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9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551"/>
        <w:gridCol w:w="992"/>
        <w:gridCol w:w="992"/>
        <w:gridCol w:w="851"/>
        <w:gridCol w:w="850"/>
        <w:gridCol w:w="851"/>
        <w:gridCol w:w="1701"/>
        <w:gridCol w:w="1559"/>
        <w:gridCol w:w="1418"/>
        <w:gridCol w:w="1275"/>
        <w:gridCol w:w="1276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3892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Cs w:val="32"/>
              </w:rPr>
              <w:t>附件</w:t>
            </w:r>
          </w:p>
          <w:p>
            <w:pPr>
              <w:widowControl/>
              <w:spacing w:line="720" w:lineRule="exact"/>
              <w:jc w:val="left"/>
              <w:textAlignment w:val="center"/>
              <w:rPr>
                <w:rFonts w:ascii="方正小标宋简体" w:hAnsi="宋体" w:eastAsia="方正小标宋简体" w:cs="仿宋_GB2312"/>
                <w:color w:val="000000"/>
                <w:sz w:val="44"/>
                <w:szCs w:val="4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36"/>
                <w:szCs w:val="36"/>
              </w:rPr>
              <w:t xml:space="preserve">                  </w:t>
            </w:r>
            <w:r>
              <w:rPr>
                <w:rFonts w:hint="eastAsia" w:ascii="方正小标宋简体" w:hAnsi="宋体" w:eastAsia="方正小标宋简体" w:cs="仿宋_GB2312"/>
                <w:color w:val="000000"/>
                <w:kern w:val="0"/>
                <w:sz w:val="44"/>
                <w:szCs w:val="44"/>
              </w:rPr>
              <w:t>湖南省质量管理标准化示范观摩工地推荐名单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3892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推荐单位（公章）：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工程名称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形象进度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工程规模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（面积：万m</w:t>
            </w:r>
            <w:r>
              <w:rPr>
                <w:rStyle w:val="5"/>
                <w:rFonts w:hint="default"/>
              </w:rPr>
              <w:t>2</w:t>
            </w:r>
            <w:r>
              <w:rPr>
                <w:rStyle w:val="6"/>
                <w:rFonts w:hint="default"/>
              </w:rPr>
              <w:t>/长度：m）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工程性质（住宅、商住、公建、市政）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拟展示主要内容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及亮点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建设单位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施工单位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  <w:jc w:val="center"/>
        </w:trPr>
        <w:tc>
          <w:tcPr>
            <w:tcW w:w="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企业名称、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联系人及电话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项目联系人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及电话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监督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监督员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C0335"/>
    <w:rsid w:val="5F4C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6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2021-08-31T09:20:00Z</dcterms:created>
  <dc:creator>贺舒琪</dc:creator>
  <cp:lastModifiedBy>贺舒琪</cp:lastModifiedBy>
  <dcterms:modified xsi:type="dcterms:W3CDTF">2021-08-31T09:21:00Z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90C0902D1777436FBE310EB565F9AC68</vt:lpwstr>
  </property>
</Properties>
</file>