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68" w:rsidRDefault="00042D23">
      <w:pPr>
        <w:pStyle w:val="affffff9"/>
        <w:framePr w:wrap="around"/>
      </w:pPr>
      <w:bookmarkStart w:id="0" w:name="_Toc288642994"/>
      <w:bookmarkStart w:id="1" w:name="_Toc288642911"/>
      <w:r>
        <w:rPr>
          <w:rFonts w:ascii="宋体" w:eastAsia="宋体" w:hint="eastAsia"/>
          <w:szCs w:val="20"/>
        </w:rPr>
        <w:t>P</w:t>
      </w:r>
      <w:r w:rsidR="00A20215">
        <w:rPr>
          <w:rFonts w:ascii="Times New Roman"/>
        </w:rPr>
        <w:t>IC</w:t>
      </w:r>
      <w:r w:rsidR="00A20215">
        <w:rPr>
          <w:rFonts w:hint="eastAsia"/>
        </w:rPr>
        <w:t>91.140.10</w:t>
      </w:r>
    </w:p>
    <w:p w:rsidR="008F3C68" w:rsidRDefault="00A20215">
      <w:pPr>
        <w:pStyle w:val="affffff9"/>
        <w:framePr w:wrap="around"/>
      </w:pPr>
      <w:bookmarkStart w:id="2" w:name="WXFLH"/>
      <w:r>
        <w:rPr>
          <w:rFonts w:hint="eastAsia"/>
        </w:rPr>
        <w:t>P 46</w:t>
      </w:r>
      <w:bookmarkEnd w:id="2"/>
    </w:p>
    <w:p w:rsidR="008F3C68" w:rsidRDefault="00A20215">
      <w:pPr>
        <w:pStyle w:val="affff2"/>
        <w:framePr w:wrap="around"/>
      </w:pPr>
      <w:r>
        <w:rPr>
          <w:noProof/>
        </w:rPr>
        <w:drawing>
          <wp:inline distT="0" distB="0" distL="0" distR="0" wp14:anchorId="2772BD78" wp14:editId="77DB6E78">
            <wp:extent cx="1438910" cy="715645"/>
            <wp:effectExtent l="0" t="0" r="8890" b="8255"/>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38910" cy="715645"/>
                    </a:xfrm>
                    <a:prstGeom prst="rect">
                      <a:avLst/>
                    </a:prstGeom>
                    <a:noFill/>
                    <a:ln>
                      <a:noFill/>
                    </a:ln>
                  </pic:spPr>
                </pic:pic>
              </a:graphicData>
            </a:graphic>
          </wp:inline>
        </w:drawing>
      </w:r>
    </w:p>
    <w:p w:rsidR="008F3C68" w:rsidRDefault="00A20215">
      <w:pPr>
        <w:pStyle w:val="affff3"/>
        <w:framePr w:wrap="around"/>
      </w:pPr>
      <w:r>
        <w:rPr>
          <w:rFonts w:hint="eastAsia"/>
        </w:rPr>
        <w:t>中华人民共和国国家标准</w:t>
      </w:r>
    </w:p>
    <w:p w:rsidR="008F3C68" w:rsidRDefault="00A20215">
      <w:pPr>
        <w:pStyle w:val="22"/>
        <w:framePr w:wrap="around"/>
        <w:rPr>
          <w:rFonts w:ascii="Times New Roman"/>
        </w:rPr>
      </w:pPr>
      <w:r>
        <w:rPr>
          <w:rFonts w:ascii="Times New Roman"/>
        </w:rPr>
        <w:t xml:space="preserve">GB/T </w:t>
      </w:r>
      <w:bookmarkStart w:id="3" w:name="StdNo1"/>
      <w:r>
        <w:rPr>
          <w:rFonts w:ascii="Times New Roman"/>
        </w:rPr>
        <w:t>××××-××××</w:t>
      </w:r>
      <w:bookmarkEnd w:id="3"/>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8F3C68">
        <w:tc>
          <w:tcPr>
            <w:tcW w:w="9356" w:type="dxa"/>
            <w:tcBorders>
              <w:top w:val="nil"/>
              <w:left w:val="nil"/>
              <w:bottom w:val="nil"/>
              <w:right w:val="nil"/>
            </w:tcBorders>
            <w:shd w:val="clear" w:color="auto" w:fill="auto"/>
          </w:tcPr>
          <w:p w:rsidR="008F3C68" w:rsidRDefault="00446B51">
            <w:pPr>
              <w:pStyle w:val="affffc"/>
              <w:framePr w:wrap="around"/>
            </w:pPr>
            <w:bookmarkStart w:id="4" w:name="DT"/>
            <w:r>
              <w:pict>
                <v:rect id="DT" o:spid="_x0000_s1026" style="position:absolute;left:0;text-align:left;margin-left:372.8pt;margin-top:2.7pt;width:90pt;height:18pt;z-index:-2516577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sSdg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" stroked="f"/>
              </w:pict>
            </w:r>
            <w:bookmarkEnd w:id="4"/>
          </w:p>
        </w:tc>
      </w:tr>
    </w:tbl>
    <w:p w:rsidR="008F3C68" w:rsidRDefault="008F3C68">
      <w:pPr>
        <w:pStyle w:val="22"/>
        <w:framePr w:wrap="around"/>
      </w:pPr>
    </w:p>
    <w:p w:rsidR="008F3C68" w:rsidRDefault="008F3C68">
      <w:pPr>
        <w:pStyle w:val="22"/>
        <w:framePr w:wrap="around"/>
      </w:pPr>
    </w:p>
    <w:p w:rsidR="008F3C68" w:rsidRDefault="002E208B" w:rsidP="008125D0">
      <w:pPr>
        <w:pStyle w:val="affffd"/>
        <w:framePr w:wrap="around" w:x="1381" w:y="6169"/>
      </w:pPr>
      <w:r w:rsidRPr="002E208B">
        <w:rPr>
          <w:rFonts w:hint="eastAsia"/>
        </w:rPr>
        <w:t>城镇供热保温材料技术条件</w:t>
      </w:r>
    </w:p>
    <w:p w:rsidR="008F3C68" w:rsidRDefault="002E208B" w:rsidP="008125D0">
      <w:pPr>
        <w:pStyle w:val="affffe"/>
        <w:framePr w:wrap="around" w:x="1381" w:y="6169"/>
      </w:pPr>
      <w:r w:rsidRPr="002E208B">
        <w:t>Technical requirements for insulation material of urban heat-supplying</w:t>
      </w:r>
    </w:p>
    <w:p w:rsidR="008F3C68" w:rsidRDefault="008F3C68" w:rsidP="008125D0">
      <w:pPr>
        <w:pStyle w:val="afffff"/>
        <w:framePr w:wrap="around" w:x="1381" w:y="6169"/>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8F3C68">
        <w:tc>
          <w:tcPr>
            <w:tcW w:w="9855" w:type="dxa"/>
            <w:tcBorders>
              <w:top w:val="nil"/>
              <w:left w:val="nil"/>
              <w:bottom w:val="nil"/>
              <w:right w:val="nil"/>
            </w:tcBorders>
            <w:shd w:val="clear" w:color="auto" w:fill="auto"/>
          </w:tcPr>
          <w:p w:rsidR="008F3C68" w:rsidRDefault="00446B51" w:rsidP="008125D0">
            <w:pPr>
              <w:pStyle w:val="afffff0"/>
              <w:framePr w:wrap="around" w:x="1381" w:y="6169"/>
              <w:ind w:firstLineChars="1650" w:firstLine="3960"/>
              <w:jc w:val="both"/>
            </w:pPr>
            <w:r>
              <w:pict>
                <v:rect id="RQ" o:spid="_x0000_s1232" style="position:absolute;left:0;text-align:left;margin-left:173.3pt;margin-top:45.15pt;width:150pt;height:20pt;z-index:-2516556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DUOzAedQIAAPIEAAAOAAAAAAAA&#10;AAAAAAAAAC4CAABkcnMvZTJvRG9jLnhtbFBLAQItABQABgAIAAAAIQD0N6/e3AAAAAoBAAAPAAAA&#10;AAAAAAAAAAAAAM8EAABkcnMvZG93bnJldi54bWxQSwUGAAAAAAQABADzAAAA2AUAAAAA&#10;" stroked="f">
                  <w10:anchorlock/>
                </v:rect>
              </w:pict>
            </w:r>
            <w:r>
              <w:pict>
                <v:rect id="LB" o:spid="_x0000_s1231" style="position:absolute;left:0;text-align:left;margin-left:193.3pt;margin-top:20.15pt;width:100pt;height:24pt;z-index:-2516567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emPTonUCAADyBAAADgAAAAAA&#10;AAAAAAAAAAAuAgAAZHJzL2Uyb0RvYy54bWxQSwECLQAUAAYACAAAACEAIk4ljd0AAAAJAQAADwAA&#10;AAAAAAAAAAAAAADPBAAAZHJzL2Rvd25yZXYueG1sUEsFBgAAAAAEAAQA8wAAANkFAAAAAA==&#10;" stroked="f"/>
              </w:pict>
            </w:r>
            <w:r w:rsidR="00A0357B">
              <w:rPr>
                <w:rFonts w:hint="eastAsia"/>
              </w:rPr>
              <w:t>（</w:t>
            </w:r>
            <w:bookmarkStart w:id="5" w:name="_GoBack"/>
            <w:r w:rsidR="00C23BF6">
              <w:rPr>
                <w:rFonts w:hint="eastAsia"/>
              </w:rPr>
              <w:t>征求意见</w:t>
            </w:r>
            <w:bookmarkEnd w:id="5"/>
            <w:r w:rsidR="00A20215">
              <w:rPr>
                <w:rFonts w:hint="eastAsia"/>
              </w:rPr>
              <w:t>稿）</w:t>
            </w:r>
          </w:p>
        </w:tc>
      </w:tr>
      <w:tr w:rsidR="008F3C68">
        <w:tc>
          <w:tcPr>
            <w:tcW w:w="9855" w:type="dxa"/>
            <w:tcBorders>
              <w:top w:val="nil"/>
              <w:left w:val="nil"/>
              <w:bottom w:val="nil"/>
              <w:right w:val="nil"/>
            </w:tcBorders>
            <w:shd w:val="clear" w:color="auto" w:fill="auto"/>
          </w:tcPr>
          <w:p w:rsidR="008F3C68" w:rsidRDefault="008F3C68" w:rsidP="008125D0">
            <w:pPr>
              <w:pStyle w:val="afffff1"/>
              <w:framePr w:wrap="around" w:x="1381" w:y="6169"/>
            </w:pPr>
          </w:p>
        </w:tc>
      </w:tr>
    </w:tbl>
    <w:bookmarkStart w:id="6" w:name="FY"/>
    <w:p w:rsidR="008F3C68" w:rsidRDefault="00236F75" w:rsidP="00FF70E7">
      <w:pPr>
        <w:pStyle w:val="affffffe"/>
        <w:framePr w:wrap="around" w:hAnchor="page" w:x="1404" w:y="14088"/>
        <w:ind w:leftChars="-675" w:left="-1418" w:firstLineChars="506" w:firstLine="1417"/>
      </w:pPr>
      <w:r>
        <w:rPr>
          <w:rFonts w:ascii="黑体"/>
        </w:rPr>
        <w:fldChar w:fldCharType="begin">
          <w:ffData>
            <w:name w:val="FY"/>
            <w:enabled/>
            <w:calcOnExit w:val="0"/>
            <w:entryMacro w:val="ShowHelp8"/>
            <w:textInput>
              <w:default w:val="XXXX"/>
              <w:maxLength w:val="4"/>
            </w:textInput>
          </w:ffData>
        </w:fldChar>
      </w:r>
      <w:r w:rsidR="00A20215">
        <w:rPr>
          <w:rFonts w:ascii="黑体"/>
        </w:rPr>
        <w:instrText xml:space="preserve"> FORMTEXT </w:instrText>
      </w:r>
      <w:r>
        <w:rPr>
          <w:rFonts w:ascii="黑体"/>
        </w:rPr>
      </w:r>
      <w:r>
        <w:rPr>
          <w:rFonts w:ascii="黑体"/>
        </w:rPr>
        <w:fldChar w:fldCharType="separate"/>
      </w:r>
      <w:r w:rsidR="00A20215">
        <w:rPr>
          <w:rFonts w:ascii="黑体"/>
        </w:rPr>
        <w:t>XXXX</w:t>
      </w:r>
      <w:r>
        <w:rPr>
          <w:rFonts w:ascii="黑体"/>
        </w:rPr>
        <w:fldChar w:fldCharType="end"/>
      </w:r>
      <w:bookmarkEnd w:id="6"/>
      <w:r w:rsidR="00A20215">
        <w:rPr>
          <w:rFonts w:ascii="黑体"/>
        </w:rPr>
        <w:t>-</w:t>
      </w:r>
      <w:bookmarkStart w:id="7" w:name="FM"/>
      <w:r>
        <w:rPr>
          <w:rFonts w:ascii="黑体"/>
        </w:rPr>
        <w:fldChar w:fldCharType="begin">
          <w:ffData>
            <w:name w:val="FM"/>
            <w:enabled/>
            <w:calcOnExit w:val="0"/>
            <w:entryMacro w:val="ShowHelp8"/>
            <w:textInput>
              <w:default w:val="XX"/>
              <w:maxLength w:val="2"/>
            </w:textInput>
          </w:ffData>
        </w:fldChar>
      </w:r>
      <w:r w:rsidR="00A20215">
        <w:rPr>
          <w:rFonts w:ascii="黑体"/>
        </w:rPr>
        <w:instrText xml:space="preserve"> FORMTEXT </w:instrText>
      </w:r>
      <w:r>
        <w:rPr>
          <w:rFonts w:ascii="黑体"/>
        </w:rPr>
      </w:r>
      <w:r>
        <w:rPr>
          <w:rFonts w:ascii="黑体"/>
        </w:rPr>
        <w:fldChar w:fldCharType="separate"/>
      </w:r>
      <w:r w:rsidR="00A20215">
        <w:rPr>
          <w:rFonts w:ascii="黑体"/>
        </w:rPr>
        <w:t>XX</w:t>
      </w:r>
      <w:r>
        <w:rPr>
          <w:rFonts w:ascii="黑体"/>
        </w:rPr>
        <w:fldChar w:fldCharType="end"/>
      </w:r>
      <w:bookmarkEnd w:id="7"/>
      <w:r w:rsidR="00A20215">
        <w:rPr>
          <w:rFonts w:ascii="黑体"/>
        </w:rPr>
        <w:t>-</w:t>
      </w:r>
      <w:bookmarkStart w:id="8" w:name="FD"/>
      <w:r>
        <w:rPr>
          <w:rFonts w:ascii="黑体"/>
        </w:rPr>
        <w:fldChar w:fldCharType="begin">
          <w:ffData>
            <w:name w:val="FD"/>
            <w:enabled/>
            <w:calcOnExit w:val="0"/>
            <w:entryMacro w:val="ShowHelp8"/>
            <w:textInput>
              <w:default w:val="XX"/>
              <w:maxLength w:val="2"/>
            </w:textInput>
          </w:ffData>
        </w:fldChar>
      </w:r>
      <w:r w:rsidR="00A20215">
        <w:rPr>
          <w:rFonts w:ascii="黑体"/>
        </w:rPr>
        <w:instrText xml:space="preserve"> FORMTEXT </w:instrText>
      </w:r>
      <w:r>
        <w:rPr>
          <w:rFonts w:ascii="黑体"/>
        </w:rPr>
      </w:r>
      <w:r>
        <w:rPr>
          <w:rFonts w:ascii="黑体"/>
        </w:rPr>
        <w:fldChar w:fldCharType="separate"/>
      </w:r>
      <w:r w:rsidR="00A20215">
        <w:rPr>
          <w:rFonts w:ascii="黑体"/>
        </w:rPr>
        <w:t>XX</w:t>
      </w:r>
      <w:r>
        <w:rPr>
          <w:rFonts w:ascii="黑体"/>
        </w:rPr>
        <w:fldChar w:fldCharType="end"/>
      </w:r>
      <w:bookmarkEnd w:id="8"/>
      <w:r w:rsidR="00A20215">
        <w:rPr>
          <w:rFonts w:hint="eastAsia"/>
        </w:rPr>
        <w:t>发布</w:t>
      </w:r>
      <w:r w:rsidR="00446B51">
        <w:pict>
          <v:line id="Line 10" o:spid="_x0000_s1230" style="position:absolute;left:0;text-align:left;z-index:251656704;mso-position-horizontal-relative:text;mso-position-vertical-relative:page;mso-width-relative:page;mso-height-relative:page" from="1.9pt,728.5pt" to="483.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Zl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x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">
            <w10:wrap anchory="page"/>
            <w10:anchorlock/>
          </v:line>
        </w:pict>
      </w:r>
    </w:p>
    <w:bookmarkStart w:id="9" w:name="SY"/>
    <w:p w:rsidR="008F3C68" w:rsidRDefault="00236F75">
      <w:pPr>
        <w:pStyle w:val="afffffff"/>
        <w:framePr w:wrap="around" w:hAnchor="page" w:x="7088" w:y="14087"/>
      </w:pPr>
      <w:r>
        <w:rPr>
          <w:rFonts w:ascii="黑体"/>
        </w:rPr>
        <w:fldChar w:fldCharType="begin">
          <w:ffData>
            <w:name w:val="SY"/>
            <w:enabled/>
            <w:calcOnExit w:val="0"/>
            <w:entryMacro w:val="ShowHelp9"/>
            <w:textInput>
              <w:default w:val="XXXX"/>
              <w:maxLength w:val="4"/>
            </w:textInput>
          </w:ffData>
        </w:fldChar>
      </w:r>
      <w:r w:rsidR="00A20215">
        <w:rPr>
          <w:rFonts w:ascii="黑体"/>
        </w:rPr>
        <w:instrText xml:space="preserve"> FORMTEXT </w:instrText>
      </w:r>
      <w:r>
        <w:rPr>
          <w:rFonts w:ascii="黑体"/>
        </w:rPr>
      </w:r>
      <w:r>
        <w:rPr>
          <w:rFonts w:ascii="黑体"/>
        </w:rPr>
        <w:fldChar w:fldCharType="separate"/>
      </w:r>
      <w:r w:rsidR="00A20215">
        <w:rPr>
          <w:rFonts w:ascii="黑体"/>
        </w:rPr>
        <w:t>XXXX</w:t>
      </w:r>
      <w:r>
        <w:rPr>
          <w:rFonts w:ascii="黑体"/>
        </w:rPr>
        <w:fldChar w:fldCharType="end"/>
      </w:r>
      <w:bookmarkEnd w:id="9"/>
      <w:r w:rsidR="00A20215">
        <w:rPr>
          <w:rFonts w:ascii="黑体"/>
        </w:rPr>
        <w:t>-</w:t>
      </w:r>
      <w:bookmarkStart w:id="10" w:name="SM"/>
      <w:r>
        <w:rPr>
          <w:rFonts w:ascii="黑体"/>
        </w:rPr>
        <w:fldChar w:fldCharType="begin">
          <w:ffData>
            <w:name w:val="SM"/>
            <w:enabled/>
            <w:calcOnExit w:val="0"/>
            <w:entryMacro w:val="ShowHelp9"/>
            <w:textInput>
              <w:default w:val="XX"/>
              <w:maxLength w:val="2"/>
            </w:textInput>
          </w:ffData>
        </w:fldChar>
      </w:r>
      <w:r w:rsidR="00A20215">
        <w:rPr>
          <w:rFonts w:ascii="黑体"/>
        </w:rPr>
        <w:instrText xml:space="preserve"> FORMTEXT </w:instrText>
      </w:r>
      <w:r>
        <w:rPr>
          <w:rFonts w:ascii="黑体"/>
        </w:rPr>
      </w:r>
      <w:r>
        <w:rPr>
          <w:rFonts w:ascii="黑体"/>
        </w:rPr>
        <w:fldChar w:fldCharType="separate"/>
      </w:r>
      <w:r w:rsidR="00A20215">
        <w:rPr>
          <w:rFonts w:ascii="黑体"/>
        </w:rPr>
        <w:t>XX</w:t>
      </w:r>
      <w:r>
        <w:rPr>
          <w:rFonts w:ascii="黑体"/>
        </w:rPr>
        <w:fldChar w:fldCharType="end"/>
      </w:r>
      <w:bookmarkEnd w:id="10"/>
      <w:r w:rsidR="00A20215">
        <w:rPr>
          <w:rFonts w:ascii="黑体"/>
        </w:rPr>
        <w:t>-</w:t>
      </w:r>
      <w:bookmarkStart w:id="11" w:name="SD"/>
      <w:r>
        <w:rPr>
          <w:rFonts w:ascii="黑体"/>
        </w:rPr>
        <w:fldChar w:fldCharType="begin">
          <w:ffData>
            <w:name w:val="SD"/>
            <w:enabled/>
            <w:calcOnExit w:val="0"/>
            <w:entryMacro w:val="ShowHelp9"/>
            <w:textInput>
              <w:default w:val="XX"/>
              <w:maxLength w:val="2"/>
            </w:textInput>
          </w:ffData>
        </w:fldChar>
      </w:r>
      <w:r w:rsidR="00A20215">
        <w:rPr>
          <w:rFonts w:ascii="黑体"/>
        </w:rPr>
        <w:instrText xml:space="preserve"> FORMTEXT </w:instrText>
      </w:r>
      <w:r>
        <w:rPr>
          <w:rFonts w:ascii="黑体"/>
        </w:rPr>
      </w:r>
      <w:r>
        <w:rPr>
          <w:rFonts w:ascii="黑体"/>
        </w:rPr>
        <w:fldChar w:fldCharType="separate"/>
      </w:r>
      <w:r w:rsidR="00A20215">
        <w:rPr>
          <w:rFonts w:ascii="黑体"/>
        </w:rPr>
        <w:t>XX</w:t>
      </w:r>
      <w:r>
        <w:rPr>
          <w:rFonts w:ascii="黑体"/>
        </w:rPr>
        <w:fldChar w:fldCharType="end"/>
      </w:r>
      <w:bookmarkEnd w:id="11"/>
      <w:r w:rsidR="00A20215">
        <w:rPr>
          <w:rFonts w:hint="eastAsia"/>
        </w:rPr>
        <w:t>实施</w:t>
      </w:r>
    </w:p>
    <w:p w:rsidR="00FF70E7" w:rsidRDefault="00446B51" w:rsidP="00FF70E7">
      <w:pPr>
        <w:framePr w:w="7938" w:h="1134" w:hRule="exact" w:hSpace="125" w:vSpace="181" w:wrap="around" w:vAnchor="page" w:hAnchor="page" w:x="2150" w:y="14630" w:anchorLock="1"/>
        <w:tabs>
          <w:tab w:val="left" w:pos="4490"/>
        </w:tabs>
        <w:snapToGrid w:val="0"/>
        <w:spacing w:line="300" w:lineRule="auto"/>
        <w:ind w:firstLineChars="443" w:firstLine="1334"/>
        <w:rPr>
          <w:b/>
          <w:bCs/>
          <w:sz w:val="30"/>
          <w:szCs w:val="30"/>
        </w:rPr>
      </w:pPr>
      <w:r>
        <w:rPr>
          <w:b/>
          <w:bCs/>
          <w:noProof/>
          <w:sz w:val="30"/>
          <w:szCs w:val="30"/>
        </w:rPr>
        <w:pict>
          <v:rect id="_x0000_s1432" style="position:absolute;left:0;text-align:left;margin-left:328.35pt;margin-top:3.3pt;width:63.3pt;height:47.45pt;z-index:251661824" stroked="f">
            <v:textbox>
              <w:txbxContent>
                <w:p w:rsidR="003839F3" w:rsidRPr="00FF70E7" w:rsidRDefault="003839F3">
                  <w:pPr>
                    <w:rPr>
                      <w:b/>
                      <w:sz w:val="30"/>
                      <w:szCs w:val="30"/>
                    </w:rPr>
                  </w:pPr>
                  <w:r w:rsidRPr="00FF70E7">
                    <w:rPr>
                      <w:rFonts w:hint="eastAsia"/>
                      <w:b/>
                      <w:sz w:val="30"/>
                      <w:szCs w:val="30"/>
                    </w:rPr>
                    <w:t>发布</w:t>
                  </w:r>
                </w:p>
              </w:txbxContent>
            </v:textbox>
          </v:rect>
        </w:pict>
      </w:r>
      <w:r w:rsidR="00FF70E7" w:rsidRPr="00FF70E7">
        <w:rPr>
          <w:rFonts w:hint="eastAsia"/>
          <w:b/>
          <w:bCs/>
          <w:sz w:val="30"/>
          <w:szCs w:val="30"/>
        </w:rPr>
        <w:t>中华人民共和国国家市场监督管理总局</w:t>
      </w:r>
    </w:p>
    <w:p w:rsidR="008F3C68" w:rsidRPr="00FF70E7" w:rsidRDefault="00FF70E7" w:rsidP="00FF70E7">
      <w:pPr>
        <w:framePr w:w="7938" w:h="1134" w:hRule="exact" w:hSpace="125" w:vSpace="181" w:wrap="around" w:vAnchor="page" w:hAnchor="page" w:x="2150" w:y="14630" w:anchorLock="1"/>
        <w:tabs>
          <w:tab w:val="left" w:pos="4490"/>
        </w:tabs>
        <w:snapToGrid w:val="0"/>
        <w:spacing w:line="300" w:lineRule="auto"/>
        <w:rPr>
          <w:spacing w:val="68"/>
        </w:rPr>
      </w:pPr>
      <w:r w:rsidRPr="00FF70E7">
        <w:rPr>
          <w:rFonts w:hint="eastAsia"/>
          <w:b/>
          <w:bCs/>
          <w:spacing w:val="22"/>
          <w:sz w:val="30"/>
          <w:szCs w:val="30"/>
        </w:rPr>
        <w:t xml:space="preserve"> </w:t>
      </w:r>
      <w:r w:rsidRPr="00FF70E7">
        <w:rPr>
          <w:rFonts w:hint="eastAsia"/>
          <w:b/>
          <w:bCs/>
          <w:spacing w:val="21"/>
          <w:sz w:val="30"/>
          <w:szCs w:val="30"/>
        </w:rPr>
        <w:t xml:space="preserve">      </w:t>
      </w:r>
      <w:bookmarkStart w:id="12" w:name="_Toc263081984"/>
      <w:bookmarkStart w:id="13" w:name="_Toc226874384"/>
      <w:r w:rsidRPr="00FF70E7">
        <w:rPr>
          <w:rFonts w:hint="eastAsia"/>
          <w:b/>
          <w:bCs/>
          <w:spacing w:val="68"/>
          <w:sz w:val="30"/>
          <w:szCs w:val="30"/>
        </w:rPr>
        <w:t>中国国家标准化管理委员会</w:t>
      </w:r>
      <w:bookmarkEnd w:id="12"/>
      <w:bookmarkEnd w:id="13"/>
    </w:p>
    <w:p w:rsidR="008F3C68" w:rsidRDefault="00446B51">
      <w:pPr>
        <w:pStyle w:val="afff2"/>
        <w:sectPr w:rsidR="008F3C68">
          <w:pgSz w:w="11906" w:h="16838"/>
          <w:pgMar w:top="567" w:right="850" w:bottom="1134" w:left="1418" w:header="0" w:footer="0" w:gutter="0"/>
          <w:pgNumType w:fmt="upperRoman" w:start="1"/>
          <w:cols w:space="425"/>
          <w:docGrid w:type="lines" w:linePitch="312"/>
        </w:sectPr>
      </w:pPr>
      <w:r>
        <w:pict>
          <v:line id="Line 11" o:spid="_x0000_s1229" style="position:absolute;left:0;text-align:left;z-index:251657728;mso-width-relative:page;mso-height-relative:page" from="-.05pt,174.2pt" to="481.85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Zf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"/>
        </w:pict>
      </w:r>
    </w:p>
    <w:p w:rsidR="008F3C68" w:rsidRDefault="00A20215" w:rsidP="00535BE3">
      <w:pPr>
        <w:pStyle w:val="afffd"/>
        <w:snapToGrid w:val="0"/>
        <w:spacing w:beforeLines="100" w:before="312" w:afterLines="100" w:after="312" w:line="300" w:lineRule="auto"/>
        <w:outlineLvl w:val="9"/>
        <w:rPr>
          <w:sz w:val="28"/>
          <w:szCs w:val="28"/>
        </w:rPr>
      </w:pPr>
      <w:r>
        <w:rPr>
          <w:rFonts w:hint="eastAsia"/>
          <w:sz w:val="28"/>
          <w:szCs w:val="28"/>
        </w:rPr>
        <w:lastRenderedPageBreak/>
        <w:t>目</w:t>
      </w:r>
      <w:bookmarkStart w:id="14" w:name="BKML"/>
      <w:r>
        <w:rPr>
          <w:rFonts w:ascii="Times New Roman"/>
          <w:sz w:val="28"/>
          <w:szCs w:val="28"/>
        </w:rPr>
        <w:t> </w:t>
      </w:r>
      <w:r>
        <w:rPr>
          <w:rFonts w:hint="eastAsia"/>
          <w:sz w:val="28"/>
          <w:szCs w:val="28"/>
        </w:rPr>
        <w:t>次</w:t>
      </w:r>
      <w:bookmarkEnd w:id="14"/>
    </w:p>
    <w:p w:rsidR="00505415" w:rsidRPr="00505415" w:rsidRDefault="00236F75" w:rsidP="00505415">
      <w:pPr>
        <w:pStyle w:val="10"/>
        <w:snapToGrid w:val="0"/>
        <w:spacing w:beforeLines="0" w:afterLines="0" w:line="300" w:lineRule="auto"/>
        <w:rPr>
          <w:rFonts w:ascii="黑体" w:eastAsia="黑体" w:hAnsi="黑体" w:cstheme="minorBidi"/>
          <w:noProof/>
          <w:szCs w:val="22"/>
        </w:rPr>
      </w:pPr>
      <w:r w:rsidRPr="00A20215">
        <w:rPr>
          <w:rFonts w:ascii="黑体" w:eastAsia="黑体" w:hAnsi="黑体"/>
        </w:rPr>
        <w:fldChar w:fldCharType="begin"/>
      </w:r>
      <w:r w:rsidR="00A20215" w:rsidRPr="00A20215">
        <w:rPr>
          <w:rFonts w:ascii="黑体" w:eastAsia="黑体" w:hAnsi="黑体"/>
        </w:rPr>
        <w:instrText xml:space="preserve"> TOC \o "1-3" \h \z \u </w:instrText>
      </w:r>
      <w:r w:rsidRPr="00A20215">
        <w:rPr>
          <w:rFonts w:ascii="黑体" w:eastAsia="黑体" w:hAnsi="黑体"/>
        </w:rPr>
        <w:fldChar w:fldCharType="separate"/>
      </w:r>
      <w:hyperlink w:anchor="_Toc513181317" w:history="1">
        <w:r w:rsidR="00505415" w:rsidRPr="00505415">
          <w:rPr>
            <w:rStyle w:val="afff7"/>
            <w:rFonts w:ascii="黑体" w:eastAsia="黑体" w:hAnsi="黑体" w:hint="eastAsia"/>
            <w:noProof/>
          </w:rPr>
          <w:t>前言</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_Toc513181317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II</w:t>
        </w:r>
        <w:r w:rsidR="00505415" w:rsidRPr="00505415">
          <w:rPr>
            <w:rFonts w:ascii="黑体" w:eastAsia="黑体" w:hAnsi="黑体"/>
            <w:noProof/>
            <w:webHidden/>
          </w:rPr>
          <w:fldChar w:fldCharType="end"/>
        </w:r>
      </w:hyperlink>
    </w:p>
    <w:p w:rsidR="00505415" w:rsidRPr="00505415" w:rsidRDefault="00446B51" w:rsidP="00505415">
      <w:pPr>
        <w:pStyle w:val="20"/>
        <w:snapToGrid w:val="0"/>
        <w:spacing w:line="300" w:lineRule="auto"/>
        <w:rPr>
          <w:rFonts w:ascii="黑体" w:eastAsia="黑体" w:hAnsi="黑体" w:cstheme="minorBidi"/>
          <w:noProof/>
          <w:szCs w:val="22"/>
        </w:rPr>
      </w:pPr>
      <w:hyperlink w:anchor="_Toc513181318" w:history="1">
        <w:r w:rsidR="00505415" w:rsidRPr="00505415">
          <w:rPr>
            <w:rStyle w:val="afff7"/>
            <w:rFonts w:ascii="黑体" w:eastAsia="黑体" w:hAnsi="黑体"/>
            <w:noProof/>
          </w:rPr>
          <w:t>1</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范围</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_Toc513181318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w:t>
        </w:r>
        <w:r w:rsidR="00505415" w:rsidRPr="00505415">
          <w:rPr>
            <w:rFonts w:ascii="黑体" w:eastAsia="黑体" w:hAnsi="黑体"/>
            <w:noProof/>
            <w:webHidden/>
          </w:rPr>
          <w:fldChar w:fldCharType="end"/>
        </w:r>
      </w:hyperlink>
    </w:p>
    <w:p w:rsidR="00505415" w:rsidRPr="00505415" w:rsidRDefault="00446B51" w:rsidP="00505415">
      <w:pPr>
        <w:pStyle w:val="20"/>
        <w:snapToGrid w:val="0"/>
        <w:spacing w:line="300" w:lineRule="auto"/>
        <w:rPr>
          <w:rFonts w:ascii="黑体" w:eastAsia="黑体" w:hAnsi="黑体" w:cstheme="minorBidi"/>
          <w:noProof/>
          <w:szCs w:val="22"/>
        </w:rPr>
      </w:pPr>
      <w:hyperlink w:anchor="_Toc513181319" w:history="1">
        <w:r w:rsidR="00505415" w:rsidRPr="00505415">
          <w:rPr>
            <w:rStyle w:val="afff7"/>
            <w:rFonts w:ascii="黑体" w:eastAsia="黑体" w:hAnsi="黑体"/>
            <w:noProof/>
          </w:rPr>
          <w:t>2</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规范性引用文件</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_Toc513181319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w:t>
        </w:r>
        <w:r w:rsidR="00505415" w:rsidRPr="00505415">
          <w:rPr>
            <w:rFonts w:ascii="黑体" w:eastAsia="黑体" w:hAnsi="黑体"/>
            <w:noProof/>
            <w:webHidden/>
          </w:rPr>
          <w:fldChar w:fldCharType="end"/>
        </w:r>
      </w:hyperlink>
    </w:p>
    <w:p w:rsidR="00505415" w:rsidRPr="00505415" w:rsidRDefault="00446B51" w:rsidP="00505415">
      <w:pPr>
        <w:pStyle w:val="20"/>
        <w:snapToGrid w:val="0"/>
        <w:spacing w:line="300" w:lineRule="auto"/>
        <w:rPr>
          <w:rFonts w:ascii="黑体" w:eastAsia="黑体" w:hAnsi="黑体" w:cstheme="minorBidi"/>
          <w:noProof/>
          <w:szCs w:val="22"/>
        </w:rPr>
      </w:pPr>
      <w:hyperlink w:anchor="_Toc513181320" w:history="1">
        <w:r w:rsidR="00505415" w:rsidRPr="00505415">
          <w:rPr>
            <w:rStyle w:val="afff7"/>
            <w:rFonts w:ascii="黑体" w:eastAsia="黑体" w:hAnsi="黑体"/>
            <w:noProof/>
          </w:rPr>
          <w:t>3</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术语和定义</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_Toc513181320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2</w:t>
        </w:r>
        <w:r w:rsidR="00505415" w:rsidRPr="00505415">
          <w:rPr>
            <w:rFonts w:ascii="黑体" w:eastAsia="黑体" w:hAnsi="黑体"/>
            <w:noProof/>
            <w:webHidden/>
          </w:rPr>
          <w:fldChar w:fldCharType="end"/>
        </w:r>
      </w:hyperlink>
    </w:p>
    <w:p w:rsidR="00505415" w:rsidRPr="00505415" w:rsidRDefault="00446B51" w:rsidP="00505415">
      <w:pPr>
        <w:pStyle w:val="20"/>
        <w:snapToGrid w:val="0"/>
        <w:spacing w:line="300" w:lineRule="auto"/>
        <w:rPr>
          <w:rFonts w:ascii="黑体" w:eastAsia="黑体" w:hAnsi="黑体" w:cstheme="minorBidi"/>
          <w:noProof/>
          <w:szCs w:val="22"/>
        </w:rPr>
      </w:pPr>
      <w:hyperlink w:anchor="_Toc513181321" w:history="1">
        <w:r w:rsidR="00505415" w:rsidRPr="00505415">
          <w:rPr>
            <w:rStyle w:val="afff7"/>
            <w:rFonts w:ascii="黑体" w:eastAsia="黑体" w:hAnsi="黑体"/>
            <w:noProof/>
          </w:rPr>
          <w:t>4</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一般要求</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_Toc513181321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3</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22" w:history="1">
        <w:r w:rsidR="00505415" w:rsidRPr="00505415">
          <w:rPr>
            <w:rStyle w:val="afff7"/>
            <w:rFonts w:ascii="黑体" w:eastAsia="黑体" w:hAnsi="黑体"/>
            <w:noProof/>
          </w:rPr>
          <w:t>4.1</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保温材料的分类</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_Toc513181322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4</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23" w:history="1">
        <w:r w:rsidR="00505415" w:rsidRPr="00505415">
          <w:rPr>
            <w:rStyle w:val="afff7"/>
            <w:rFonts w:ascii="黑体" w:eastAsia="黑体" w:hAnsi="黑体"/>
            <w:noProof/>
          </w:rPr>
          <w:t>4.2</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保温材料的密度</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_Toc513181323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4</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24" w:history="1">
        <w:r w:rsidR="00505415" w:rsidRPr="00505415">
          <w:rPr>
            <w:rStyle w:val="afff7"/>
            <w:rFonts w:ascii="黑体" w:eastAsia="黑体" w:hAnsi="黑体"/>
            <w:noProof/>
          </w:rPr>
          <w:t>4.3</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保温材料的导热系数</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_Toc513181324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4</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25" w:history="1">
        <w:r w:rsidR="00505415" w:rsidRPr="00505415">
          <w:rPr>
            <w:rStyle w:val="afff7"/>
            <w:rFonts w:ascii="黑体" w:eastAsia="黑体" w:hAnsi="黑体"/>
            <w:noProof/>
          </w:rPr>
          <w:t>4.4</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保温材料的使用温度</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_Toc513181325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4</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26" w:history="1">
        <w:r w:rsidR="00505415" w:rsidRPr="00505415">
          <w:rPr>
            <w:rStyle w:val="afff7"/>
            <w:rFonts w:ascii="黑体" w:eastAsia="黑体" w:hAnsi="黑体"/>
            <w:noProof/>
          </w:rPr>
          <w:t>4.5</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腐蚀性</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_Toc513181326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4</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27" w:history="1">
        <w:r w:rsidR="00505415" w:rsidRPr="00505415">
          <w:rPr>
            <w:rStyle w:val="afff7"/>
            <w:rFonts w:ascii="黑体" w:eastAsia="黑体" w:hAnsi="黑体"/>
            <w:noProof/>
          </w:rPr>
          <w:t>4.6</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燃烧性能等级</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_Toc513181327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5</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28" w:history="1">
        <w:r w:rsidR="00505415" w:rsidRPr="00505415">
          <w:rPr>
            <w:rStyle w:val="afff7"/>
            <w:rFonts w:ascii="黑体" w:eastAsia="黑体" w:hAnsi="黑体"/>
            <w:noProof/>
          </w:rPr>
          <w:t>4.7</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检验报告</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_Toc513181328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5</w:t>
        </w:r>
        <w:r w:rsidR="00505415" w:rsidRPr="00505415">
          <w:rPr>
            <w:rFonts w:ascii="黑体" w:eastAsia="黑体" w:hAnsi="黑体"/>
            <w:noProof/>
            <w:webHidden/>
          </w:rPr>
          <w:fldChar w:fldCharType="end"/>
        </w:r>
      </w:hyperlink>
    </w:p>
    <w:p w:rsidR="00505415" w:rsidRPr="00505415" w:rsidRDefault="00446B51" w:rsidP="00505415">
      <w:pPr>
        <w:pStyle w:val="20"/>
        <w:snapToGrid w:val="0"/>
        <w:spacing w:line="300" w:lineRule="auto"/>
        <w:rPr>
          <w:rFonts w:ascii="黑体" w:eastAsia="黑体" w:hAnsi="黑体" w:cstheme="minorBidi"/>
          <w:noProof/>
          <w:szCs w:val="22"/>
        </w:rPr>
      </w:pPr>
      <w:hyperlink w:anchor="_Toc513181329" w:history="1">
        <w:r w:rsidR="00505415" w:rsidRPr="00505415">
          <w:rPr>
            <w:rStyle w:val="afff7"/>
            <w:rFonts w:ascii="黑体" w:eastAsia="黑体" w:hAnsi="黑体"/>
            <w:noProof/>
          </w:rPr>
          <w:t>5</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技术条件</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_Toc513181329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5</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30" w:history="1">
        <w:r w:rsidR="00505415" w:rsidRPr="00505415">
          <w:rPr>
            <w:rStyle w:val="afff7"/>
            <w:rFonts w:ascii="黑体" w:eastAsia="黑体" w:hAnsi="黑体"/>
            <w:noProof/>
          </w:rPr>
          <w:t>5.1</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膨胀珍珠岩</w:t>
        </w:r>
        <w:r w:rsidR="00505415" w:rsidRPr="00505415">
          <w:rPr>
            <w:rStyle w:val="afff7"/>
            <w:rFonts w:ascii="黑体" w:eastAsia="黑体" w:hAnsi="黑体" w:hint="eastAsia"/>
            <w:bCs/>
            <w:noProof/>
          </w:rPr>
          <w:t>及其绝热制品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_Toc513181330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5</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31" w:history="1">
        <w:r w:rsidR="00505415" w:rsidRPr="00505415">
          <w:rPr>
            <w:rStyle w:val="afff7"/>
            <w:rFonts w:ascii="黑体" w:eastAsia="黑体" w:hAnsi="黑体"/>
            <w:noProof/>
          </w:rPr>
          <w:t>5.2</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硅酸钙</w:t>
        </w:r>
        <w:r w:rsidR="00505415" w:rsidRPr="00505415">
          <w:rPr>
            <w:rStyle w:val="afff7"/>
            <w:rFonts w:ascii="黑体" w:eastAsia="黑体" w:hAnsi="黑体" w:cs="AdobeHeitiStd-Regular" w:hint="eastAsia"/>
            <w:noProof/>
          </w:rPr>
          <w:t>绝热制品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_Toc513181331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6</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32" w:history="1">
        <w:r w:rsidR="00505415" w:rsidRPr="00505415">
          <w:rPr>
            <w:rStyle w:val="afff7"/>
            <w:rFonts w:ascii="黑体" w:eastAsia="黑体" w:hAnsi="黑体"/>
            <w:noProof/>
          </w:rPr>
          <w:t>5.3</w:t>
        </w:r>
        <w:r w:rsidR="00505415" w:rsidRPr="00505415">
          <w:rPr>
            <w:rStyle w:val="afff7"/>
            <w:rFonts w:ascii="黑体" w:eastAsia="黑体" w:hAnsi="黑体" w:hint="eastAsia"/>
            <w:bCs/>
            <w:noProof/>
          </w:rPr>
          <w:t xml:space="preserve"> </w:t>
        </w:r>
        <w:r w:rsidR="00505415">
          <w:rPr>
            <w:rStyle w:val="afff7"/>
            <w:rFonts w:ascii="黑体" w:eastAsia="黑体" w:hAnsi="黑体" w:hint="eastAsia"/>
            <w:bCs/>
            <w:noProof/>
          </w:rPr>
          <w:t xml:space="preserve"> </w:t>
        </w:r>
        <w:r w:rsidR="00505415" w:rsidRPr="00505415">
          <w:rPr>
            <w:rStyle w:val="afff7"/>
            <w:rFonts w:ascii="黑体" w:eastAsia="黑体" w:hAnsi="黑体" w:hint="eastAsia"/>
            <w:bCs/>
            <w:noProof/>
          </w:rPr>
          <w:t>岩棉、矿渣棉及其制品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_Toc513181332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6</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33" w:history="1">
        <w:r w:rsidR="00505415" w:rsidRPr="00505415">
          <w:rPr>
            <w:rStyle w:val="afff7"/>
            <w:rFonts w:ascii="黑体" w:eastAsia="黑体" w:hAnsi="黑体"/>
            <w:noProof/>
          </w:rPr>
          <w:t>5.4</w:t>
        </w:r>
        <w:r w:rsidR="00505415" w:rsidRPr="00505415">
          <w:rPr>
            <w:rStyle w:val="afff7"/>
            <w:rFonts w:ascii="黑体" w:eastAsia="黑体" w:hAnsi="黑体" w:hint="eastAsia"/>
            <w:bCs/>
            <w:noProof/>
          </w:rPr>
          <w:t xml:space="preserve"> </w:t>
        </w:r>
        <w:r w:rsidR="00505415">
          <w:rPr>
            <w:rStyle w:val="afff7"/>
            <w:rFonts w:ascii="黑体" w:eastAsia="黑体" w:hAnsi="黑体" w:hint="eastAsia"/>
            <w:bCs/>
            <w:noProof/>
          </w:rPr>
          <w:t xml:space="preserve"> </w:t>
        </w:r>
        <w:r w:rsidR="00505415" w:rsidRPr="00505415">
          <w:rPr>
            <w:rStyle w:val="afff7"/>
            <w:rFonts w:ascii="黑体" w:eastAsia="黑体" w:hAnsi="黑体" w:hint="eastAsia"/>
            <w:bCs/>
            <w:noProof/>
          </w:rPr>
          <w:t>绝热用玻璃棉及其制品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_Toc513181333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8</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34" w:history="1">
        <w:r w:rsidR="00505415" w:rsidRPr="00505415">
          <w:rPr>
            <w:rStyle w:val="afff7"/>
            <w:rFonts w:ascii="黑体" w:eastAsia="黑体" w:hAnsi="黑体"/>
            <w:noProof/>
          </w:rPr>
          <w:t>5.5</w:t>
        </w:r>
        <w:r w:rsidR="00505415" w:rsidRPr="00505415">
          <w:rPr>
            <w:rStyle w:val="afff7"/>
            <w:rFonts w:ascii="黑体" w:eastAsia="黑体" w:hAnsi="黑体" w:hint="eastAsia"/>
            <w:bCs/>
            <w:noProof/>
          </w:rPr>
          <w:t xml:space="preserve"> </w:t>
        </w:r>
        <w:r w:rsidR="00505415">
          <w:rPr>
            <w:rStyle w:val="afff7"/>
            <w:rFonts w:ascii="黑体" w:eastAsia="黑体" w:hAnsi="黑体" w:hint="eastAsia"/>
            <w:bCs/>
            <w:noProof/>
          </w:rPr>
          <w:t xml:space="preserve"> </w:t>
        </w:r>
        <w:r w:rsidR="00505415" w:rsidRPr="00505415">
          <w:rPr>
            <w:rStyle w:val="afff7"/>
            <w:rFonts w:ascii="黑体" w:eastAsia="黑体" w:hAnsi="黑体" w:hint="eastAsia"/>
            <w:bCs/>
            <w:noProof/>
          </w:rPr>
          <w:t>绝热用硅酸铝棉及其制品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_Toc513181334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10</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35" w:history="1">
        <w:r w:rsidR="00505415" w:rsidRPr="00505415">
          <w:rPr>
            <w:rStyle w:val="afff7"/>
            <w:rFonts w:ascii="黑体" w:eastAsia="黑体" w:hAnsi="黑体"/>
            <w:noProof/>
          </w:rPr>
          <w:t>5.6</w:t>
        </w:r>
        <w:r w:rsidR="00505415" w:rsidRPr="00505415">
          <w:rPr>
            <w:rStyle w:val="afff7"/>
            <w:rFonts w:ascii="黑体" w:eastAsia="黑体" w:hAnsi="黑体" w:hint="eastAsia"/>
            <w:bCs/>
            <w:noProof/>
          </w:rPr>
          <w:t xml:space="preserve"> </w:t>
        </w:r>
        <w:r w:rsidR="00505415">
          <w:rPr>
            <w:rStyle w:val="afff7"/>
            <w:rFonts w:ascii="黑体" w:eastAsia="黑体" w:hAnsi="黑体" w:hint="eastAsia"/>
            <w:bCs/>
            <w:noProof/>
          </w:rPr>
          <w:t xml:space="preserve"> </w:t>
        </w:r>
        <w:r w:rsidR="00505415" w:rsidRPr="00505415">
          <w:rPr>
            <w:rStyle w:val="afff7"/>
            <w:rFonts w:ascii="黑体" w:eastAsia="黑体" w:hAnsi="黑体" w:hint="eastAsia"/>
            <w:bCs/>
            <w:noProof/>
          </w:rPr>
          <w:t>硅酸盐复合绝热涂料及其制品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_Toc513181335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11</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36" w:history="1">
        <w:r w:rsidR="00505415" w:rsidRPr="00505415">
          <w:rPr>
            <w:rStyle w:val="afff7"/>
            <w:rFonts w:ascii="黑体" w:eastAsia="黑体" w:hAnsi="黑体"/>
            <w:noProof/>
          </w:rPr>
          <w:t>5.7</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硬质聚氨酯泡沫塑料</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_Toc513181336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12</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37" w:history="1">
        <w:r w:rsidR="00505415" w:rsidRPr="00505415">
          <w:rPr>
            <w:rStyle w:val="afff7"/>
            <w:rFonts w:ascii="黑体" w:eastAsia="黑体" w:hAnsi="黑体"/>
            <w:noProof/>
          </w:rPr>
          <w:t>5.8</w:t>
        </w:r>
        <w:r w:rsidR="00505415" w:rsidRPr="00505415">
          <w:rPr>
            <w:rStyle w:val="afff7"/>
            <w:rFonts w:ascii="黑体" w:eastAsia="黑体" w:hAnsi="黑体" w:hint="eastAsia"/>
            <w:bCs/>
            <w:noProof/>
          </w:rPr>
          <w:t xml:space="preserve"> </w:t>
        </w:r>
        <w:r w:rsidR="00505415">
          <w:rPr>
            <w:rStyle w:val="afff7"/>
            <w:rFonts w:ascii="黑体" w:eastAsia="黑体" w:hAnsi="黑体" w:hint="eastAsia"/>
            <w:bCs/>
            <w:noProof/>
          </w:rPr>
          <w:t xml:space="preserve"> </w:t>
        </w:r>
        <w:r w:rsidR="00505415" w:rsidRPr="00505415">
          <w:rPr>
            <w:rStyle w:val="afff7"/>
            <w:rFonts w:ascii="黑体" w:eastAsia="黑体" w:hAnsi="黑体" w:hint="eastAsia"/>
            <w:bCs/>
            <w:noProof/>
          </w:rPr>
          <w:t>聚异氰尿酸酯泡沫制品（</w:t>
        </w:r>
        <w:r w:rsidR="00505415" w:rsidRPr="00505415">
          <w:rPr>
            <w:rStyle w:val="afff7"/>
            <w:rFonts w:ascii="黑体" w:eastAsia="黑体" w:hAnsi="黑体"/>
            <w:bCs/>
            <w:noProof/>
          </w:rPr>
          <w:t>PIR</w:t>
        </w:r>
        <w:r w:rsidR="00505415" w:rsidRPr="00505415">
          <w:rPr>
            <w:rStyle w:val="afff7"/>
            <w:rFonts w:ascii="黑体" w:eastAsia="黑体" w:hAnsi="黑体" w:hint="eastAsia"/>
            <w:bCs/>
            <w:noProof/>
          </w:rPr>
          <w:t>）</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_Toc513181337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12</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38" w:history="1">
        <w:r w:rsidR="00505415" w:rsidRPr="00505415">
          <w:rPr>
            <w:rStyle w:val="afff7"/>
            <w:rFonts w:ascii="黑体" w:eastAsia="黑体" w:hAnsi="黑体"/>
            <w:noProof/>
          </w:rPr>
          <w:t>5.9</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9B1BE0">
          <w:rPr>
            <w:rStyle w:val="afff7"/>
            <w:rFonts w:ascii="黑体" w:eastAsia="黑体" w:hAnsi="黑体" w:hint="eastAsia"/>
            <w:noProof/>
          </w:rPr>
          <w:t>硬质</w:t>
        </w:r>
        <w:r w:rsidR="00505415" w:rsidRPr="00505415">
          <w:rPr>
            <w:rStyle w:val="afff7"/>
            <w:rFonts w:ascii="黑体" w:eastAsia="黑体" w:hAnsi="黑体" w:hint="eastAsia"/>
            <w:noProof/>
          </w:rPr>
          <w:t>酚醛泡沫制品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_Toc513181338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13</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39" w:history="1">
        <w:r w:rsidR="00505415" w:rsidRPr="00505415">
          <w:rPr>
            <w:rStyle w:val="afff7"/>
            <w:rFonts w:ascii="黑体" w:eastAsia="黑体" w:hAnsi="黑体"/>
            <w:noProof/>
          </w:rPr>
          <w:t>5.10</w:t>
        </w:r>
        <w:r w:rsidR="00505415" w:rsidRPr="00505415">
          <w:rPr>
            <w:rStyle w:val="afff7"/>
            <w:rFonts w:ascii="黑体" w:eastAsia="黑体" w:hAnsi="黑体" w:cs="AdobeHeitiStd-Regular" w:hint="eastAsia"/>
            <w:noProof/>
          </w:rPr>
          <w:t xml:space="preserve"> </w:t>
        </w:r>
        <w:r w:rsidR="00505415">
          <w:rPr>
            <w:rStyle w:val="afff7"/>
            <w:rFonts w:ascii="黑体" w:eastAsia="黑体" w:hAnsi="黑体" w:cs="AdobeHeitiStd-Regular" w:hint="eastAsia"/>
            <w:noProof/>
          </w:rPr>
          <w:t xml:space="preserve"> </w:t>
        </w:r>
        <w:r w:rsidR="00505415" w:rsidRPr="00505415">
          <w:rPr>
            <w:rStyle w:val="afff7"/>
            <w:rFonts w:ascii="黑体" w:eastAsia="黑体" w:hAnsi="黑体" w:cs="AdobeHeitiStd-Regular" w:hint="eastAsia"/>
            <w:noProof/>
          </w:rPr>
          <w:t>柔性泡沫橡塑</w:t>
        </w:r>
        <w:r w:rsidR="00505415" w:rsidRPr="00505415">
          <w:rPr>
            <w:rStyle w:val="afff7"/>
            <w:rFonts w:ascii="黑体" w:eastAsia="黑体" w:hAnsi="黑体" w:hint="eastAsia"/>
            <w:noProof/>
          </w:rPr>
          <w:t>绝热</w:t>
        </w:r>
        <w:r w:rsidR="00505415" w:rsidRPr="00505415">
          <w:rPr>
            <w:rStyle w:val="afff7"/>
            <w:rFonts w:ascii="黑体" w:eastAsia="黑体" w:hAnsi="黑体" w:cs="AdobeHeitiStd-Regular" w:hint="eastAsia"/>
            <w:noProof/>
          </w:rPr>
          <w:t>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_Toc513181339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14</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40" w:history="1">
        <w:r w:rsidR="00505415" w:rsidRPr="00505415">
          <w:rPr>
            <w:rStyle w:val="afff7"/>
            <w:rFonts w:ascii="黑体" w:eastAsia="黑体" w:hAnsi="黑体"/>
            <w:noProof/>
          </w:rPr>
          <w:t>5.11</w:t>
        </w:r>
        <w:r w:rsidR="00505415" w:rsidRPr="00505415">
          <w:rPr>
            <w:rStyle w:val="afff7"/>
            <w:rFonts w:ascii="黑体" w:eastAsia="黑体" w:hAnsi="黑体" w:cs="AdobeHeitiStd-Regular" w:hint="eastAsia"/>
            <w:noProof/>
          </w:rPr>
          <w:t xml:space="preserve"> </w:t>
        </w:r>
        <w:r w:rsidR="00505415">
          <w:rPr>
            <w:rStyle w:val="afff7"/>
            <w:rFonts w:ascii="黑体" w:eastAsia="黑体" w:hAnsi="黑体" w:cs="AdobeHeitiStd-Regular" w:hint="eastAsia"/>
            <w:noProof/>
          </w:rPr>
          <w:t xml:space="preserve"> </w:t>
        </w:r>
        <w:r w:rsidR="00505415" w:rsidRPr="00505415">
          <w:rPr>
            <w:rStyle w:val="afff7"/>
            <w:rFonts w:ascii="黑体" w:eastAsia="黑体" w:hAnsi="黑体" w:cs="AdobeHeitiStd-Regular" w:hint="eastAsia"/>
            <w:noProof/>
          </w:rPr>
          <w:t>高压聚乙烯泡沫</w:t>
        </w:r>
        <w:r w:rsidR="00505415" w:rsidRPr="00505415">
          <w:rPr>
            <w:rStyle w:val="afff7"/>
            <w:rFonts w:ascii="黑体" w:eastAsia="黑体" w:hAnsi="黑体" w:cs="AdobeHeitiStd-Regular"/>
            <w:noProof/>
          </w:rPr>
          <w:t>(PEF)</w:t>
        </w:r>
        <w:r w:rsidR="00505415" w:rsidRPr="00505415">
          <w:rPr>
            <w:rStyle w:val="afff7"/>
            <w:rFonts w:ascii="黑体" w:eastAsia="黑体" w:hAnsi="黑体" w:cs="AdobeHeitiStd-Regular" w:hint="eastAsia"/>
            <w:noProof/>
          </w:rPr>
          <w:t>塑料制品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_Toc513181340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14</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41" w:history="1">
        <w:r w:rsidR="00505415" w:rsidRPr="00505415">
          <w:rPr>
            <w:rStyle w:val="afff7"/>
            <w:rFonts w:ascii="黑体" w:eastAsia="黑体" w:hAnsi="黑体"/>
            <w:noProof/>
          </w:rPr>
          <w:t>5.12</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泡沫玻璃</w:t>
        </w:r>
        <w:r w:rsidR="00505415" w:rsidRPr="00505415">
          <w:rPr>
            <w:rStyle w:val="afff7"/>
            <w:rFonts w:ascii="黑体" w:eastAsia="黑体" w:hAnsi="黑体" w:hint="eastAsia"/>
            <w:bCs/>
            <w:noProof/>
          </w:rPr>
          <w:t>绝热制品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_Toc513181341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15</w:t>
        </w:r>
        <w:r w:rsidR="00505415" w:rsidRPr="00505415">
          <w:rPr>
            <w:rFonts w:ascii="黑体" w:eastAsia="黑体" w:hAnsi="黑体"/>
            <w:noProof/>
            <w:webHidden/>
          </w:rPr>
          <w:fldChar w:fldCharType="end"/>
        </w:r>
      </w:hyperlink>
    </w:p>
    <w:p w:rsidR="00505415" w:rsidRPr="00505415" w:rsidRDefault="00446B51" w:rsidP="00505415">
      <w:pPr>
        <w:pStyle w:val="30"/>
        <w:snapToGrid w:val="0"/>
        <w:spacing w:line="300" w:lineRule="auto"/>
        <w:rPr>
          <w:rFonts w:ascii="黑体" w:eastAsia="黑体" w:hAnsi="黑体" w:cstheme="minorBidi"/>
          <w:noProof/>
          <w:szCs w:val="22"/>
        </w:rPr>
      </w:pPr>
      <w:hyperlink w:anchor="_Toc513181342" w:history="1">
        <w:r w:rsidR="00505415" w:rsidRPr="00505415">
          <w:rPr>
            <w:rStyle w:val="afff7"/>
            <w:rFonts w:ascii="黑体" w:eastAsia="黑体" w:hAnsi="黑体"/>
            <w:noProof/>
          </w:rPr>
          <w:t>5.13</w:t>
        </w:r>
        <w:r w:rsidR="00505415" w:rsidRPr="00505415">
          <w:rPr>
            <w:rStyle w:val="afff7"/>
            <w:rFonts w:ascii="黑体" w:eastAsia="黑体" w:hAnsi="黑体" w:hint="eastAsia"/>
            <w:bCs/>
            <w:noProof/>
          </w:rPr>
          <w:t xml:space="preserve"> </w:t>
        </w:r>
        <w:r w:rsidR="00505415">
          <w:rPr>
            <w:rStyle w:val="afff7"/>
            <w:rFonts w:ascii="黑体" w:eastAsia="黑体" w:hAnsi="黑体" w:hint="eastAsia"/>
            <w:bCs/>
            <w:noProof/>
          </w:rPr>
          <w:t xml:space="preserve"> </w:t>
        </w:r>
        <w:r w:rsidR="003A45D0" w:rsidRPr="003A45D0">
          <w:rPr>
            <w:rStyle w:val="afff7"/>
            <w:rFonts w:ascii="黑体" w:eastAsia="黑体" w:hAnsi="黑体" w:hint="eastAsia"/>
            <w:bCs/>
            <w:noProof/>
          </w:rPr>
          <w:t>纳米孔气凝胶复合绝热制品</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_Toc513181342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15</w:t>
        </w:r>
        <w:r w:rsidR="00505415" w:rsidRPr="00505415">
          <w:rPr>
            <w:rFonts w:ascii="黑体" w:eastAsia="黑体" w:hAnsi="黑体"/>
            <w:noProof/>
            <w:webHidden/>
          </w:rPr>
          <w:fldChar w:fldCharType="end"/>
        </w:r>
      </w:hyperlink>
    </w:p>
    <w:p w:rsidR="00505415" w:rsidRPr="00505415" w:rsidRDefault="00446B51" w:rsidP="00505415">
      <w:pPr>
        <w:pStyle w:val="20"/>
        <w:snapToGrid w:val="0"/>
        <w:spacing w:line="300" w:lineRule="auto"/>
        <w:rPr>
          <w:rFonts w:ascii="黑体" w:eastAsia="黑体" w:hAnsi="黑体" w:cstheme="minorBidi"/>
          <w:noProof/>
          <w:szCs w:val="22"/>
        </w:rPr>
      </w:pPr>
      <w:hyperlink w:anchor="_Toc513181343" w:history="1">
        <w:r w:rsidR="00505415" w:rsidRPr="00505415">
          <w:rPr>
            <w:rStyle w:val="afff7"/>
            <w:rFonts w:ascii="黑体" w:eastAsia="黑体" w:hAnsi="黑体"/>
            <w:noProof/>
          </w:rPr>
          <w:t>6</w:t>
        </w:r>
        <w:r w:rsidR="00505415" w:rsidRPr="00505415">
          <w:rPr>
            <w:rStyle w:val="afff7"/>
            <w:rFonts w:ascii="黑体" w:eastAsia="黑体" w:hAnsi="黑体" w:hint="eastAsia"/>
            <w:noProof/>
          </w:rPr>
          <w:t xml:space="preserve"> </w:t>
        </w:r>
        <w:r w:rsidR="00505415">
          <w:rPr>
            <w:rStyle w:val="afff7"/>
            <w:rFonts w:ascii="黑体" w:eastAsia="黑体" w:hAnsi="黑体" w:hint="eastAsia"/>
            <w:noProof/>
          </w:rPr>
          <w:t xml:space="preserve"> </w:t>
        </w:r>
        <w:r w:rsidR="00505415" w:rsidRPr="00505415">
          <w:rPr>
            <w:rStyle w:val="afff7"/>
            <w:rFonts w:ascii="黑体" w:eastAsia="黑体" w:hAnsi="黑体" w:hint="eastAsia"/>
            <w:noProof/>
          </w:rPr>
          <w:t>检验规则</w:t>
        </w:r>
        <w:r w:rsidR="00505415" w:rsidRPr="00505415">
          <w:rPr>
            <w:rFonts w:ascii="黑体" w:eastAsia="黑体" w:hAnsi="黑体"/>
            <w:noProof/>
            <w:webHidden/>
          </w:rPr>
          <w:tab/>
        </w:r>
        <w:r w:rsidR="00505415" w:rsidRPr="00505415">
          <w:rPr>
            <w:rFonts w:ascii="黑体" w:eastAsia="黑体" w:hAnsi="黑体"/>
            <w:noProof/>
            <w:webHidden/>
          </w:rPr>
          <w:fldChar w:fldCharType="begin"/>
        </w:r>
        <w:r w:rsidR="00505415" w:rsidRPr="00505415">
          <w:rPr>
            <w:rFonts w:ascii="黑体" w:eastAsia="黑体" w:hAnsi="黑体"/>
            <w:noProof/>
            <w:webHidden/>
          </w:rPr>
          <w:instrText xml:space="preserve"> PAGEREF _Toc513181343 \h </w:instrText>
        </w:r>
        <w:r w:rsidR="00505415" w:rsidRPr="00505415">
          <w:rPr>
            <w:rFonts w:ascii="黑体" w:eastAsia="黑体" w:hAnsi="黑体"/>
            <w:noProof/>
            <w:webHidden/>
          </w:rPr>
        </w:r>
        <w:r w:rsidR="00505415" w:rsidRPr="00505415">
          <w:rPr>
            <w:rFonts w:ascii="黑体" w:eastAsia="黑体" w:hAnsi="黑体"/>
            <w:noProof/>
            <w:webHidden/>
          </w:rPr>
          <w:fldChar w:fldCharType="separate"/>
        </w:r>
        <w:r w:rsidR="00505415" w:rsidRPr="00505415">
          <w:rPr>
            <w:rFonts w:ascii="黑体" w:eastAsia="黑体" w:hAnsi="黑体"/>
            <w:noProof/>
            <w:webHidden/>
          </w:rPr>
          <w:t>16</w:t>
        </w:r>
        <w:r w:rsidR="00505415" w:rsidRPr="00505415">
          <w:rPr>
            <w:rFonts w:ascii="黑体" w:eastAsia="黑体" w:hAnsi="黑体"/>
            <w:noProof/>
            <w:webHidden/>
          </w:rPr>
          <w:fldChar w:fldCharType="end"/>
        </w:r>
      </w:hyperlink>
    </w:p>
    <w:p w:rsidR="00505415" w:rsidRPr="00505415" w:rsidRDefault="00505415" w:rsidP="00505415">
      <w:pPr>
        <w:pStyle w:val="10"/>
        <w:snapToGrid w:val="0"/>
        <w:spacing w:beforeLines="0" w:afterLines="0" w:line="300" w:lineRule="auto"/>
        <w:rPr>
          <w:rFonts w:ascii="黑体" w:eastAsia="黑体" w:hAnsi="黑体" w:cstheme="minorBidi"/>
          <w:noProof/>
          <w:szCs w:val="22"/>
        </w:rPr>
      </w:pPr>
    </w:p>
    <w:p w:rsidR="008F3C68" w:rsidRDefault="00236F75" w:rsidP="00A20215">
      <w:pPr>
        <w:pStyle w:val="10"/>
        <w:snapToGrid w:val="0"/>
        <w:spacing w:beforeLines="0" w:afterLines="0" w:line="300" w:lineRule="auto"/>
        <w:rPr>
          <w:rFonts w:ascii="Times New Roman"/>
        </w:rPr>
      </w:pPr>
      <w:r w:rsidRPr="00A20215">
        <w:rPr>
          <w:rFonts w:ascii="黑体" w:eastAsia="黑体" w:hAnsi="黑体"/>
        </w:rPr>
        <w:fldChar w:fldCharType="end"/>
      </w:r>
    </w:p>
    <w:p w:rsidR="008F3C68" w:rsidRDefault="00A20215" w:rsidP="00535BE3">
      <w:pPr>
        <w:pStyle w:val="afffd"/>
        <w:snapToGrid w:val="0"/>
        <w:spacing w:before="0" w:afterLines="100" w:after="312" w:line="300" w:lineRule="auto"/>
        <w:rPr>
          <w:sz w:val="28"/>
          <w:szCs w:val="28"/>
        </w:rPr>
      </w:pPr>
      <w:bookmarkStart w:id="15" w:name="_Toc513181317"/>
      <w:r>
        <w:rPr>
          <w:rFonts w:hint="eastAsia"/>
          <w:sz w:val="28"/>
          <w:szCs w:val="28"/>
        </w:rPr>
        <w:lastRenderedPageBreak/>
        <w:t>前</w:t>
      </w:r>
      <w:bookmarkStart w:id="16" w:name="BKQY"/>
      <w:r>
        <w:rPr>
          <w:rFonts w:hAnsi="黑体"/>
          <w:sz w:val="28"/>
          <w:szCs w:val="28"/>
        </w:rPr>
        <w:t> </w:t>
      </w:r>
      <w:r>
        <w:rPr>
          <w:rFonts w:hint="eastAsia"/>
          <w:sz w:val="28"/>
          <w:szCs w:val="28"/>
        </w:rPr>
        <w:t>言</w:t>
      </w:r>
      <w:bookmarkEnd w:id="0"/>
      <w:bookmarkEnd w:id="1"/>
      <w:bookmarkEnd w:id="15"/>
      <w:bookmarkEnd w:id="16"/>
    </w:p>
    <w:p w:rsidR="002E208B" w:rsidRPr="002E208B" w:rsidRDefault="002E208B" w:rsidP="002E208B">
      <w:pPr>
        <w:pStyle w:val="afff2"/>
        <w:snapToGrid w:val="0"/>
        <w:spacing w:line="300" w:lineRule="auto"/>
        <w:rPr>
          <w:rFonts w:ascii="Times New Roman"/>
        </w:rPr>
      </w:pPr>
      <w:r w:rsidRPr="002E208B">
        <w:rPr>
          <w:rFonts w:ascii="Times New Roman" w:hint="eastAsia"/>
        </w:rPr>
        <w:t>本标准按照</w:t>
      </w:r>
      <w:r w:rsidRPr="002E208B">
        <w:rPr>
          <w:rFonts w:ascii="Times New Roman" w:hint="eastAsia"/>
        </w:rPr>
        <w:t>GB/T 1.1-2009</w:t>
      </w:r>
      <w:r w:rsidRPr="002E208B">
        <w:rPr>
          <w:rFonts w:ascii="Times New Roman" w:hint="eastAsia"/>
        </w:rPr>
        <w:t>给出的规则起草。</w:t>
      </w:r>
    </w:p>
    <w:p w:rsidR="002E208B" w:rsidRPr="002E208B" w:rsidRDefault="002E208B" w:rsidP="002E208B">
      <w:pPr>
        <w:pStyle w:val="afff2"/>
        <w:snapToGrid w:val="0"/>
        <w:spacing w:line="300" w:lineRule="auto"/>
        <w:rPr>
          <w:rFonts w:ascii="Times New Roman"/>
        </w:rPr>
      </w:pPr>
      <w:r w:rsidRPr="002E208B">
        <w:rPr>
          <w:rFonts w:ascii="Times New Roman" w:hint="eastAsia"/>
        </w:rPr>
        <w:t>本标准由中华人民共和国住房城乡建设部提出。</w:t>
      </w:r>
    </w:p>
    <w:p w:rsidR="002E208B" w:rsidRPr="002E208B" w:rsidRDefault="002E208B" w:rsidP="002E208B">
      <w:pPr>
        <w:pStyle w:val="afff2"/>
        <w:snapToGrid w:val="0"/>
        <w:spacing w:line="300" w:lineRule="auto"/>
        <w:rPr>
          <w:rFonts w:ascii="Times New Roman"/>
        </w:rPr>
      </w:pPr>
      <w:r w:rsidRPr="002E208B">
        <w:rPr>
          <w:rFonts w:ascii="Times New Roman" w:hint="eastAsia"/>
        </w:rPr>
        <w:t>本标准由全国城镇供热标准化技术委员会</w:t>
      </w:r>
      <w:r w:rsidR="00A0357B">
        <w:rPr>
          <w:rFonts w:ascii="Times New Roman" w:hint="eastAsia"/>
        </w:rPr>
        <w:t>（</w:t>
      </w:r>
      <w:r w:rsidRPr="002E208B">
        <w:rPr>
          <w:rFonts w:ascii="Times New Roman" w:hint="eastAsia"/>
        </w:rPr>
        <w:t>SAC/TC 455</w:t>
      </w:r>
      <w:r w:rsidRPr="002E208B">
        <w:rPr>
          <w:rFonts w:ascii="Times New Roman" w:hint="eastAsia"/>
        </w:rPr>
        <w:t>）归口。</w:t>
      </w:r>
    </w:p>
    <w:p w:rsidR="002E208B" w:rsidRPr="002E208B" w:rsidRDefault="002E208B" w:rsidP="002E208B">
      <w:pPr>
        <w:pStyle w:val="afff2"/>
        <w:snapToGrid w:val="0"/>
        <w:spacing w:line="300" w:lineRule="auto"/>
        <w:rPr>
          <w:rFonts w:ascii="Times New Roman"/>
        </w:rPr>
      </w:pPr>
      <w:r w:rsidRPr="002E208B">
        <w:rPr>
          <w:rFonts w:ascii="Times New Roman" w:hint="eastAsia"/>
        </w:rPr>
        <w:t>本标准起草单位：北京市公用事业科学研究所</w:t>
      </w:r>
      <w:r w:rsidR="00020C57">
        <w:rPr>
          <w:rFonts w:ascii="Times New Roman" w:hint="eastAsia"/>
        </w:rPr>
        <w:t>、</w:t>
      </w:r>
      <w:r w:rsidRPr="002E208B">
        <w:rPr>
          <w:rFonts w:ascii="Times New Roman" w:hint="eastAsia"/>
        </w:rPr>
        <w:t>唐山兴邦管道工程设备有限公司、大连科华管道有限公司、天津市管道工程集团有限公司保温管厂、北京豪特耐管道设备有限公司、</w:t>
      </w:r>
      <w:proofErr w:type="gramStart"/>
      <w:r w:rsidRPr="002E208B">
        <w:rPr>
          <w:rFonts w:ascii="Times New Roman" w:hint="eastAsia"/>
        </w:rPr>
        <w:t>昊</w:t>
      </w:r>
      <w:proofErr w:type="gramEnd"/>
      <w:r w:rsidRPr="002E208B">
        <w:rPr>
          <w:rFonts w:ascii="Times New Roman" w:hint="eastAsia"/>
        </w:rPr>
        <w:t>天节能装备有限责任公司、天津市宇刚保温建材有限公司、万华化学集团股份有限公司、河南三杰热电科技股份有限公司、</w:t>
      </w:r>
      <w:proofErr w:type="gramStart"/>
      <w:r w:rsidRPr="002E208B">
        <w:rPr>
          <w:rFonts w:ascii="Times New Roman" w:hint="eastAsia"/>
        </w:rPr>
        <w:t>廊坊华</w:t>
      </w:r>
      <w:proofErr w:type="gramEnd"/>
      <w:r w:rsidRPr="002E208B">
        <w:rPr>
          <w:rFonts w:ascii="Times New Roman" w:hint="eastAsia"/>
        </w:rPr>
        <w:t>宇天创能源设备有限公司、江丰管道集团有限公司、河北洪浩管道制造有限公司、山东茂盛管业有限公司、哈尔滨朗格斯特节能科技有限公司、唐山丰南君业节能保温材料有限公司、北京市建设工程质量第四检测所。</w:t>
      </w:r>
    </w:p>
    <w:p w:rsidR="008F3C68" w:rsidRDefault="002E208B" w:rsidP="002E208B">
      <w:pPr>
        <w:pStyle w:val="afff2"/>
        <w:snapToGrid w:val="0"/>
        <w:spacing w:line="300" w:lineRule="auto"/>
      </w:pPr>
      <w:r w:rsidRPr="002E208B">
        <w:rPr>
          <w:rFonts w:ascii="Times New Roman" w:hint="eastAsia"/>
        </w:rPr>
        <w:t>本标准主要起草人：</w:t>
      </w:r>
    </w:p>
    <w:p w:rsidR="008F3C68" w:rsidRDefault="008F3C68">
      <w:pPr>
        <w:pStyle w:val="afff2"/>
        <w:sectPr w:rsidR="008F3C68">
          <w:headerReference w:type="default" r:id="rId11"/>
          <w:footerReference w:type="default" r:id="rId12"/>
          <w:pgSz w:w="11906" w:h="16838"/>
          <w:pgMar w:top="567" w:right="1134" w:bottom="1134" w:left="1418" w:header="1418" w:footer="1134" w:gutter="0"/>
          <w:pgNumType w:fmt="upperRoman" w:start="1"/>
          <w:cols w:space="425"/>
          <w:formProt w:val="0"/>
          <w:docGrid w:type="lines" w:linePitch="312"/>
        </w:sectPr>
      </w:pPr>
    </w:p>
    <w:p w:rsidR="008F3C68" w:rsidRPr="002E208B" w:rsidRDefault="002E208B" w:rsidP="002E208B">
      <w:pPr>
        <w:snapToGrid w:val="0"/>
        <w:spacing w:line="300" w:lineRule="auto"/>
        <w:jc w:val="center"/>
        <w:rPr>
          <w:rFonts w:ascii="黑体" w:eastAsia="黑体" w:hAnsi="黑体"/>
          <w:sz w:val="28"/>
          <w:szCs w:val="28"/>
        </w:rPr>
      </w:pPr>
      <w:r w:rsidRPr="002E208B">
        <w:rPr>
          <w:rFonts w:ascii="黑体" w:eastAsia="黑体" w:hAnsi="黑体" w:hint="eastAsia"/>
          <w:sz w:val="28"/>
          <w:szCs w:val="28"/>
        </w:rPr>
        <w:lastRenderedPageBreak/>
        <w:t>城镇供热保温材料技术条件</w:t>
      </w:r>
    </w:p>
    <w:p w:rsidR="008F3C68" w:rsidRDefault="00A20215">
      <w:pPr>
        <w:pStyle w:val="a5"/>
        <w:snapToGrid w:val="0"/>
        <w:spacing w:before="240" w:after="240" w:line="300" w:lineRule="auto"/>
      </w:pPr>
      <w:bookmarkStart w:id="17" w:name="_Toc502414281"/>
      <w:bookmarkStart w:id="18" w:name="_Toc288642912"/>
      <w:bookmarkStart w:id="19" w:name="_Toc288643161"/>
      <w:bookmarkStart w:id="20" w:name="_Toc288643808"/>
      <w:bookmarkStart w:id="21" w:name="_Toc288642995"/>
      <w:bookmarkStart w:id="22" w:name="_Toc513181318"/>
      <w:r>
        <w:rPr>
          <w:rFonts w:hint="eastAsia"/>
        </w:rPr>
        <w:t>范围</w:t>
      </w:r>
      <w:bookmarkEnd w:id="17"/>
      <w:bookmarkEnd w:id="18"/>
      <w:bookmarkEnd w:id="19"/>
      <w:bookmarkEnd w:id="20"/>
      <w:bookmarkEnd w:id="21"/>
      <w:bookmarkEnd w:id="22"/>
    </w:p>
    <w:p w:rsidR="00D27D66" w:rsidRDefault="00D27D66" w:rsidP="00D27D66">
      <w:pPr>
        <w:pStyle w:val="afff2"/>
        <w:snapToGrid w:val="0"/>
        <w:spacing w:line="300" w:lineRule="auto"/>
      </w:pPr>
      <w:r>
        <w:rPr>
          <w:rFonts w:hint="eastAsia"/>
        </w:rPr>
        <w:t>本标准规定了城镇供热中用于输送介质温度不大于350℃</w:t>
      </w:r>
      <w:r w:rsidR="008660E5">
        <w:rPr>
          <w:rFonts w:hint="eastAsia"/>
        </w:rPr>
        <w:t>的</w:t>
      </w:r>
      <w:r>
        <w:rPr>
          <w:rFonts w:hint="eastAsia"/>
        </w:rPr>
        <w:t>蒸汽；以及输送介质温度不大于150℃</w:t>
      </w:r>
      <w:r w:rsidR="00074669">
        <w:rPr>
          <w:rFonts w:hint="eastAsia"/>
        </w:rPr>
        <w:t>的</w:t>
      </w:r>
      <w:r>
        <w:rPr>
          <w:rFonts w:hint="eastAsia"/>
        </w:rPr>
        <w:t xml:space="preserve">热水使用的绝热保温材料及其制品的技术条件与检验方法。 </w:t>
      </w:r>
    </w:p>
    <w:p w:rsidR="008F3C68" w:rsidRDefault="00D27D66" w:rsidP="00D27D66">
      <w:pPr>
        <w:pStyle w:val="afff2"/>
        <w:snapToGrid w:val="0"/>
        <w:spacing w:line="300" w:lineRule="auto"/>
        <w:rPr>
          <w:rFonts w:ascii="Times New Roman"/>
        </w:rPr>
      </w:pPr>
      <w:r>
        <w:rPr>
          <w:rFonts w:hint="eastAsia"/>
        </w:rPr>
        <w:t>本标准适用于在城镇供热行业新建、扩建</w:t>
      </w:r>
      <w:r w:rsidR="00FA470A">
        <w:rPr>
          <w:rFonts w:hint="eastAsia"/>
        </w:rPr>
        <w:t>、改建</w:t>
      </w:r>
      <w:r w:rsidR="008125D0">
        <w:rPr>
          <w:rFonts w:hint="eastAsia"/>
        </w:rPr>
        <w:t>、</w:t>
      </w:r>
      <w:r>
        <w:rPr>
          <w:rFonts w:hint="eastAsia"/>
        </w:rPr>
        <w:t>检修、维护中所使用的绝热保温材料及其制品的选用、质量监督和工程验收。</w:t>
      </w:r>
    </w:p>
    <w:p w:rsidR="008F3C68" w:rsidRDefault="00A20215">
      <w:pPr>
        <w:pStyle w:val="a5"/>
        <w:snapToGrid w:val="0"/>
        <w:spacing w:before="240" w:after="240" w:line="300" w:lineRule="auto"/>
      </w:pPr>
      <w:bookmarkStart w:id="23" w:name="_Toc288643162"/>
      <w:bookmarkStart w:id="24" w:name="_Toc288642996"/>
      <w:bookmarkStart w:id="25" w:name="_Toc288642913"/>
      <w:bookmarkStart w:id="26" w:name="_Toc502414282"/>
      <w:bookmarkStart w:id="27" w:name="_Toc288643809"/>
      <w:bookmarkStart w:id="28" w:name="_Toc513181319"/>
      <w:r>
        <w:rPr>
          <w:rFonts w:hint="eastAsia"/>
        </w:rPr>
        <w:t>规范性引用文件</w:t>
      </w:r>
      <w:bookmarkEnd w:id="23"/>
      <w:bookmarkEnd w:id="24"/>
      <w:bookmarkEnd w:id="25"/>
      <w:bookmarkEnd w:id="26"/>
      <w:bookmarkEnd w:id="27"/>
      <w:bookmarkEnd w:id="28"/>
    </w:p>
    <w:p w:rsidR="008F3C68" w:rsidRDefault="00A20215">
      <w:pPr>
        <w:pStyle w:val="afff2"/>
        <w:snapToGrid w:val="0"/>
        <w:spacing w:line="300" w:lineRule="auto"/>
        <w:rPr>
          <w:rFonts w:ascii="Times New Roman"/>
        </w:rPr>
      </w:pPr>
      <w:r>
        <w:rPr>
          <w:rFonts w:ascii="Times New Roman"/>
        </w:rPr>
        <w:t>下列文件对于本文件的应用是必不可少的。凡是注日期的引用文件，仅注日期的版本适用于本文件。凡是不注日期的引用文件，其最新版本</w:t>
      </w:r>
      <w:r w:rsidR="00A0357B">
        <w:rPr>
          <w:rFonts w:ascii="Times New Roman"/>
        </w:rPr>
        <w:t>（</w:t>
      </w:r>
      <w:r>
        <w:rPr>
          <w:rFonts w:ascii="Times New Roman"/>
        </w:rPr>
        <w:t>包括所有的修改单）适用于本文件。</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4132  </w:t>
      </w:r>
      <w:r w:rsidRPr="00D27D66">
        <w:rPr>
          <w:rFonts w:ascii="Times New Roman" w:hint="eastAsia"/>
        </w:rPr>
        <w:t>绝热材料及相关术语</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8624  </w:t>
      </w:r>
      <w:r w:rsidRPr="00D27D66">
        <w:rPr>
          <w:rFonts w:ascii="Times New Roman" w:hint="eastAsia"/>
        </w:rPr>
        <w:t>建筑材料及制品燃烧性能分级</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 /T 10294  </w:t>
      </w:r>
      <w:r w:rsidRPr="00D27D66">
        <w:rPr>
          <w:rFonts w:ascii="Times New Roman" w:hint="eastAsia"/>
        </w:rPr>
        <w:t>绝热材料稳态热阻及有关特性</w:t>
      </w:r>
      <w:r w:rsidR="00D512BE">
        <w:rPr>
          <w:rFonts w:ascii="Times New Roman" w:hint="eastAsia"/>
        </w:rPr>
        <w:t>的</w:t>
      </w:r>
      <w:r w:rsidRPr="00D27D66">
        <w:rPr>
          <w:rFonts w:ascii="Times New Roman" w:hint="eastAsia"/>
        </w:rPr>
        <w:t>测定</w:t>
      </w:r>
      <w:r w:rsidRPr="00D27D66">
        <w:rPr>
          <w:rFonts w:ascii="Times New Roman" w:hint="eastAsia"/>
        </w:rPr>
        <w:t xml:space="preserve"> </w:t>
      </w:r>
      <w:r w:rsidRPr="00D27D66">
        <w:rPr>
          <w:rFonts w:ascii="Times New Roman" w:hint="eastAsia"/>
        </w:rPr>
        <w:t>防护热板法</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 /T 10295  </w:t>
      </w:r>
      <w:r w:rsidRPr="00D27D66">
        <w:rPr>
          <w:rFonts w:ascii="Times New Roman" w:hint="eastAsia"/>
        </w:rPr>
        <w:t>绝热材料稳态热阻及有关特性的测定</w:t>
      </w:r>
      <w:r w:rsidRPr="00D27D66">
        <w:rPr>
          <w:rFonts w:ascii="Times New Roman" w:hint="eastAsia"/>
        </w:rPr>
        <w:t xml:space="preserve"> </w:t>
      </w:r>
      <w:r w:rsidRPr="00D27D66">
        <w:rPr>
          <w:rFonts w:ascii="Times New Roman" w:hint="eastAsia"/>
        </w:rPr>
        <w:t>热流计法</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10296  </w:t>
      </w:r>
      <w:r w:rsidRPr="00D27D66">
        <w:rPr>
          <w:rFonts w:ascii="Times New Roman" w:hint="eastAsia"/>
        </w:rPr>
        <w:t>绝热层稳态传热性质的测定</w:t>
      </w:r>
      <w:r w:rsidRPr="00D27D66">
        <w:rPr>
          <w:rFonts w:ascii="Times New Roman" w:hint="eastAsia"/>
        </w:rPr>
        <w:t xml:space="preserve"> </w:t>
      </w:r>
      <w:r w:rsidRPr="00D27D66">
        <w:rPr>
          <w:rFonts w:ascii="Times New Roman" w:hint="eastAsia"/>
        </w:rPr>
        <w:t>圆管法</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10297  </w:t>
      </w:r>
      <w:r w:rsidRPr="00D27D66">
        <w:rPr>
          <w:rFonts w:ascii="Times New Roman" w:hint="eastAsia"/>
        </w:rPr>
        <w:t>非金属固体材料导热系数的测定</w:t>
      </w:r>
      <w:r w:rsidRPr="00D27D66">
        <w:rPr>
          <w:rFonts w:ascii="Times New Roman" w:hint="eastAsia"/>
        </w:rPr>
        <w:t xml:space="preserve"> </w:t>
      </w:r>
      <w:r w:rsidRPr="00D27D66">
        <w:rPr>
          <w:rFonts w:ascii="Times New Roman" w:hint="eastAsia"/>
        </w:rPr>
        <w:t>热线法</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10299  </w:t>
      </w:r>
      <w:r w:rsidRPr="00D27D66">
        <w:rPr>
          <w:rFonts w:ascii="Times New Roman" w:hint="eastAsia"/>
        </w:rPr>
        <w:t>绝热材料憎水性试验方法</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10303  </w:t>
      </w:r>
      <w:r w:rsidRPr="00D27D66">
        <w:rPr>
          <w:rFonts w:ascii="Times New Roman" w:hint="eastAsia"/>
        </w:rPr>
        <w:t>膨胀珍珠岩绝热制品</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10699  </w:t>
      </w:r>
      <w:r w:rsidRPr="00D27D66">
        <w:rPr>
          <w:rFonts w:ascii="Times New Roman" w:hint="eastAsia"/>
        </w:rPr>
        <w:t>硅酸钙绝热制品</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11835  </w:t>
      </w:r>
      <w:r w:rsidRPr="00D27D66">
        <w:rPr>
          <w:rFonts w:ascii="Times New Roman" w:hint="eastAsia"/>
        </w:rPr>
        <w:t>绝热用岩棉、矿渣棉及其制品</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13350  </w:t>
      </w:r>
      <w:r w:rsidRPr="00D27D66">
        <w:rPr>
          <w:rFonts w:ascii="Times New Roman" w:hint="eastAsia"/>
        </w:rPr>
        <w:t>绝热用玻璃棉及其制品</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16400  </w:t>
      </w:r>
      <w:r w:rsidRPr="00D27D66">
        <w:rPr>
          <w:rFonts w:ascii="Times New Roman" w:hint="eastAsia"/>
        </w:rPr>
        <w:t>绝热用</w:t>
      </w:r>
      <w:proofErr w:type="gramStart"/>
      <w:r w:rsidRPr="00D27D66">
        <w:rPr>
          <w:rFonts w:ascii="Times New Roman" w:hint="eastAsia"/>
        </w:rPr>
        <w:t>硅酸铝棉及其</w:t>
      </w:r>
      <w:proofErr w:type="gramEnd"/>
      <w:r w:rsidRPr="00D27D66">
        <w:rPr>
          <w:rFonts w:ascii="Times New Roman" w:hint="eastAsia"/>
        </w:rPr>
        <w:t>制品</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17371  </w:t>
      </w:r>
      <w:r w:rsidRPr="00D27D66">
        <w:rPr>
          <w:rFonts w:ascii="Times New Roman" w:hint="eastAsia"/>
        </w:rPr>
        <w:t>硅酸盐复合绝热涂料</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17393  </w:t>
      </w:r>
      <w:r w:rsidRPr="00D27D66">
        <w:rPr>
          <w:rFonts w:ascii="Times New Roman" w:hint="eastAsia"/>
        </w:rPr>
        <w:t>覆盖奥氏体不锈钢用绝热材料规范</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17430  </w:t>
      </w:r>
      <w:r w:rsidRPr="00D27D66">
        <w:rPr>
          <w:rFonts w:ascii="Times New Roman" w:hint="eastAsia"/>
        </w:rPr>
        <w:t>绝热材料最高使用温度的评估方法</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17794  </w:t>
      </w:r>
      <w:r w:rsidRPr="00D27D66">
        <w:rPr>
          <w:rFonts w:ascii="Times New Roman" w:hint="eastAsia"/>
        </w:rPr>
        <w:t>柔性泡沫橡塑绝热制品</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20974  </w:t>
      </w:r>
      <w:r w:rsidRPr="00D27D66">
        <w:rPr>
          <w:rFonts w:ascii="Times New Roman" w:hint="eastAsia"/>
        </w:rPr>
        <w:t>绝热用硬质酚醛泡沫制品</w:t>
      </w:r>
      <w:r w:rsidRPr="00D27D66">
        <w:rPr>
          <w:rFonts w:ascii="Times New Roman" w:hint="eastAsia"/>
        </w:rPr>
        <w:t xml:space="preserve">(PF) </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25997 </w:t>
      </w:r>
      <w:r w:rsidR="008125D0">
        <w:rPr>
          <w:rFonts w:ascii="Times New Roman"/>
        </w:rPr>
        <w:t xml:space="preserve"> </w:t>
      </w:r>
      <w:r w:rsidRPr="00D27D66">
        <w:rPr>
          <w:rFonts w:ascii="Times New Roman" w:hint="eastAsia"/>
        </w:rPr>
        <w:t>绝热用聚异氰</w:t>
      </w:r>
      <w:proofErr w:type="gramStart"/>
      <w:r w:rsidRPr="00D27D66">
        <w:rPr>
          <w:rFonts w:ascii="Times New Roman" w:hint="eastAsia"/>
        </w:rPr>
        <w:t>脲</w:t>
      </w:r>
      <w:proofErr w:type="gramEnd"/>
      <w:r w:rsidRPr="00D27D66">
        <w:rPr>
          <w:rFonts w:ascii="Times New Roman" w:hint="eastAsia"/>
        </w:rPr>
        <w:t>酸酯制品</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29047  </w:t>
      </w:r>
      <w:r w:rsidRPr="00D27D66">
        <w:rPr>
          <w:rFonts w:ascii="Times New Roman" w:hint="eastAsia"/>
        </w:rPr>
        <w:t>高密度聚乙烯外护管</w:t>
      </w:r>
      <w:r w:rsidR="00D512BE">
        <w:rPr>
          <w:rFonts w:ascii="Times New Roman" w:hint="eastAsia"/>
        </w:rPr>
        <w:t>硬质</w:t>
      </w:r>
      <w:r w:rsidRPr="00D27D66">
        <w:rPr>
          <w:rFonts w:ascii="Times New Roman" w:hint="eastAsia"/>
        </w:rPr>
        <w:t>聚氨酯泡沫塑料预制直埋保温管及管件</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GB/T 34336  </w:t>
      </w:r>
      <w:proofErr w:type="gramStart"/>
      <w:r w:rsidRPr="00D27D66">
        <w:rPr>
          <w:rFonts w:ascii="Times New Roman" w:hint="eastAsia"/>
        </w:rPr>
        <w:t>纳米孔气凝胶</w:t>
      </w:r>
      <w:proofErr w:type="gramEnd"/>
      <w:r w:rsidRPr="00D27D66">
        <w:rPr>
          <w:rFonts w:ascii="Times New Roman" w:hint="eastAsia"/>
        </w:rPr>
        <w:t>复合绝热制品</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CJ/T 129-2000 </w:t>
      </w:r>
      <w:r w:rsidR="002518AA">
        <w:rPr>
          <w:rFonts w:ascii="Times New Roman" w:hint="eastAsia"/>
        </w:rPr>
        <w:t xml:space="preserve"> </w:t>
      </w:r>
      <w:r w:rsidRPr="00D27D66">
        <w:rPr>
          <w:rFonts w:ascii="Times New Roman" w:hint="eastAsia"/>
        </w:rPr>
        <w:t>玻璃纤维增强塑料外护层聚氨酯泡沫塑料预制直埋保温管</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JC/T 209-2012 </w:t>
      </w:r>
      <w:r w:rsidR="002518AA">
        <w:rPr>
          <w:rFonts w:ascii="Times New Roman" w:hint="eastAsia"/>
        </w:rPr>
        <w:t xml:space="preserve"> </w:t>
      </w:r>
      <w:r w:rsidRPr="00D27D66">
        <w:rPr>
          <w:rFonts w:ascii="Times New Roman" w:hint="eastAsia"/>
        </w:rPr>
        <w:t>膨胀珍珠岩</w:t>
      </w:r>
    </w:p>
    <w:p w:rsidR="00D27D66" w:rsidRPr="00D27D66" w:rsidRDefault="00D27D66" w:rsidP="00D27D66">
      <w:pPr>
        <w:pStyle w:val="afff2"/>
        <w:snapToGrid w:val="0"/>
        <w:spacing w:line="300" w:lineRule="auto"/>
        <w:rPr>
          <w:rFonts w:ascii="Times New Roman"/>
        </w:rPr>
      </w:pPr>
      <w:r w:rsidRPr="00D27D66">
        <w:rPr>
          <w:rFonts w:ascii="Times New Roman" w:hint="eastAsia"/>
        </w:rPr>
        <w:t xml:space="preserve">JC/T 647-2005  </w:t>
      </w:r>
      <w:r w:rsidRPr="00D27D66">
        <w:rPr>
          <w:rFonts w:ascii="Times New Roman" w:hint="eastAsia"/>
        </w:rPr>
        <w:t>泡沫玻璃绝热制品</w:t>
      </w:r>
    </w:p>
    <w:p w:rsidR="00D27D66" w:rsidRPr="00D27D66" w:rsidRDefault="00D27D66" w:rsidP="00D27D66">
      <w:pPr>
        <w:pStyle w:val="afff2"/>
        <w:snapToGrid w:val="0"/>
        <w:spacing w:line="300" w:lineRule="auto"/>
        <w:rPr>
          <w:rFonts w:ascii="Times New Roman"/>
        </w:rPr>
      </w:pPr>
      <w:r w:rsidRPr="00D27D66">
        <w:rPr>
          <w:rFonts w:ascii="Times New Roman"/>
        </w:rPr>
        <w:t xml:space="preserve">ASTM C </w:t>
      </w:r>
      <w:proofErr w:type="gramStart"/>
      <w:r w:rsidRPr="00D27D66">
        <w:rPr>
          <w:rFonts w:ascii="Times New Roman"/>
        </w:rPr>
        <w:t xml:space="preserve">411 </w:t>
      </w:r>
      <w:r w:rsidR="002518AA">
        <w:rPr>
          <w:rFonts w:ascii="Times New Roman" w:hint="eastAsia"/>
        </w:rPr>
        <w:t xml:space="preserve"> </w:t>
      </w:r>
      <w:r w:rsidRPr="00D27D66">
        <w:rPr>
          <w:rFonts w:ascii="Times New Roman"/>
        </w:rPr>
        <w:t>Standard</w:t>
      </w:r>
      <w:proofErr w:type="gramEnd"/>
      <w:r w:rsidRPr="00D27D66">
        <w:rPr>
          <w:rFonts w:ascii="Times New Roman"/>
        </w:rPr>
        <w:t xml:space="preserve"> Test Method for Hot-Surface Performance of High-Temperature Thermal Insulation </w:t>
      </w:r>
    </w:p>
    <w:p w:rsidR="00D27D66" w:rsidRPr="00D27D66" w:rsidRDefault="00D27D66" w:rsidP="00D27D66">
      <w:pPr>
        <w:pStyle w:val="afff2"/>
        <w:snapToGrid w:val="0"/>
        <w:spacing w:line="300" w:lineRule="auto"/>
        <w:rPr>
          <w:rFonts w:ascii="Times New Roman"/>
        </w:rPr>
      </w:pPr>
      <w:r w:rsidRPr="00D27D66">
        <w:rPr>
          <w:rFonts w:ascii="Times New Roman"/>
        </w:rPr>
        <w:t xml:space="preserve">ASTM C </w:t>
      </w:r>
      <w:proofErr w:type="gramStart"/>
      <w:r w:rsidRPr="00D27D66">
        <w:rPr>
          <w:rFonts w:ascii="Times New Roman"/>
        </w:rPr>
        <w:t>447  Standard</w:t>
      </w:r>
      <w:proofErr w:type="gramEnd"/>
      <w:r w:rsidRPr="00D27D66">
        <w:rPr>
          <w:rFonts w:ascii="Times New Roman"/>
        </w:rPr>
        <w:t xml:space="preserve"> Practice for Estimating the Maximum Use Temperature</w:t>
      </w:r>
    </w:p>
    <w:p w:rsidR="00D27D66" w:rsidRPr="00D27D66" w:rsidRDefault="00D27D66" w:rsidP="00D27D66">
      <w:pPr>
        <w:pStyle w:val="afff2"/>
        <w:snapToGrid w:val="0"/>
        <w:spacing w:line="300" w:lineRule="auto"/>
        <w:rPr>
          <w:rFonts w:ascii="Times New Roman"/>
        </w:rPr>
      </w:pPr>
      <w:r w:rsidRPr="00D27D66">
        <w:rPr>
          <w:rFonts w:ascii="Times New Roman"/>
        </w:rPr>
        <w:t xml:space="preserve">ASTM C </w:t>
      </w:r>
      <w:proofErr w:type="gramStart"/>
      <w:r w:rsidRPr="00D27D66">
        <w:rPr>
          <w:rFonts w:ascii="Times New Roman"/>
        </w:rPr>
        <w:t xml:space="preserve">653 </w:t>
      </w:r>
      <w:r w:rsidR="00020C57">
        <w:rPr>
          <w:rFonts w:ascii="Times New Roman" w:hint="eastAsia"/>
        </w:rPr>
        <w:t xml:space="preserve"> </w:t>
      </w:r>
      <w:r w:rsidRPr="00D27D66">
        <w:rPr>
          <w:rFonts w:ascii="Times New Roman"/>
        </w:rPr>
        <w:t>Standard</w:t>
      </w:r>
      <w:proofErr w:type="gramEnd"/>
      <w:r w:rsidRPr="00D27D66">
        <w:rPr>
          <w:rFonts w:ascii="Times New Roman"/>
        </w:rPr>
        <w:t xml:space="preserve"> Guide for Determination of the Thermal Resistance of Low-Density Blanket-Type Mineral Fiber Insulation</w:t>
      </w:r>
    </w:p>
    <w:p w:rsidR="008F3C68" w:rsidRDefault="00D27D66" w:rsidP="00D27D66">
      <w:pPr>
        <w:pStyle w:val="afff2"/>
        <w:snapToGrid w:val="0"/>
        <w:spacing w:line="300" w:lineRule="auto"/>
        <w:rPr>
          <w:rFonts w:ascii="Times New Roman"/>
          <w:szCs w:val="22"/>
        </w:rPr>
      </w:pPr>
      <w:r w:rsidRPr="00D27D66">
        <w:rPr>
          <w:rFonts w:ascii="Times New Roman"/>
        </w:rPr>
        <w:t xml:space="preserve">JIS K </w:t>
      </w:r>
      <w:proofErr w:type="gramStart"/>
      <w:r w:rsidRPr="00D27D66">
        <w:rPr>
          <w:rFonts w:ascii="Times New Roman"/>
        </w:rPr>
        <w:t>6767  Cellular</w:t>
      </w:r>
      <w:proofErr w:type="gramEnd"/>
      <w:r w:rsidRPr="00D27D66">
        <w:rPr>
          <w:rFonts w:ascii="Times New Roman"/>
        </w:rPr>
        <w:t xml:space="preserve"> plastic-Polyethylene-Methods of test</w:t>
      </w:r>
    </w:p>
    <w:p w:rsidR="008F3C68" w:rsidRDefault="00A20215" w:rsidP="00D27D66">
      <w:pPr>
        <w:pStyle w:val="a5"/>
        <w:spacing w:before="240" w:after="240"/>
      </w:pPr>
      <w:bookmarkStart w:id="29" w:name="_Toc502414283"/>
      <w:bookmarkStart w:id="30" w:name="_Toc513181320"/>
      <w:r>
        <w:rPr>
          <w:rFonts w:hint="eastAsia"/>
        </w:rPr>
        <w:lastRenderedPageBreak/>
        <w:t>术语</w:t>
      </w:r>
      <w:bookmarkEnd w:id="29"/>
      <w:r w:rsidR="00D27D66" w:rsidRPr="00D27D66">
        <w:rPr>
          <w:rFonts w:hint="eastAsia"/>
        </w:rPr>
        <w:t>和定义</w:t>
      </w:r>
      <w:bookmarkEnd w:id="30"/>
    </w:p>
    <w:p w:rsidR="008F3C68" w:rsidRDefault="00D27D66" w:rsidP="00D27D66">
      <w:pPr>
        <w:pStyle w:val="afff2"/>
        <w:snapToGrid w:val="0"/>
        <w:spacing w:line="300" w:lineRule="auto"/>
      </w:pPr>
      <w:r w:rsidRPr="00D27D66">
        <w:rPr>
          <w:rFonts w:hint="eastAsia"/>
        </w:rPr>
        <w:t>下列术语和定义适用于本文件。</w:t>
      </w:r>
    </w:p>
    <w:p w:rsidR="00D27D66" w:rsidRDefault="00D27D66" w:rsidP="00D27D66">
      <w:pPr>
        <w:pStyle w:val="a6"/>
        <w:snapToGrid w:val="0"/>
        <w:spacing w:beforeLines="0" w:afterLines="0" w:line="300" w:lineRule="auto"/>
        <w:ind w:left="0"/>
        <w:jc w:val="both"/>
        <w:outlineLvl w:val="9"/>
        <w:rPr>
          <w:rFonts w:hAnsi="黑体"/>
        </w:rPr>
      </w:pPr>
      <w:bookmarkStart w:id="31" w:name="_Toc275261287"/>
      <w:bookmarkStart w:id="32" w:name="_Toc288643164"/>
      <w:bookmarkStart w:id="33" w:name="_Toc288642998"/>
      <w:bookmarkStart w:id="34" w:name="_Toc278793834"/>
      <w:bookmarkStart w:id="35" w:name="_Toc288642915"/>
      <w:bookmarkStart w:id="36" w:name="_Toc278803375"/>
      <w:bookmarkStart w:id="37" w:name="_Toc288643811"/>
      <w:bookmarkStart w:id="38" w:name="_Toc288657786"/>
      <w:bookmarkStart w:id="39" w:name="_Toc257658862"/>
      <w:bookmarkStart w:id="40" w:name="_Toc212913152"/>
      <w:bookmarkStart w:id="41" w:name="_Toc193697465"/>
      <w:bookmarkStart w:id="42" w:name="_Toc257651291"/>
      <w:bookmarkEnd w:id="31"/>
      <w:bookmarkEnd w:id="32"/>
      <w:bookmarkEnd w:id="33"/>
      <w:bookmarkEnd w:id="34"/>
      <w:bookmarkEnd w:id="35"/>
      <w:bookmarkEnd w:id="36"/>
      <w:bookmarkEnd w:id="37"/>
      <w:bookmarkEnd w:id="38"/>
    </w:p>
    <w:p w:rsidR="008F3C68" w:rsidRPr="00D27D66" w:rsidRDefault="00D27D66" w:rsidP="00D27D66">
      <w:pPr>
        <w:tabs>
          <w:tab w:val="left" w:pos="360"/>
        </w:tabs>
        <w:autoSpaceDE w:val="0"/>
        <w:autoSpaceDN w:val="0"/>
        <w:adjustRightInd w:val="0"/>
        <w:snapToGrid w:val="0"/>
        <w:spacing w:line="300" w:lineRule="auto"/>
        <w:ind w:firstLineChars="200" w:firstLine="420"/>
        <w:rPr>
          <w:rFonts w:ascii="黑体" w:eastAsia="黑体" w:hAnsi="黑体"/>
        </w:rPr>
      </w:pPr>
      <w:r w:rsidRPr="00D27D66">
        <w:rPr>
          <w:rFonts w:ascii="黑体" w:eastAsia="黑体" w:hAnsi="黑体" w:hint="eastAsia"/>
        </w:rPr>
        <w:t>保温材料  therma1 insulating materiaI</w:t>
      </w:r>
    </w:p>
    <w:p w:rsidR="00D27D66" w:rsidRPr="00D27D66" w:rsidRDefault="00D27D66" w:rsidP="00D27D66">
      <w:pPr>
        <w:tabs>
          <w:tab w:val="left" w:pos="360"/>
        </w:tabs>
        <w:autoSpaceDE w:val="0"/>
        <w:autoSpaceDN w:val="0"/>
        <w:adjustRightInd w:val="0"/>
        <w:snapToGrid w:val="0"/>
        <w:spacing w:line="300" w:lineRule="auto"/>
        <w:ind w:firstLineChars="200" w:firstLine="420"/>
      </w:pPr>
      <w:r w:rsidRPr="00D27D66">
        <w:rPr>
          <w:rFonts w:hint="eastAsia"/>
          <w:szCs w:val="21"/>
        </w:rPr>
        <w:t>用于减少结构物与环境热交换的一种功能材料。</w:t>
      </w:r>
    </w:p>
    <w:p w:rsidR="00D27D66" w:rsidRDefault="00D27D66" w:rsidP="00D27D66">
      <w:pPr>
        <w:pStyle w:val="a6"/>
        <w:snapToGrid w:val="0"/>
        <w:spacing w:beforeLines="0" w:afterLines="0" w:line="300" w:lineRule="auto"/>
        <w:ind w:left="0"/>
        <w:jc w:val="both"/>
        <w:outlineLvl w:val="9"/>
        <w:rPr>
          <w:rFonts w:hAnsi="黑体"/>
        </w:rPr>
      </w:pPr>
      <w:bookmarkStart w:id="43" w:name="_Toc502414284"/>
      <w:bookmarkEnd w:id="39"/>
      <w:bookmarkEnd w:id="40"/>
      <w:bookmarkEnd w:id="41"/>
      <w:bookmarkEnd w:id="42"/>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hAnsi="黑体"/>
          <w:kern w:val="0"/>
        </w:rPr>
      </w:pPr>
      <w:r w:rsidRPr="00D27D66">
        <w:rPr>
          <w:rFonts w:ascii="黑体" w:eastAsia="黑体" w:hAnsi="黑体" w:hint="eastAsia"/>
        </w:rPr>
        <w:t>膨胀珍珠岩</w:t>
      </w:r>
      <w:r>
        <w:rPr>
          <w:rFonts w:ascii="黑体" w:eastAsia="黑体" w:hAnsi="黑体" w:hint="eastAsia"/>
          <w:kern w:val="0"/>
        </w:rPr>
        <w:t>绝热制品  expanded perlite insulation</w:t>
      </w:r>
    </w:p>
    <w:p w:rsidR="00D27D66" w:rsidRPr="00C5101C" w:rsidRDefault="00D27D66" w:rsidP="00D27D66">
      <w:pPr>
        <w:tabs>
          <w:tab w:val="left" w:pos="360"/>
        </w:tabs>
        <w:autoSpaceDE w:val="0"/>
        <w:autoSpaceDN w:val="0"/>
        <w:adjustRightInd w:val="0"/>
        <w:snapToGrid w:val="0"/>
        <w:spacing w:line="300" w:lineRule="auto"/>
        <w:ind w:firstLineChars="200" w:firstLine="420"/>
        <w:rPr>
          <w:szCs w:val="21"/>
        </w:rPr>
      </w:pPr>
      <w:r>
        <w:rPr>
          <w:rFonts w:ascii="宋体" w:hint="eastAsia"/>
          <w:kern w:val="0"/>
        </w:rPr>
        <w:t>以膨胀珍珠岩为主要成分,掺加适量的粘结剂制成的绝热制品</w:t>
      </w:r>
      <w:r w:rsidRPr="00C5101C">
        <w:rPr>
          <w:rFonts w:hint="eastAsia"/>
          <w:szCs w:val="21"/>
        </w:rPr>
        <w:t>。</w:t>
      </w:r>
    </w:p>
    <w:p w:rsidR="00D27D66" w:rsidRPr="00C5101C" w:rsidRDefault="00D27D66" w:rsidP="00D27D66">
      <w:pPr>
        <w:pStyle w:val="a6"/>
        <w:snapToGrid w:val="0"/>
        <w:spacing w:beforeLines="0" w:afterLines="0" w:line="300" w:lineRule="auto"/>
        <w:ind w:left="0"/>
        <w:jc w:val="both"/>
        <w:outlineLvl w:val="9"/>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hAnsi="黑体"/>
          <w:kern w:val="0"/>
        </w:rPr>
      </w:pPr>
      <w:r>
        <w:rPr>
          <w:rFonts w:ascii="黑体" w:eastAsia="黑体" w:hAnsi="黑体" w:hint="eastAsia"/>
          <w:kern w:val="0"/>
        </w:rPr>
        <w:t>硅酸钙绝热制品  caIcium silicate insulation</w:t>
      </w:r>
    </w:p>
    <w:p w:rsidR="00D27D66" w:rsidRPr="00C5101C" w:rsidRDefault="00D27D66" w:rsidP="00D27D66">
      <w:pPr>
        <w:tabs>
          <w:tab w:val="left" w:pos="360"/>
        </w:tabs>
        <w:autoSpaceDE w:val="0"/>
        <w:autoSpaceDN w:val="0"/>
        <w:adjustRightInd w:val="0"/>
        <w:snapToGrid w:val="0"/>
        <w:spacing w:line="300" w:lineRule="auto"/>
        <w:ind w:firstLineChars="200" w:firstLine="420"/>
        <w:rPr>
          <w:kern w:val="0"/>
          <w:szCs w:val="21"/>
        </w:rPr>
      </w:pPr>
      <w:r>
        <w:rPr>
          <w:rFonts w:ascii="宋体" w:hint="eastAsia"/>
          <w:kern w:val="0"/>
        </w:rPr>
        <w:t>以经蒸</w:t>
      </w:r>
      <w:proofErr w:type="gramStart"/>
      <w:r>
        <w:rPr>
          <w:rFonts w:ascii="宋体" w:hint="eastAsia"/>
          <w:kern w:val="0"/>
        </w:rPr>
        <w:t>压形成</w:t>
      </w:r>
      <w:proofErr w:type="gramEnd"/>
      <w:r>
        <w:rPr>
          <w:rFonts w:ascii="宋体" w:hint="eastAsia"/>
          <w:kern w:val="0"/>
        </w:rPr>
        <w:t>的水化硅酸钙为主要成分</w:t>
      </w:r>
      <w:r w:rsidR="00B1383B">
        <w:rPr>
          <w:rFonts w:ascii="宋体" w:hint="eastAsia"/>
          <w:kern w:val="0"/>
        </w:rPr>
        <w:t>，</w:t>
      </w:r>
      <w:r>
        <w:rPr>
          <w:rFonts w:ascii="宋体" w:hint="eastAsia"/>
          <w:kern w:val="0"/>
        </w:rPr>
        <w:t>并掺有增强纤维的绝热制品</w:t>
      </w:r>
      <w:r w:rsidR="00B1383B">
        <w:rPr>
          <w:rFonts w:ascii="宋体" w:hint="eastAsia"/>
          <w:kern w:val="0"/>
        </w:rPr>
        <w:t>。</w:t>
      </w:r>
      <w:r>
        <w:rPr>
          <w:rFonts w:ascii="宋体" w:hint="eastAsia"/>
          <w:kern w:val="0"/>
        </w:rPr>
        <w:t>按产品水化产物不同分为 托贝莫来石型、硬硅钙石型和硅灰石型</w:t>
      </w:r>
      <w:r w:rsidRPr="00C5101C">
        <w:rPr>
          <w:rFonts w:hint="eastAsia"/>
          <w:kern w:val="0"/>
          <w:szCs w:val="21"/>
        </w:rPr>
        <w:t>。</w:t>
      </w:r>
    </w:p>
    <w:p w:rsidR="00D27D66" w:rsidRPr="00C5101C" w:rsidRDefault="00D27D66" w:rsidP="00D27D66">
      <w:pPr>
        <w:pStyle w:val="a6"/>
        <w:snapToGrid w:val="0"/>
        <w:spacing w:beforeLines="0" w:afterLines="0" w:line="300" w:lineRule="auto"/>
        <w:ind w:left="0"/>
        <w:jc w:val="both"/>
        <w:outlineLvl w:val="9"/>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hAnsi="黑体"/>
          <w:kern w:val="0"/>
        </w:rPr>
      </w:pPr>
      <w:r>
        <w:rPr>
          <w:rFonts w:ascii="黑体" w:eastAsia="黑体" w:hAnsi="黑体" w:hint="eastAsia"/>
          <w:kern w:val="0"/>
        </w:rPr>
        <w:t>矿物棉  mineraI wool</w:t>
      </w:r>
    </w:p>
    <w:p w:rsidR="00D27D66" w:rsidRPr="00C5101C" w:rsidRDefault="00D27D66" w:rsidP="00D27D66">
      <w:pPr>
        <w:tabs>
          <w:tab w:val="left" w:pos="360"/>
        </w:tabs>
        <w:autoSpaceDE w:val="0"/>
        <w:autoSpaceDN w:val="0"/>
        <w:adjustRightInd w:val="0"/>
        <w:snapToGrid w:val="0"/>
        <w:spacing w:line="300" w:lineRule="auto"/>
        <w:ind w:firstLineChars="200" w:firstLine="420"/>
        <w:rPr>
          <w:kern w:val="0"/>
          <w:szCs w:val="21"/>
        </w:rPr>
      </w:pPr>
      <w:r>
        <w:rPr>
          <w:rFonts w:ascii="宋体" w:hint="eastAsia"/>
          <w:kern w:val="0"/>
        </w:rPr>
        <w:t>由</w:t>
      </w:r>
      <w:r w:rsidRPr="00D27D66">
        <w:rPr>
          <w:rFonts w:hint="eastAsia"/>
          <w:szCs w:val="21"/>
        </w:rPr>
        <w:t>熔融</w:t>
      </w:r>
      <w:r>
        <w:rPr>
          <w:rFonts w:ascii="宋体" w:hint="eastAsia"/>
          <w:kern w:val="0"/>
        </w:rPr>
        <w:t>岩石、矿渣</w:t>
      </w:r>
      <w:r w:rsidR="00A0357B">
        <w:rPr>
          <w:rFonts w:ascii="宋体" w:hint="eastAsia"/>
          <w:kern w:val="0"/>
        </w:rPr>
        <w:t>（</w:t>
      </w:r>
      <w:r>
        <w:rPr>
          <w:rFonts w:ascii="宋体" w:hint="eastAsia"/>
          <w:kern w:val="0"/>
        </w:rPr>
        <w:t>工业废渣 ）、 玻璃、金属氧化物或瓷土制成的棉状纤维的总称</w:t>
      </w:r>
      <w:r w:rsidRPr="00C5101C">
        <w:rPr>
          <w:rFonts w:hint="eastAsia"/>
          <w:kern w:val="0"/>
          <w:szCs w:val="21"/>
        </w:rPr>
        <w:t>。</w:t>
      </w:r>
    </w:p>
    <w:p w:rsidR="00D27D66" w:rsidRPr="00C5101C" w:rsidRDefault="00D27D66" w:rsidP="00D27D66">
      <w:pPr>
        <w:pStyle w:val="a6"/>
        <w:snapToGrid w:val="0"/>
        <w:spacing w:beforeLines="0" w:afterLines="0" w:line="300" w:lineRule="auto"/>
        <w:ind w:left="0"/>
        <w:jc w:val="both"/>
        <w:outlineLvl w:val="9"/>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hAnsi="黑体"/>
          <w:kern w:val="0"/>
        </w:rPr>
      </w:pPr>
      <w:r w:rsidRPr="00D27D66">
        <w:rPr>
          <w:rFonts w:ascii="黑体" w:eastAsia="黑体" w:hAnsi="黑体" w:hint="eastAsia"/>
        </w:rPr>
        <w:t>岩棉</w:t>
      </w:r>
      <w:r>
        <w:rPr>
          <w:rFonts w:ascii="黑体" w:eastAsia="黑体" w:hAnsi="黑体" w:hint="eastAsia"/>
          <w:kern w:val="0"/>
        </w:rPr>
        <w:t xml:space="preserve">  rock wool</w:t>
      </w:r>
    </w:p>
    <w:p w:rsidR="00D27D66" w:rsidRPr="00C5101C" w:rsidRDefault="00D27D66" w:rsidP="00D27D66">
      <w:pPr>
        <w:tabs>
          <w:tab w:val="left" w:pos="360"/>
        </w:tabs>
        <w:autoSpaceDE w:val="0"/>
        <w:autoSpaceDN w:val="0"/>
        <w:adjustRightInd w:val="0"/>
        <w:snapToGrid w:val="0"/>
        <w:spacing w:line="300" w:lineRule="auto"/>
        <w:ind w:firstLineChars="200" w:firstLine="420"/>
        <w:rPr>
          <w:kern w:val="0"/>
          <w:szCs w:val="21"/>
        </w:rPr>
      </w:pPr>
      <w:r>
        <w:rPr>
          <w:rFonts w:ascii="宋体" w:hint="eastAsia"/>
          <w:kern w:val="0"/>
        </w:rPr>
        <w:t>由</w:t>
      </w:r>
      <w:r w:rsidRPr="00D27D66">
        <w:rPr>
          <w:rFonts w:hint="eastAsia"/>
          <w:szCs w:val="21"/>
        </w:rPr>
        <w:t>熔融</w:t>
      </w:r>
      <w:r>
        <w:rPr>
          <w:rFonts w:ascii="宋体" w:hint="eastAsia"/>
          <w:kern w:val="0"/>
        </w:rPr>
        <w:t>天然火成岩制成的一种矿物棉</w:t>
      </w:r>
      <w:r w:rsidRPr="00C5101C">
        <w:rPr>
          <w:rFonts w:hint="eastAsia"/>
          <w:kern w:val="0"/>
          <w:szCs w:val="21"/>
        </w:rPr>
        <w:t>。</w:t>
      </w:r>
    </w:p>
    <w:p w:rsidR="00D27D66" w:rsidRPr="00C5101C" w:rsidRDefault="00D27D66" w:rsidP="00D27D66">
      <w:pPr>
        <w:pStyle w:val="a6"/>
        <w:snapToGrid w:val="0"/>
        <w:spacing w:beforeLines="0" w:afterLines="0" w:line="300" w:lineRule="auto"/>
        <w:ind w:left="0"/>
        <w:jc w:val="both"/>
        <w:outlineLvl w:val="9"/>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hAnsi="黑体"/>
          <w:kern w:val="0"/>
        </w:rPr>
      </w:pPr>
      <w:r w:rsidRPr="00D27D66">
        <w:rPr>
          <w:rFonts w:ascii="黑体" w:eastAsia="黑体" w:hAnsi="黑体" w:hint="eastAsia"/>
        </w:rPr>
        <w:t>矿渣</w:t>
      </w:r>
      <w:r>
        <w:rPr>
          <w:rFonts w:ascii="黑体" w:eastAsia="黑体" w:hAnsi="黑体" w:hint="eastAsia"/>
          <w:kern w:val="0"/>
        </w:rPr>
        <w:t>棉  slag wool</w:t>
      </w:r>
    </w:p>
    <w:p w:rsidR="00D27D66" w:rsidRPr="00C5101C" w:rsidRDefault="00D27D66" w:rsidP="00D27D66">
      <w:pPr>
        <w:tabs>
          <w:tab w:val="left" w:pos="360"/>
        </w:tabs>
        <w:autoSpaceDE w:val="0"/>
        <w:autoSpaceDN w:val="0"/>
        <w:adjustRightInd w:val="0"/>
        <w:snapToGrid w:val="0"/>
        <w:spacing w:line="300" w:lineRule="auto"/>
        <w:ind w:firstLineChars="200" w:firstLine="420"/>
        <w:rPr>
          <w:kern w:val="0"/>
          <w:szCs w:val="21"/>
        </w:rPr>
      </w:pPr>
      <w:r>
        <w:rPr>
          <w:rFonts w:ascii="宋体" w:hint="eastAsia"/>
          <w:kern w:val="0"/>
        </w:rPr>
        <w:t>由</w:t>
      </w:r>
      <w:r w:rsidRPr="00D27D66">
        <w:rPr>
          <w:rFonts w:hint="eastAsia"/>
          <w:szCs w:val="21"/>
        </w:rPr>
        <w:t>熔融</w:t>
      </w:r>
      <w:r>
        <w:rPr>
          <w:rFonts w:ascii="宋体" w:hint="eastAsia"/>
          <w:kern w:val="0"/>
        </w:rPr>
        <w:t>矿渣制成的一种矿物棉</w:t>
      </w:r>
      <w:r w:rsidRPr="00C5101C">
        <w:rPr>
          <w:rFonts w:hint="eastAsia"/>
          <w:kern w:val="0"/>
          <w:szCs w:val="21"/>
        </w:rPr>
        <w:t>。</w:t>
      </w:r>
    </w:p>
    <w:p w:rsidR="00D27D66" w:rsidRPr="00C5101C" w:rsidRDefault="00D27D66" w:rsidP="00D27D66">
      <w:pPr>
        <w:pStyle w:val="a6"/>
        <w:snapToGrid w:val="0"/>
        <w:spacing w:beforeLines="0" w:afterLines="0" w:line="300" w:lineRule="auto"/>
        <w:ind w:left="0"/>
        <w:jc w:val="both"/>
        <w:outlineLvl w:val="9"/>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hAnsi="黑体"/>
          <w:kern w:val="0"/>
        </w:rPr>
      </w:pPr>
      <w:r w:rsidRPr="00D27D66">
        <w:rPr>
          <w:rFonts w:ascii="黑体" w:eastAsia="黑体" w:hAnsi="黑体" w:hint="eastAsia"/>
        </w:rPr>
        <w:t>玻璃棉</w:t>
      </w:r>
      <w:r>
        <w:rPr>
          <w:rFonts w:ascii="黑体" w:eastAsia="黑体" w:hAnsi="黑体" w:hint="eastAsia"/>
          <w:kern w:val="0"/>
        </w:rPr>
        <w:t xml:space="preserve">  glass wool </w:t>
      </w:r>
    </w:p>
    <w:p w:rsidR="00D27D66" w:rsidRPr="00C5101C" w:rsidRDefault="00D27D66" w:rsidP="00D27D66">
      <w:pPr>
        <w:tabs>
          <w:tab w:val="left" w:pos="360"/>
        </w:tabs>
        <w:autoSpaceDE w:val="0"/>
        <w:autoSpaceDN w:val="0"/>
        <w:adjustRightInd w:val="0"/>
        <w:snapToGrid w:val="0"/>
        <w:spacing w:line="300" w:lineRule="auto"/>
        <w:ind w:firstLineChars="200" w:firstLine="420"/>
        <w:rPr>
          <w:kern w:val="0"/>
          <w:szCs w:val="21"/>
        </w:rPr>
      </w:pPr>
      <w:r>
        <w:rPr>
          <w:rFonts w:ascii="宋体" w:hint="eastAsia"/>
          <w:kern w:val="0"/>
        </w:rPr>
        <w:t>由</w:t>
      </w:r>
      <w:r w:rsidRPr="00D27D66">
        <w:rPr>
          <w:rFonts w:hint="eastAsia"/>
          <w:szCs w:val="21"/>
        </w:rPr>
        <w:t>熔融</w:t>
      </w:r>
      <w:r>
        <w:rPr>
          <w:rFonts w:ascii="宋体" w:hint="eastAsia"/>
          <w:kern w:val="0"/>
        </w:rPr>
        <w:t>玻璃制成的一种矿物棉</w:t>
      </w:r>
      <w:r w:rsidRPr="00C5101C">
        <w:rPr>
          <w:rFonts w:hint="eastAsia"/>
          <w:kern w:val="0"/>
          <w:szCs w:val="21"/>
        </w:rPr>
        <w:t>。</w:t>
      </w:r>
    </w:p>
    <w:p w:rsidR="00D27D66" w:rsidRPr="00C5101C" w:rsidRDefault="00D27D66" w:rsidP="00D27D66">
      <w:pPr>
        <w:pStyle w:val="a6"/>
        <w:snapToGrid w:val="0"/>
        <w:spacing w:beforeLines="0" w:afterLines="0" w:line="300" w:lineRule="auto"/>
        <w:ind w:left="0"/>
        <w:jc w:val="both"/>
        <w:outlineLvl w:val="9"/>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hAnsi="黑体"/>
          <w:color w:val="000000"/>
          <w:kern w:val="0"/>
        </w:rPr>
      </w:pPr>
      <w:proofErr w:type="gramStart"/>
      <w:r w:rsidRPr="00D27D66">
        <w:rPr>
          <w:rFonts w:ascii="黑体" w:eastAsia="黑体" w:hAnsi="黑体" w:hint="eastAsia"/>
        </w:rPr>
        <w:t>硅酸</w:t>
      </w:r>
      <w:r>
        <w:rPr>
          <w:rFonts w:ascii="黑体" w:eastAsia="黑体" w:hAnsi="黑体" w:hint="eastAsia"/>
          <w:bCs/>
        </w:rPr>
        <w:t>铝棉</w:t>
      </w:r>
      <w:proofErr w:type="gramEnd"/>
      <w:r>
        <w:rPr>
          <w:rFonts w:ascii="黑体" w:eastAsia="黑体" w:hAnsi="黑体" w:hint="eastAsia"/>
          <w:bCs/>
        </w:rPr>
        <w:t xml:space="preserve">  aluminum silicate wooI </w:t>
      </w:r>
    </w:p>
    <w:p w:rsidR="00D27D66" w:rsidRPr="00C5101C" w:rsidRDefault="00D27D66" w:rsidP="00D27D66">
      <w:pPr>
        <w:tabs>
          <w:tab w:val="left" w:pos="360"/>
        </w:tabs>
        <w:autoSpaceDE w:val="0"/>
        <w:autoSpaceDN w:val="0"/>
        <w:adjustRightInd w:val="0"/>
        <w:snapToGrid w:val="0"/>
        <w:spacing w:line="300" w:lineRule="auto"/>
        <w:ind w:firstLineChars="200" w:firstLine="420"/>
        <w:rPr>
          <w:szCs w:val="21"/>
        </w:rPr>
      </w:pPr>
      <w:r>
        <w:rPr>
          <w:rFonts w:hint="eastAsia"/>
          <w:bCs/>
          <w:color w:val="000000"/>
        </w:rPr>
        <w:t>由</w:t>
      </w:r>
      <w:r w:rsidRPr="00D27D66">
        <w:rPr>
          <w:rFonts w:hint="eastAsia"/>
          <w:szCs w:val="21"/>
        </w:rPr>
        <w:t>熔融</w:t>
      </w:r>
      <w:r>
        <w:rPr>
          <w:rFonts w:hint="eastAsia"/>
          <w:bCs/>
          <w:color w:val="000000"/>
        </w:rPr>
        <w:t>状硅酸铝矿物制成的一种矿物棉</w:t>
      </w:r>
      <w:r w:rsidRPr="00C5101C">
        <w:rPr>
          <w:rFonts w:hint="eastAsia"/>
          <w:szCs w:val="21"/>
        </w:rPr>
        <w:t>。</w:t>
      </w:r>
    </w:p>
    <w:p w:rsidR="00D27D66" w:rsidRPr="00C5101C" w:rsidRDefault="00D27D66" w:rsidP="00D27D66">
      <w:pPr>
        <w:pStyle w:val="a6"/>
        <w:snapToGrid w:val="0"/>
        <w:spacing w:beforeLines="0" w:afterLines="0" w:line="300" w:lineRule="auto"/>
        <w:ind w:left="0"/>
        <w:jc w:val="both"/>
        <w:outlineLvl w:val="9"/>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color w:val="000000"/>
          <w:kern w:val="0"/>
        </w:rPr>
      </w:pPr>
      <w:r w:rsidRPr="00D27D66">
        <w:rPr>
          <w:rFonts w:ascii="黑体" w:eastAsia="黑体" w:hAnsi="黑体" w:hint="eastAsia"/>
        </w:rPr>
        <w:t>硅酸盐</w:t>
      </w:r>
      <w:r>
        <w:rPr>
          <w:rFonts w:ascii="黑体" w:eastAsia="黑体" w:hint="eastAsia"/>
          <w:color w:val="000000"/>
          <w:kern w:val="0"/>
        </w:rPr>
        <w:t>复合绝热涂料  silicate compound plaster for thermal insulation</w:t>
      </w:r>
    </w:p>
    <w:p w:rsidR="00D27D66" w:rsidRPr="00C5101C" w:rsidRDefault="00D27D66" w:rsidP="00D27D66">
      <w:pPr>
        <w:tabs>
          <w:tab w:val="left" w:pos="360"/>
        </w:tabs>
        <w:autoSpaceDE w:val="0"/>
        <w:autoSpaceDN w:val="0"/>
        <w:adjustRightInd w:val="0"/>
        <w:snapToGrid w:val="0"/>
        <w:spacing w:line="300" w:lineRule="auto"/>
        <w:ind w:firstLineChars="200" w:firstLine="420"/>
        <w:rPr>
          <w:kern w:val="0"/>
          <w:szCs w:val="21"/>
        </w:rPr>
      </w:pPr>
      <w:r>
        <w:rPr>
          <w:rFonts w:ascii="宋体" w:hAnsi="宋体" w:hint="eastAsia"/>
          <w:color w:val="000000"/>
          <w:kern w:val="0"/>
        </w:rPr>
        <w:t>以硅酸盐类纤维材料、填料及黏结剂、助剂等为原料按一定配比,先将纤维松解,然后再经混合、 搅拌而成</w:t>
      </w:r>
      <w:proofErr w:type="gramStart"/>
      <w:r>
        <w:rPr>
          <w:rFonts w:ascii="宋体" w:hAnsi="宋体" w:hint="eastAsia"/>
          <w:color w:val="000000"/>
          <w:kern w:val="0"/>
        </w:rPr>
        <w:t>黏</w:t>
      </w:r>
      <w:proofErr w:type="gramEnd"/>
      <w:r>
        <w:rPr>
          <w:rFonts w:ascii="宋体" w:hAnsi="宋体" w:hint="eastAsia"/>
          <w:color w:val="000000"/>
          <w:kern w:val="0"/>
        </w:rPr>
        <w:t>稠状浆体,涂敷在工作面上,干燥后作为绝热层的材料</w:t>
      </w:r>
      <w:r w:rsidRPr="00C5101C">
        <w:rPr>
          <w:rFonts w:hint="eastAsia"/>
          <w:kern w:val="0"/>
          <w:szCs w:val="21"/>
        </w:rPr>
        <w:t>。</w:t>
      </w:r>
    </w:p>
    <w:p w:rsidR="00D27D66" w:rsidRPr="00C5101C" w:rsidRDefault="00D27D66" w:rsidP="00D27D66">
      <w:pPr>
        <w:pStyle w:val="a6"/>
        <w:snapToGrid w:val="0"/>
        <w:spacing w:beforeLines="0" w:afterLines="0" w:line="300" w:lineRule="auto"/>
        <w:ind w:left="0"/>
        <w:jc w:val="both"/>
        <w:outlineLvl w:val="9"/>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color w:val="000000"/>
          <w:kern w:val="0"/>
        </w:rPr>
      </w:pPr>
      <w:r w:rsidRPr="00D27D66">
        <w:rPr>
          <w:rFonts w:ascii="黑体" w:eastAsia="黑体" w:hAnsi="黑体" w:hint="eastAsia"/>
        </w:rPr>
        <w:t>硅酸盐</w:t>
      </w:r>
      <w:r>
        <w:rPr>
          <w:rFonts w:ascii="黑体" w:eastAsia="黑体" w:hint="eastAsia"/>
          <w:color w:val="000000"/>
          <w:kern w:val="0"/>
        </w:rPr>
        <w:t>复合绝热制品  silicate compound product for thermaI insulation</w:t>
      </w:r>
    </w:p>
    <w:p w:rsidR="00D27D66" w:rsidRPr="00C5101C" w:rsidRDefault="00D27D66" w:rsidP="00D27D66">
      <w:pPr>
        <w:tabs>
          <w:tab w:val="left" w:pos="360"/>
        </w:tabs>
        <w:autoSpaceDE w:val="0"/>
        <w:autoSpaceDN w:val="0"/>
        <w:adjustRightInd w:val="0"/>
        <w:snapToGrid w:val="0"/>
        <w:spacing w:line="300" w:lineRule="auto"/>
        <w:ind w:firstLineChars="200" w:firstLine="420"/>
      </w:pPr>
      <w:r>
        <w:rPr>
          <w:rFonts w:ascii="宋体" w:hAnsi="宋体" w:hint="eastAsia"/>
          <w:color w:val="000000"/>
          <w:kern w:val="0"/>
        </w:rPr>
        <w:t>以硅酸盐矿物纤维、 颗粒和粉末状材料为主要成分 ,掺加渗透材料</w:t>
      </w:r>
      <w:r w:rsidR="00A0357B">
        <w:rPr>
          <w:rFonts w:ascii="宋体" w:hAnsi="宋体" w:hint="eastAsia"/>
          <w:color w:val="000000"/>
          <w:kern w:val="0"/>
        </w:rPr>
        <w:t>（</w:t>
      </w:r>
      <w:r>
        <w:rPr>
          <w:rFonts w:ascii="宋体" w:hAnsi="宋体" w:hint="eastAsia"/>
          <w:color w:val="000000"/>
          <w:kern w:val="0"/>
        </w:rPr>
        <w:t>如快T）、 打浆材料</w:t>
      </w:r>
      <w:r w:rsidR="00A0357B">
        <w:rPr>
          <w:rFonts w:ascii="宋体" w:hAnsi="宋体" w:hint="eastAsia"/>
          <w:color w:val="000000"/>
          <w:kern w:val="0"/>
        </w:rPr>
        <w:t>（</w:t>
      </w:r>
      <w:r>
        <w:rPr>
          <w:rFonts w:ascii="宋体" w:hAnsi="宋体" w:hint="eastAsia"/>
          <w:color w:val="000000"/>
          <w:kern w:val="0"/>
        </w:rPr>
        <w:t>如海泡石、 温石棉、水镁石））胶凝材料等添加剂,经打浆、发泡、成型、干燥而制成的绝热</w:t>
      </w:r>
      <w:r w:rsidR="00B1383B">
        <w:rPr>
          <w:rFonts w:ascii="宋体" w:hAnsi="宋体" w:hint="eastAsia"/>
          <w:color w:val="000000"/>
          <w:kern w:val="0"/>
        </w:rPr>
        <w:t>材料</w:t>
      </w:r>
      <w:r w:rsidRPr="00C5101C">
        <w:rPr>
          <w:rFonts w:hint="eastAsia"/>
        </w:rPr>
        <w:t>。</w:t>
      </w:r>
    </w:p>
    <w:p w:rsidR="00D27D66" w:rsidRDefault="00D27D66" w:rsidP="00D27D66">
      <w:pPr>
        <w:pStyle w:val="a6"/>
        <w:snapToGrid w:val="0"/>
        <w:spacing w:beforeLines="0" w:afterLines="0" w:line="300" w:lineRule="auto"/>
        <w:ind w:left="0"/>
        <w:jc w:val="both"/>
        <w:outlineLvl w:val="9"/>
        <w:rPr>
          <w:color w:val="000000"/>
        </w:rPr>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color w:val="000000"/>
          <w:kern w:val="0"/>
        </w:rPr>
      </w:pPr>
      <w:r>
        <w:rPr>
          <w:rFonts w:ascii="黑体" w:eastAsia="黑体" w:hAnsi="黑体" w:cs="AdobeHeitiStd-Regular" w:hint="eastAsia"/>
          <w:kern w:val="0"/>
        </w:rPr>
        <w:t xml:space="preserve">硬质聚氨酯泡沫塑料  </w:t>
      </w:r>
      <w:r>
        <w:rPr>
          <w:rFonts w:ascii="黑体" w:eastAsia="黑体" w:hint="eastAsia"/>
          <w:color w:val="000000"/>
          <w:kern w:val="0"/>
        </w:rPr>
        <w:t>rigid polyurethane foamed-plastics</w:t>
      </w:r>
    </w:p>
    <w:p w:rsidR="00D27D66" w:rsidRDefault="00D27D66" w:rsidP="00D27D66">
      <w:pPr>
        <w:tabs>
          <w:tab w:val="left" w:pos="360"/>
        </w:tabs>
        <w:autoSpaceDE w:val="0"/>
        <w:autoSpaceDN w:val="0"/>
        <w:adjustRightInd w:val="0"/>
        <w:snapToGrid w:val="0"/>
        <w:spacing w:line="300" w:lineRule="auto"/>
        <w:ind w:firstLineChars="200" w:firstLine="420"/>
        <w:rPr>
          <w:rFonts w:ascii="宋体" w:hAnsi="宋体" w:cs="AdobeHeitiStd-Regular"/>
          <w:color w:val="000000"/>
          <w:kern w:val="0"/>
        </w:rPr>
      </w:pPr>
      <w:r>
        <w:rPr>
          <w:rFonts w:ascii="宋体" w:hAnsi="宋体" w:cs="AdobeHeitiStd-Regular" w:hint="eastAsia"/>
          <w:color w:val="000000"/>
          <w:kern w:val="0"/>
        </w:rPr>
        <w:t>以聚合物</w:t>
      </w:r>
      <w:r w:rsidRPr="00D27D66">
        <w:rPr>
          <w:rFonts w:ascii="宋体" w:hAnsi="宋体" w:hint="eastAsia"/>
          <w:color w:val="000000"/>
          <w:kern w:val="0"/>
        </w:rPr>
        <w:t>多元</w:t>
      </w:r>
      <w:r>
        <w:rPr>
          <w:rFonts w:ascii="宋体" w:hAnsi="宋体" w:cs="AdobeHeitiStd-Regular" w:hint="eastAsia"/>
          <w:color w:val="000000"/>
          <w:kern w:val="0"/>
        </w:rPr>
        <w:t>醇</w:t>
      </w:r>
      <w:r w:rsidR="00A0357B">
        <w:rPr>
          <w:rFonts w:ascii="宋体" w:hAnsi="宋体" w:cs="AdobeHeitiStd-Regular" w:hint="eastAsia"/>
          <w:color w:val="000000"/>
          <w:kern w:val="0"/>
        </w:rPr>
        <w:t>（</w:t>
      </w:r>
      <w:r>
        <w:rPr>
          <w:rFonts w:ascii="宋体" w:hAnsi="宋体" w:cs="AdobeHeitiStd-Regular" w:hint="eastAsia"/>
          <w:color w:val="000000"/>
          <w:kern w:val="0"/>
        </w:rPr>
        <w:t>聚醚或聚酯）或植物多元醇与催化剂、发泡剂、泡沫稳定剂等预先混合后</w:t>
      </w:r>
      <w:r w:rsidR="00A0357B">
        <w:rPr>
          <w:rFonts w:ascii="宋体" w:hAnsi="宋体" w:cs="AdobeHeitiStd-Regular" w:hint="eastAsia"/>
          <w:color w:val="000000"/>
          <w:kern w:val="0"/>
        </w:rPr>
        <w:t>（</w:t>
      </w:r>
      <w:r>
        <w:rPr>
          <w:rFonts w:ascii="宋体" w:hAnsi="宋体" w:cs="AdobeHeitiStd-Regular" w:hint="eastAsia"/>
          <w:color w:val="000000"/>
          <w:kern w:val="0"/>
        </w:rPr>
        <w:t>A组分），再与聚异氰酸酯</w:t>
      </w:r>
      <w:r w:rsidR="00A0357B">
        <w:rPr>
          <w:rFonts w:ascii="宋体" w:hAnsi="宋体" w:cs="AdobeHeitiStd-Regular" w:hint="eastAsia"/>
          <w:color w:val="000000"/>
          <w:kern w:val="0"/>
        </w:rPr>
        <w:t>（</w:t>
      </w:r>
      <w:r>
        <w:rPr>
          <w:rFonts w:ascii="宋体" w:hAnsi="宋体" w:cs="AdobeHeitiStd-Regular" w:hint="eastAsia"/>
          <w:color w:val="000000"/>
          <w:kern w:val="0"/>
        </w:rPr>
        <w:t>为B组分）按一定配比例经机械混合，</w:t>
      </w:r>
      <w:proofErr w:type="gramStart"/>
      <w:r>
        <w:rPr>
          <w:rFonts w:ascii="宋体" w:hAnsi="宋体" w:cs="AdobeHeitiStd-Regular" w:hint="eastAsia"/>
          <w:color w:val="000000"/>
          <w:kern w:val="0"/>
        </w:rPr>
        <w:t>经复杂</w:t>
      </w:r>
      <w:proofErr w:type="gramEnd"/>
      <w:r>
        <w:rPr>
          <w:rFonts w:ascii="宋体" w:hAnsi="宋体" w:cs="AdobeHeitiStd-Regular" w:hint="eastAsia"/>
          <w:color w:val="000000"/>
          <w:kern w:val="0"/>
        </w:rPr>
        <w:t>化学反应后</w:t>
      </w:r>
      <w:r>
        <w:rPr>
          <w:rFonts w:ascii="宋体" w:hAnsi="宋体" w:cs="AdobeHeitiStd-Regular" w:hint="eastAsia"/>
          <w:color w:val="000000"/>
          <w:kern w:val="0"/>
        </w:rPr>
        <w:lastRenderedPageBreak/>
        <w:t>而形成</w:t>
      </w:r>
      <w:proofErr w:type="gramStart"/>
      <w:r>
        <w:rPr>
          <w:rFonts w:ascii="宋体" w:hAnsi="宋体" w:cs="AdobeHeitiStd-Regular" w:hint="eastAsia"/>
          <w:color w:val="000000"/>
          <w:kern w:val="0"/>
        </w:rPr>
        <w:t>的热固型</w:t>
      </w:r>
      <w:proofErr w:type="gramEnd"/>
      <w:r>
        <w:rPr>
          <w:rFonts w:ascii="宋体" w:hAnsi="宋体" w:cs="AdobeHeitiStd-Regular" w:hint="eastAsia"/>
          <w:color w:val="000000"/>
          <w:kern w:val="0"/>
        </w:rPr>
        <w:t>绝热保温泡沫材料。</w:t>
      </w:r>
    </w:p>
    <w:p w:rsidR="00D27D66" w:rsidRDefault="00D27D66" w:rsidP="00D27D66">
      <w:pPr>
        <w:pStyle w:val="a6"/>
        <w:snapToGrid w:val="0"/>
        <w:spacing w:beforeLines="0" w:afterLines="0" w:line="300" w:lineRule="auto"/>
        <w:ind w:left="0"/>
        <w:jc w:val="both"/>
        <w:outlineLvl w:val="9"/>
        <w:rPr>
          <w:color w:val="000000"/>
        </w:rPr>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color w:val="000000"/>
          <w:kern w:val="0"/>
        </w:rPr>
      </w:pPr>
      <w:r>
        <w:rPr>
          <w:rFonts w:ascii="黑体" w:eastAsia="黑体" w:hint="eastAsia"/>
          <w:color w:val="000000"/>
          <w:kern w:val="0"/>
        </w:rPr>
        <w:t xml:space="preserve"> 柔性泡沫橡塑绝热制品  Preformed flexible elastomeric cellular thermal insulation</w:t>
      </w: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color w:val="000000"/>
          <w:kern w:val="0"/>
        </w:rPr>
      </w:pPr>
      <w:r>
        <w:rPr>
          <w:rFonts w:ascii="宋体" w:hAnsi="宋体" w:cs="AdobeHeitiStd-Regular" w:hint="eastAsia"/>
          <w:color w:val="000000"/>
          <w:kern w:val="0"/>
        </w:rPr>
        <w:t>以天然或合成橡胶和其他有机高分子材料的共混体为基材，加各种添加剂如抗老化剂、阻燃剂、稳定剂、硫化促进剂等，经混炼、挤出、发泡和冷却定型，加工而成的具有闭孔结构的柔性绝热制品</w:t>
      </w:r>
      <w:r w:rsidR="00D512BE">
        <w:rPr>
          <w:rFonts w:ascii="宋体" w:hAnsi="宋体" w:cs="AdobeHeitiStd-Regular" w:hint="eastAsia"/>
          <w:color w:val="000000"/>
          <w:kern w:val="0"/>
        </w:rPr>
        <w:t>。</w:t>
      </w:r>
    </w:p>
    <w:p w:rsidR="00D27D66" w:rsidRDefault="00D27D66" w:rsidP="00D27D66">
      <w:pPr>
        <w:pStyle w:val="a6"/>
        <w:snapToGrid w:val="0"/>
        <w:spacing w:beforeLines="0" w:afterLines="0" w:line="300" w:lineRule="auto"/>
        <w:ind w:left="0"/>
        <w:jc w:val="both"/>
        <w:outlineLvl w:val="9"/>
        <w:rPr>
          <w:rFonts w:hAnsi="黑体" w:cs="AdobeHeitiStd-Regular"/>
        </w:rPr>
      </w:pP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color w:val="000000"/>
          <w:kern w:val="0"/>
        </w:rPr>
      </w:pPr>
      <w:r>
        <w:rPr>
          <w:rFonts w:ascii="黑体" w:eastAsia="黑体" w:hAnsi="黑体" w:cs="AdobeHeitiStd-Regular" w:hint="eastAsia"/>
          <w:kern w:val="0"/>
        </w:rPr>
        <w:t>聚异氰</w:t>
      </w:r>
      <w:proofErr w:type="gramStart"/>
      <w:r>
        <w:rPr>
          <w:rFonts w:ascii="黑体" w:eastAsia="黑体" w:hAnsi="黑体" w:cs="AdobeHeitiStd-Regular" w:hint="eastAsia"/>
          <w:kern w:val="0"/>
        </w:rPr>
        <w:t>脲</w:t>
      </w:r>
      <w:proofErr w:type="gramEnd"/>
      <w:r>
        <w:rPr>
          <w:rFonts w:ascii="黑体" w:eastAsia="黑体" w:hAnsi="黑体" w:cs="AdobeHeitiStd-Regular" w:hint="eastAsia"/>
          <w:kern w:val="0"/>
        </w:rPr>
        <w:t>酸酯泡沫制品</w:t>
      </w:r>
      <w:r w:rsidR="00A0357B">
        <w:rPr>
          <w:rFonts w:ascii="黑体" w:eastAsia="黑体" w:hAnsi="黑体" w:cs="AdobeHeitiStd-Regular" w:hint="eastAsia"/>
          <w:kern w:val="0"/>
        </w:rPr>
        <w:t>（</w:t>
      </w:r>
      <w:r>
        <w:rPr>
          <w:rFonts w:ascii="黑体" w:eastAsia="黑体" w:hAnsi="黑体" w:cs="AdobeHeitiStd-Regular" w:hint="eastAsia"/>
          <w:kern w:val="0"/>
        </w:rPr>
        <w:t xml:space="preserve">PIR） rigid polyisocyanate </w:t>
      </w:r>
      <w:r>
        <w:rPr>
          <w:rFonts w:ascii="黑体" w:eastAsia="黑体" w:hint="eastAsia"/>
          <w:color w:val="000000"/>
          <w:kern w:val="0"/>
        </w:rPr>
        <w:t>foamed-plastics</w:t>
      </w:r>
    </w:p>
    <w:p w:rsidR="00D27D66" w:rsidRDefault="00D27D66" w:rsidP="00D27D66">
      <w:pPr>
        <w:tabs>
          <w:tab w:val="left" w:pos="360"/>
        </w:tabs>
        <w:autoSpaceDE w:val="0"/>
        <w:autoSpaceDN w:val="0"/>
        <w:adjustRightInd w:val="0"/>
        <w:snapToGrid w:val="0"/>
        <w:spacing w:line="300" w:lineRule="auto"/>
        <w:ind w:firstLineChars="200" w:firstLine="420"/>
        <w:rPr>
          <w:rFonts w:ascii="黑体" w:eastAsia="黑体"/>
          <w:color w:val="000000"/>
          <w:kern w:val="0"/>
        </w:rPr>
      </w:pPr>
      <w:r>
        <w:rPr>
          <w:rFonts w:ascii="宋体" w:hAnsi="宋体" w:cs="AdobeHeitiStd-Regular" w:hint="eastAsia"/>
          <w:color w:val="000000"/>
          <w:kern w:val="0"/>
        </w:rPr>
        <w:t>以聚合物多元醇</w:t>
      </w:r>
      <w:r w:rsidR="00A0357B">
        <w:rPr>
          <w:rFonts w:ascii="宋体" w:hAnsi="宋体" w:cs="AdobeHeitiStd-Regular" w:hint="eastAsia"/>
          <w:color w:val="000000"/>
          <w:kern w:val="0"/>
        </w:rPr>
        <w:t>（</w:t>
      </w:r>
      <w:r>
        <w:rPr>
          <w:rFonts w:ascii="宋体" w:hAnsi="宋体" w:cs="AdobeHeitiStd-Regular" w:hint="eastAsia"/>
          <w:color w:val="000000"/>
          <w:kern w:val="0"/>
        </w:rPr>
        <w:t>聚脲）与催化剂、发泡剂、泡沫稳定剂等预先混合后</w:t>
      </w:r>
      <w:r w:rsidR="00A0357B">
        <w:rPr>
          <w:rFonts w:ascii="宋体" w:hAnsi="宋体" w:cs="AdobeHeitiStd-Regular" w:hint="eastAsia"/>
          <w:color w:val="000000"/>
          <w:kern w:val="0"/>
        </w:rPr>
        <w:t>（</w:t>
      </w:r>
      <w:r>
        <w:rPr>
          <w:rFonts w:ascii="宋体" w:hAnsi="宋体" w:cs="AdobeHeitiStd-Regular" w:hint="eastAsia"/>
          <w:color w:val="000000"/>
          <w:kern w:val="0"/>
        </w:rPr>
        <w:t>A组分），再与聚异氰酸酯</w:t>
      </w:r>
      <w:r w:rsidR="00A0357B">
        <w:rPr>
          <w:rFonts w:ascii="宋体" w:hAnsi="宋体" w:cs="AdobeHeitiStd-Regular" w:hint="eastAsia"/>
          <w:color w:val="000000"/>
          <w:kern w:val="0"/>
        </w:rPr>
        <w:t>（</w:t>
      </w:r>
      <w:r>
        <w:rPr>
          <w:rFonts w:ascii="宋体" w:hAnsi="宋体" w:cs="AdobeHeitiStd-Regular" w:hint="eastAsia"/>
          <w:color w:val="000000"/>
          <w:kern w:val="0"/>
        </w:rPr>
        <w:t>为B组分）按一定配比例经机械混合，</w:t>
      </w:r>
      <w:proofErr w:type="gramStart"/>
      <w:r>
        <w:rPr>
          <w:rFonts w:ascii="宋体" w:hAnsi="宋体" w:cs="AdobeHeitiStd-Regular" w:hint="eastAsia"/>
          <w:color w:val="000000"/>
          <w:kern w:val="0"/>
        </w:rPr>
        <w:t>经复杂</w:t>
      </w:r>
      <w:proofErr w:type="gramEnd"/>
      <w:r>
        <w:rPr>
          <w:rFonts w:ascii="宋体" w:hAnsi="宋体" w:cs="AdobeHeitiStd-Regular" w:hint="eastAsia"/>
          <w:color w:val="000000"/>
          <w:kern w:val="0"/>
        </w:rPr>
        <w:t>化学反应后而形成</w:t>
      </w:r>
      <w:proofErr w:type="gramStart"/>
      <w:r>
        <w:rPr>
          <w:rFonts w:ascii="宋体" w:hAnsi="宋体" w:cs="AdobeHeitiStd-Regular" w:hint="eastAsia"/>
          <w:color w:val="000000"/>
          <w:kern w:val="0"/>
        </w:rPr>
        <w:t>的热固型</w:t>
      </w:r>
      <w:proofErr w:type="gramEnd"/>
      <w:r>
        <w:rPr>
          <w:rFonts w:ascii="宋体" w:hAnsi="宋体" w:cs="AdobeHeitiStd-Regular" w:hint="eastAsia"/>
          <w:color w:val="000000"/>
          <w:kern w:val="0"/>
        </w:rPr>
        <w:t>绝热保温泡沫材料</w:t>
      </w:r>
      <w:r w:rsidR="00D512BE">
        <w:rPr>
          <w:rFonts w:ascii="宋体" w:hAnsi="宋体" w:cs="AdobeHeitiStd-Regular" w:hint="eastAsia"/>
          <w:color w:val="000000"/>
          <w:kern w:val="0"/>
        </w:rPr>
        <w:t>。</w:t>
      </w:r>
    </w:p>
    <w:p w:rsidR="00D27D66" w:rsidRDefault="00D27D66" w:rsidP="00D27D66">
      <w:pPr>
        <w:pStyle w:val="a6"/>
        <w:snapToGrid w:val="0"/>
        <w:spacing w:beforeLines="0" w:afterLines="0" w:line="300" w:lineRule="auto"/>
        <w:ind w:left="0"/>
        <w:jc w:val="both"/>
        <w:outlineLvl w:val="9"/>
        <w:rPr>
          <w:rFonts w:hAnsi="黑体" w:cs="AdobeHeitiStd-Regular"/>
        </w:rPr>
      </w:pPr>
    </w:p>
    <w:p w:rsidR="00923472" w:rsidRDefault="00923472" w:rsidP="00923472">
      <w:pPr>
        <w:pStyle w:val="afff2"/>
        <w:rPr>
          <w:rFonts w:ascii="黑体" w:eastAsia="黑体" w:hAnsi="黑体" w:cs="AdobeHeitiStd-Regular"/>
          <w:szCs w:val="24"/>
        </w:rPr>
      </w:pPr>
      <w:r>
        <w:rPr>
          <w:rFonts w:ascii="黑体" w:eastAsia="黑体" w:hAnsi="黑体" w:cs="AdobeHeitiStd-Regular" w:hint="eastAsia"/>
          <w:szCs w:val="24"/>
        </w:rPr>
        <w:t>硬质</w:t>
      </w:r>
      <w:r w:rsidRPr="00923472">
        <w:rPr>
          <w:rFonts w:ascii="黑体" w:eastAsia="黑体" w:hAnsi="黑体" w:cs="AdobeHeitiStd-Regular" w:hint="eastAsia"/>
          <w:szCs w:val="24"/>
        </w:rPr>
        <w:t>酚醛泡沫制品</w:t>
      </w:r>
      <w:r w:rsidR="001E3F1C">
        <w:rPr>
          <w:rFonts w:ascii="黑体" w:eastAsia="黑体" w:hAnsi="黑体" w:cs="AdobeHeitiStd-Regular" w:hint="eastAsia"/>
          <w:szCs w:val="24"/>
        </w:rPr>
        <w:t xml:space="preserve">  rigid</w:t>
      </w:r>
      <w:r w:rsidR="00E41D2F">
        <w:rPr>
          <w:rFonts w:ascii="黑体" w:eastAsia="黑体" w:hAnsi="黑体" w:cs="AdobeHeitiStd-Regular"/>
          <w:szCs w:val="24"/>
        </w:rPr>
        <w:t xml:space="preserve"> </w:t>
      </w:r>
      <w:r w:rsidR="00E41D2F">
        <w:rPr>
          <w:rFonts w:ascii="黑体" w:eastAsia="黑体" w:hAnsi="黑体" w:cs="AdobeHeitiStd-Regular" w:hint="eastAsia"/>
          <w:szCs w:val="24"/>
        </w:rPr>
        <w:t>phenolic</w:t>
      </w:r>
      <w:r w:rsidR="00E41D2F">
        <w:rPr>
          <w:rFonts w:ascii="黑体" w:eastAsia="黑体" w:hAnsi="黑体" w:cs="AdobeHeitiStd-Regular"/>
          <w:szCs w:val="24"/>
        </w:rPr>
        <w:t xml:space="preserve"> </w:t>
      </w:r>
      <w:r w:rsidR="00E41D2F">
        <w:rPr>
          <w:rFonts w:ascii="黑体" w:eastAsia="黑体" w:hAnsi="黑体" w:cs="AdobeHeitiStd-Regular" w:hint="eastAsia"/>
          <w:szCs w:val="24"/>
        </w:rPr>
        <w:t>foam</w:t>
      </w:r>
    </w:p>
    <w:p w:rsidR="00923472" w:rsidRPr="00923472" w:rsidRDefault="00923472" w:rsidP="00923472">
      <w:pPr>
        <w:pStyle w:val="afff2"/>
      </w:pPr>
      <w:r>
        <w:rPr>
          <w:rFonts w:hint="eastAsia"/>
        </w:rPr>
        <w:t>由苯酚和甲醛的缩聚物（如酚醛树脂）与固化剂、发泡剂、表面活性剂和填充剂等混合制成的多孔型硬直泡沫塑料。</w:t>
      </w:r>
    </w:p>
    <w:p w:rsidR="00D27D66" w:rsidRDefault="00D27D66" w:rsidP="00D27D66">
      <w:pPr>
        <w:pStyle w:val="a6"/>
        <w:snapToGrid w:val="0"/>
        <w:spacing w:beforeLines="0" w:afterLines="0" w:line="300" w:lineRule="auto"/>
        <w:ind w:left="0"/>
        <w:jc w:val="both"/>
        <w:outlineLvl w:val="9"/>
        <w:rPr>
          <w:color w:val="000000"/>
          <w:lang w:val="de-DE"/>
        </w:rPr>
      </w:pPr>
    </w:p>
    <w:p w:rsidR="00D512BE" w:rsidRDefault="00D512BE" w:rsidP="00D512BE">
      <w:pPr>
        <w:tabs>
          <w:tab w:val="left" w:pos="360"/>
        </w:tabs>
        <w:autoSpaceDE w:val="0"/>
        <w:autoSpaceDN w:val="0"/>
        <w:adjustRightInd w:val="0"/>
        <w:snapToGrid w:val="0"/>
        <w:spacing w:line="300" w:lineRule="auto"/>
        <w:ind w:firstLineChars="200" w:firstLine="420"/>
        <w:rPr>
          <w:rFonts w:ascii="黑体" w:eastAsia="黑体" w:hAnsi="黑体" w:cs="AdobeHeitiStd-Regular"/>
          <w:kern w:val="0"/>
        </w:rPr>
      </w:pPr>
      <w:r>
        <w:rPr>
          <w:rFonts w:ascii="黑体" w:eastAsia="黑体" w:hAnsi="黑体" w:cs="AdobeHeitiStd-Regular" w:hint="eastAsia"/>
          <w:kern w:val="0"/>
        </w:rPr>
        <w:t xml:space="preserve">高压聚乙烯泡沫（PEF）  polyethylene </w:t>
      </w:r>
      <w:r>
        <w:rPr>
          <w:rFonts w:ascii="黑体" w:eastAsia="黑体" w:hint="eastAsia"/>
          <w:color w:val="000000"/>
          <w:kern w:val="0"/>
        </w:rPr>
        <w:t>foamed-plastics</w:t>
      </w:r>
    </w:p>
    <w:p w:rsidR="00D512BE" w:rsidRDefault="00D512BE" w:rsidP="00D512BE">
      <w:pPr>
        <w:tabs>
          <w:tab w:val="left" w:pos="360"/>
        </w:tabs>
        <w:autoSpaceDE w:val="0"/>
        <w:autoSpaceDN w:val="0"/>
        <w:adjustRightInd w:val="0"/>
        <w:snapToGrid w:val="0"/>
        <w:spacing w:line="300" w:lineRule="auto"/>
        <w:ind w:firstLineChars="200" w:firstLine="420"/>
        <w:rPr>
          <w:rFonts w:ascii="黑体" w:eastAsia="黑体"/>
          <w:color w:val="000000"/>
          <w:kern w:val="0"/>
        </w:rPr>
      </w:pPr>
      <w:r>
        <w:rPr>
          <w:rStyle w:val="con"/>
          <w:rFonts w:cs="Arial" w:hint="eastAsia"/>
          <w:color w:val="000000"/>
        </w:rPr>
        <w:t>以</w:t>
      </w:r>
      <w:hyperlink r:id="rId13" w:tgtFrame="_blank" w:history="1">
        <w:r>
          <w:rPr>
            <w:rStyle w:val="afff7"/>
            <w:rFonts w:ascii="Arial" w:hAnsi="Arial" w:cs="Arial" w:hint="eastAsia"/>
            <w:color w:val="000000"/>
          </w:rPr>
          <w:t>高压聚乙烯</w:t>
        </w:r>
      </w:hyperlink>
      <w:r>
        <w:rPr>
          <w:rStyle w:val="con"/>
          <w:rFonts w:cs="Arial" w:hint="eastAsia"/>
          <w:color w:val="000000"/>
        </w:rPr>
        <w:t>、阻燃剂、发泡剂、交联剂等多种原料共混，经过密炼、开炼把聚乙烯</w:t>
      </w:r>
      <w:proofErr w:type="gramStart"/>
      <w:r>
        <w:rPr>
          <w:rStyle w:val="con"/>
          <w:rFonts w:cs="Arial" w:hint="eastAsia"/>
          <w:color w:val="000000"/>
        </w:rPr>
        <w:t>烃</w:t>
      </w:r>
      <w:proofErr w:type="gramEnd"/>
      <w:r>
        <w:rPr>
          <w:rStyle w:val="con"/>
          <w:rFonts w:cs="Arial" w:hint="eastAsia"/>
          <w:color w:val="000000"/>
        </w:rPr>
        <w:t>通过化学架桥的高倍率发泡，而成为网状高分子结构，均衡开孔型气泡的产品。</w:t>
      </w:r>
    </w:p>
    <w:p w:rsidR="00D27D66" w:rsidRPr="00E74BC4" w:rsidRDefault="00D27D66" w:rsidP="00D27D66">
      <w:pPr>
        <w:pStyle w:val="a6"/>
        <w:snapToGrid w:val="0"/>
        <w:spacing w:beforeLines="0" w:afterLines="0" w:line="300" w:lineRule="auto"/>
        <w:ind w:left="0"/>
        <w:jc w:val="both"/>
        <w:outlineLvl w:val="9"/>
        <w:rPr>
          <w:rFonts w:hAnsi="黑体" w:cs="AdobeHeitiStd-Regular"/>
          <w:lang w:val="de-DE"/>
        </w:rPr>
      </w:pPr>
    </w:p>
    <w:p w:rsidR="00D512BE" w:rsidRPr="00D27D66" w:rsidRDefault="00D512BE" w:rsidP="00D512BE">
      <w:pPr>
        <w:tabs>
          <w:tab w:val="left" w:pos="360"/>
        </w:tabs>
        <w:autoSpaceDE w:val="0"/>
        <w:autoSpaceDN w:val="0"/>
        <w:adjustRightInd w:val="0"/>
        <w:snapToGrid w:val="0"/>
        <w:spacing w:line="300" w:lineRule="auto"/>
        <w:ind w:firstLineChars="200" w:firstLine="420"/>
        <w:rPr>
          <w:rFonts w:ascii="黑体" w:eastAsia="黑体" w:hAnsi="黑体" w:cs="AdobeHeitiStd-Regular"/>
          <w:kern w:val="0"/>
          <w:lang w:val="de-DE"/>
        </w:rPr>
      </w:pPr>
      <w:r>
        <w:rPr>
          <w:rFonts w:ascii="黑体" w:eastAsia="黑体" w:hAnsi="黑体" w:cs="AdobeHeitiStd-Regular" w:hint="eastAsia"/>
          <w:kern w:val="0"/>
        </w:rPr>
        <w:t>泡沫玻璃制品</w:t>
      </w:r>
      <w:r w:rsidRPr="00D27D66">
        <w:rPr>
          <w:rFonts w:ascii="宋体" w:hAnsi="宋体" w:cs="AdobeHeitiStd-Regular" w:hint="eastAsia"/>
          <w:kern w:val="0"/>
          <w:lang w:val="de-DE"/>
        </w:rPr>
        <w:t xml:space="preserve">  </w:t>
      </w:r>
      <w:r w:rsidRPr="00D27D66">
        <w:rPr>
          <w:rFonts w:ascii="黑体" w:eastAsia="黑体" w:hAnsi="黑体" w:cs="AdobeHeitiStd-Regular" w:hint="eastAsia"/>
          <w:kern w:val="0"/>
          <w:lang w:val="de-DE"/>
        </w:rPr>
        <w:t>cellular glass product</w:t>
      </w:r>
    </w:p>
    <w:p w:rsidR="00D27D66" w:rsidRPr="00E74BC4" w:rsidRDefault="001E3F1C" w:rsidP="00D512BE">
      <w:pPr>
        <w:tabs>
          <w:tab w:val="left" w:pos="360"/>
        </w:tabs>
        <w:autoSpaceDE w:val="0"/>
        <w:autoSpaceDN w:val="0"/>
        <w:adjustRightInd w:val="0"/>
        <w:snapToGrid w:val="0"/>
        <w:spacing w:line="300" w:lineRule="auto"/>
        <w:ind w:firstLineChars="200" w:firstLine="420"/>
        <w:rPr>
          <w:rFonts w:ascii="宋体" w:hAnsi="宋体"/>
          <w:color w:val="000000"/>
          <w:kern w:val="0"/>
          <w:lang w:val="de-DE"/>
        </w:rPr>
      </w:pPr>
      <w:r>
        <w:rPr>
          <w:rFonts w:ascii="宋体" w:hAnsi="宋体" w:cs="AdobeHeitiStd-Regular" w:hint="eastAsia"/>
          <w:color w:val="000000"/>
          <w:kern w:val="0"/>
        </w:rPr>
        <w:t>由</w:t>
      </w:r>
      <w:r w:rsidR="00D512BE">
        <w:rPr>
          <w:rFonts w:ascii="宋体" w:hAnsi="宋体" w:cs="AdobeHeitiStd-Regular" w:hint="eastAsia"/>
          <w:color w:val="000000"/>
          <w:kern w:val="0"/>
        </w:rPr>
        <w:t>熔融玻璃粉或玻璃岩粉制成</w:t>
      </w:r>
      <w:r w:rsidR="00D512BE" w:rsidRPr="00D27D66">
        <w:rPr>
          <w:rFonts w:ascii="宋体" w:hAnsi="宋体" w:cs="AdobeHeitiStd-Regular" w:hint="eastAsia"/>
          <w:color w:val="000000"/>
          <w:kern w:val="0"/>
          <w:lang w:val="de-DE"/>
        </w:rPr>
        <w:t>，</w:t>
      </w:r>
      <w:r w:rsidR="00D512BE">
        <w:rPr>
          <w:rFonts w:ascii="宋体" w:hAnsi="宋体" w:cs="AdobeHeitiStd-Regular" w:hint="eastAsia"/>
          <w:color w:val="000000"/>
          <w:kern w:val="0"/>
        </w:rPr>
        <w:t>以封闭气孔结构为主的硬质绝热材料</w:t>
      </w:r>
      <w:r w:rsidR="00D512BE">
        <w:rPr>
          <w:rFonts w:ascii="宋体" w:hAnsi="宋体" w:cs="AdobeHeitiStd-Regular" w:hint="eastAsia"/>
          <w:color w:val="000000"/>
          <w:kern w:val="0"/>
          <w:lang w:val="de-DE"/>
        </w:rPr>
        <w:t>。</w:t>
      </w:r>
    </w:p>
    <w:p w:rsidR="00D27D66" w:rsidRDefault="00D27D66" w:rsidP="00D27D66">
      <w:pPr>
        <w:pStyle w:val="a6"/>
        <w:snapToGrid w:val="0"/>
        <w:spacing w:beforeLines="0" w:afterLines="0" w:line="300" w:lineRule="auto"/>
        <w:ind w:left="0"/>
        <w:jc w:val="both"/>
        <w:outlineLvl w:val="9"/>
        <w:rPr>
          <w:color w:val="000000"/>
          <w:lang w:val="de-DE"/>
        </w:rPr>
      </w:pPr>
    </w:p>
    <w:p w:rsidR="001E3F1C" w:rsidRPr="00D27D66" w:rsidRDefault="001E3F1C" w:rsidP="001E3F1C">
      <w:pPr>
        <w:tabs>
          <w:tab w:val="left" w:pos="360"/>
        </w:tabs>
        <w:autoSpaceDE w:val="0"/>
        <w:autoSpaceDN w:val="0"/>
        <w:adjustRightInd w:val="0"/>
        <w:snapToGrid w:val="0"/>
        <w:spacing w:line="300" w:lineRule="auto"/>
        <w:ind w:firstLineChars="200" w:firstLine="420"/>
        <w:rPr>
          <w:rFonts w:ascii="黑体" w:eastAsia="黑体" w:hAnsi="黑体" w:cs="AdobeHeitiStd-Regular"/>
          <w:kern w:val="0"/>
          <w:lang w:val="de-DE"/>
        </w:rPr>
      </w:pPr>
      <w:proofErr w:type="gramStart"/>
      <w:r>
        <w:rPr>
          <w:rFonts w:ascii="黑体" w:eastAsia="黑体" w:hAnsi="黑体" w:cs="AdobeHeitiStd-Regular" w:hint="eastAsia"/>
          <w:kern w:val="0"/>
        </w:rPr>
        <w:t>纳米孔气凝胶</w:t>
      </w:r>
      <w:proofErr w:type="gramEnd"/>
      <w:r>
        <w:rPr>
          <w:rFonts w:ascii="黑体" w:eastAsia="黑体" w:hAnsi="黑体" w:cs="AdobeHeitiStd-Regular" w:hint="eastAsia"/>
          <w:kern w:val="0"/>
        </w:rPr>
        <w:t>复合绝热制品</w:t>
      </w:r>
      <w:r w:rsidRPr="00D27D66">
        <w:rPr>
          <w:rFonts w:ascii="宋体" w:hAnsi="宋体" w:cs="AdobeHeitiStd-Regular" w:hint="eastAsia"/>
          <w:kern w:val="0"/>
          <w:lang w:val="de-DE"/>
        </w:rPr>
        <w:t xml:space="preserve">  </w:t>
      </w:r>
      <w:r w:rsidRPr="00D27D66">
        <w:rPr>
          <w:rFonts w:ascii="黑体" w:eastAsia="黑体" w:hAnsi="黑体" w:cs="AdobeHeitiStd-Regular"/>
          <w:kern w:val="0"/>
          <w:lang w:val="de-DE"/>
        </w:rPr>
        <w:t>reinforced nanoporous aerogel products for thermal insulation</w:t>
      </w:r>
    </w:p>
    <w:p w:rsidR="001E3F1C" w:rsidRPr="001E3F1C" w:rsidRDefault="001E3F1C" w:rsidP="001E3F1C">
      <w:pPr>
        <w:tabs>
          <w:tab w:val="left" w:pos="360"/>
        </w:tabs>
        <w:autoSpaceDE w:val="0"/>
        <w:autoSpaceDN w:val="0"/>
        <w:adjustRightInd w:val="0"/>
        <w:snapToGrid w:val="0"/>
        <w:spacing w:line="300" w:lineRule="auto"/>
        <w:ind w:firstLineChars="200" w:firstLine="420"/>
        <w:rPr>
          <w:szCs w:val="21"/>
          <w:lang w:val="de-DE"/>
        </w:rPr>
      </w:pPr>
      <w:r w:rsidRPr="00D27D66">
        <w:rPr>
          <w:rFonts w:hint="eastAsia"/>
          <w:szCs w:val="21"/>
        </w:rPr>
        <w:t>通过溶胶凝胶法</w:t>
      </w:r>
      <w:r w:rsidRPr="00D27D66">
        <w:rPr>
          <w:rFonts w:hint="eastAsia"/>
          <w:szCs w:val="21"/>
          <w:lang w:val="de-DE"/>
        </w:rPr>
        <w:t>，</w:t>
      </w:r>
      <w:r w:rsidRPr="00D27D66">
        <w:rPr>
          <w:rFonts w:hint="eastAsia"/>
          <w:szCs w:val="21"/>
        </w:rPr>
        <w:t>将增强材料与溶胶</w:t>
      </w:r>
      <w:r>
        <w:rPr>
          <w:rFonts w:hint="eastAsia"/>
          <w:szCs w:val="21"/>
        </w:rPr>
        <w:t>复合</w:t>
      </w:r>
      <w:r w:rsidRPr="00D27D66">
        <w:rPr>
          <w:rFonts w:hint="eastAsia"/>
          <w:szCs w:val="21"/>
          <w:lang w:val="de-DE"/>
        </w:rPr>
        <w:t>，</w:t>
      </w:r>
      <w:r w:rsidRPr="00D27D66">
        <w:rPr>
          <w:rFonts w:hint="eastAsia"/>
          <w:szCs w:val="21"/>
        </w:rPr>
        <w:t>用一定的干燥方式使气体取代凝胶中的液相形成的纳米级多孔复合制品。</w:t>
      </w:r>
    </w:p>
    <w:p w:rsidR="00D512BE" w:rsidRPr="00E74BC4" w:rsidRDefault="00D512BE" w:rsidP="001E3F1C">
      <w:pPr>
        <w:pStyle w:val="a6"/>
        <w:spacing w:before="120" w:after="120"/>
        <w:ind w:left="0"/>
        <w:rPr>
          <w:color w:val="000000"/>
          <w:lang w:val="de-DE"/>
        </w:rPr>
      </w:pPr>
      <w:r>
        <w:rPr>
          <w:rFonts w:hint="eastAsia"/>
        </w:rPr>
        <w:t>外保护层</w:t>
      </w:r>
      <w:r w:rsidRPr="00D473C5">
        <w:rPr>
          <w:rFonts w:hint="eastAsia"/>
          <w:lang w:val="de-DE"/>
        </w:rPr>
        <w:t xml:space="preserve"> </w:t>
      </w:r>
      <w:r w:rsidRPr="00E74BC4">
        <w:rPr>
          <w:rFonts w:hint="eastAsia"/>
          <w:lang w:val="de-DE"/>
        </w:rPr>
        <w:t>insulation jacket</w:t>
      </w:r>
    </w:p>
    <w:p w:rsidR="00D512BE" w:rsidRPr="00D512BE" w:rsidRDefault="00D512BE" w:rsidP="00D512BE">
      <w:pPr>
        <w:pStyle w:val="afff2"/>
        <w:rPr>
          <w:lang w:val="de-DE"/>
        </w:rPr>
      </w:pPr>
      <w:r>
        <w:rPr>
          <w:rFonts w:hAnsi="宋体" w:cs="AdobeHeitiStd-Regular" w:hint="eastAsia"/>
        </w:rPr>
        <w:t>包裹绝热层的各种金属或非金属材料及灰浆抹面层。</w:t>
      </w:r>
    </w:p>
    <w:p w:rsidR="00D27D66" w:rsidRPr="001E3F1C" w:rsidRDefault="00D27D66" w:rsidP="001E3F1C">
      <w:pPr>
        <w:pStyle w:val="a6"/>
        <w:spacing w:before="120" w:after="120"/>
        <w:ind w:left="0"/>
      </w:pPr>
    </w:p>
    <w:p w:rsidR="00D512BE" w:rsidRPr="00E74BC4" w:rsidRDefault="00D512BE" w:rsidP="00D512BE">
      <w:pPr>
        <w:tabs>
          <w:tab w:val="left" w:pos="360"/>
        </w:tabs>
        <w:autoSpaceDE w:val="0"/>
        <w:autoSpaceDN w:val="0"/>
        <w:adjustRightInd w:val="0"/>
        <w:snapToGrid w:val="0"/>
        <w:spacing w:line="300" w:lineRule="auto"/>
        <w:ind w:firstLineChars="200" w:firstLine="420"/>
        <w:rPr>
          <w:rFonts w:ascii="黑体" w:eastAsia="黑体"/>
          <w:color w:val="000000"/>
          <w:kern w:val="0"/>
          <w:lang w:val="de-DE"/>
        </w:rPr>
      </w:pPr>
      <w:r w:rsidRPr="00D27D66">
        <w:rPr>
          <w:rFonts w:ascii="黑体" w:eastAsia="黑体" w:hAnsi="黑体" w:cs="AdobeHeitiStd-Regular" w:hint="eastAsia"/>
          <w:kern w:val="0"/>
        </w:rPr>
        <w:t>憎水</w:t>
      </w:r>
      <w:r>
        <w:rPr>
          <w:rFonts w:ascii="黑体" w:eastAsia="黑体" w:hint="eastAsia"/>
          <w:color w:val="000000"/>
          <w:kern w:val="0"/>
        </w:rPr>
        <w:t>率</w:t>
      </w:r>
      <w:r w:rsidRPr="00E74BC4">
        <w:rPr>
          <w:rFonts w:ascii="黑体" w:eastAsia="黑体" w:hint="eastAsia"/>
          <w:color w:val="000000"/>
          <w:kern w:val="0"/>
          <w:lang w:val="de-DE"/>
        </w:rPr>
        <w:t xml:space="preserve"> hydrophobic ratio</w:t>
      </w:r>
    </w:p>
    <w:p w:rsidR="00D512BE" w:rsidRPr="00D512BE" w:rsidRDefault="00D512BE" w:rsidP="00D512BE">
      <w:pPr>
        <w:tabs>
          <w:tab w:val="left" w:pos="360"/>
        </w:tabs>
        <w:autoSpaceDE w:val="0"/>
        <w:autoSpaceDN w:val="0"/>
        <w:adjustRightInd w:val="0"/>
        <w:snapToGrid w:val="0"/>
        <w:spacing w:line="300" w:lineRule="auto"/>
        <w:ind w:firstLineChars="200" w:firstLine="420"/>
        <w:rPr>
          <w:rFonts w:ascii="宋体" w:hAnsi="宋体"/>
          <w:color w:val="000000"/>
          <w:kern w:val="0"/>
        </w:rPr>
      </w:pPr>
      <w:r>
        <w:rPr>
          <w:rFonts w:ascii="宋体" w:hAnsi="宋体" w:hint="eastAsia"/>
          <w:color w:val="000000"/>
          <w:kern w:val="0"/>
        </w:rPr>
        <w:t>反映材料耐水渗透的一个性能指标,以</w:t>
      </w:r>
      <w:proofErr w:type="gramStart"/>
      <w:r>
        <w:rPr>
          <w:rFonts w:ascii="宋体" w:hAnsi="宋体" w:hint="eastAsia"/>
          <w:color w:val="000000"/>
          <w:kern w:val="0"/>
        </w:rPr>
        <w:t>经规定</w:t>
      </w:r>
      <w:proofErr w:type="gramEnd"/>
      <w:r>
        <w:rPr>
          <w:rFonts w:ascii="宋体" w:hAnsi="宋体" w:hint="eastAsia"/>
          <w:color w:val="000000"/>
          <w:kern w:val="0"/>
        </w:rPr>
        <w:t>方式,一定流量的水流喷淋后,试样中未透水部分的体积百分率来表示。</w:t>
      </w:r>
    </w:p>
    <w:p w:rsidR="00D27D66" w:rsidRPr="001E3F1C" w:rsidRDefault="00D27D66" w:rsidP="001E3F1C">
      <w:pPr>
        <w:pStyle w:val="a6"/>
        <w:spacing w:before="120" w:after="120"/>
        <w:ind w:left="0"/>
      </w:pPr>
    </w:p>
    <w:p w:rsidR="00D512BE" w:rsidRDefault="00D512BE" w:rsidP="00D512BE">
      <w:pPr>
        <w:tabs>
          <w:tab w:val="left" w:pos="360"/>
        </w:tabs>
        <w:autoSpaceDE w:val="0"/>
        <w:autoSpaceDN w:val="0"/>
        <w:adjustRightInd w:val="0"/>
        <w:snapToGrid w:val="0"/>
        <w:spacing w:line="300" w:lineRule="auto"/>
        <w:ind w:firstLineChars="200" w:firstLine="420"/>
        <w:rPr>
          <w:rFonts w:ascii="黑体" w:eastAsia="黑体" w:hAnsi="黑体" w:cs="AdobeHeitiStd-Regular"/>
          <w:kern w:val="0"/>
        </w:rPr>
      </w:pPr>
      <w:r>
        <w:rPr>
          <w:rFonts w:ascii="黑体" w:eastAsia="黑体" w:hAnsi="黑体" w:cs="AdobeHeitiStd-Regular" w:hint="eastAsia"/>
          <w:kern w:val="0"/>
        </w:rPr>
        <w:t>热荷重收缩温度  temperatury for shrinkage under hot load</w:t>
      </w:r>
    </w:p>
    <w:p w:rsidR="00D512BE" w:rsidRPr="00110F91" w:rsidRDefault="00D512BE" w:rsidP="00D512BE">
      <w:pPr>
        <w:tabs>
          <w:tab w:val="left" w:pos="360"/>
        </w:tabs>
        <w:autoSpaceDE w:val="0"/>
        <w:autoSpaceDN w:val="0"/>
        <w:adjustRightInd w:val="0"/>
        <w:snapToGrid w:val="0"/>
        <w:spacing w:line="300" w:lineRule="auto"/>
        <w:ind w:firstLineChars="200" w:firstLine="420"/>
        <w:rPr>
          <w:color w:val="000000"/>
          <w:kern w:val="0"/>
        </w:rPr>
      </w:pPr>
      <w:r w:rsidRPr="00110F91">
        <w:rPr>
          <w:rFonts w:hint="eastAsia"/>
          <w:color w:val="000000"/>
          <w:kern w:val="0"/>
        </w:rPr>
        <w:t>试样在荷重作用下，厚度收缩率为原厚度的</w:t>
      </w:r>
      <w:r w:rsidRPr="00110F91">
        <w:rPr>
          <w:rFonts w:hint="eastAsia"/>
          <w:color w:val="000000"/>
          <w:kern w:val="0"/>
        </w:rPr>
        <w:t xml:space="preserve"> 10%</w:t>
      </w:r>
      <w:r w:rsidRPr="00110F91">
        <w:rPr>
          <w:rFonts w:hint="eastAsia"/>
          <w:color w:val="000000"/>
          <w:kern w:val="0"/>
        </w:rPr>
        <w:t>时所对应的温度。</w:t>
      </w:r>
    </w:p>
    <w:p w:rsidR="00D27D66" w:rsidRPr="001E3F1C" w:rsidRDefault="00D27D66" w:rsidP="001E3F1C">
      <w:pPr>
        <w:pStyle w:val="a6"/>
        <w:spacing w:before="120" w:after="120"/>
        <w:ind w:left="0"/>
      </w:pPr>
    </w:p>
    <w:p w:rsidR="00D512BE" w:rsidRPr="00D512BE" w:rsidRDefault="00D512BE" w:rsidP="00D512BE">
      <w:pPr>
        <w:tabs>
          <w:tab w:val="left" w:pos="360"/>
        </w:tabs>
        <w:autoSpaceDE w:val="0"/>
        <w:autoSpaceDN w:val="0"/>
        <w:adjustRightInd w:val="0"/>
        <w:snapToGrid w:val="0"/>
        <w:spacing w:line="300" w:lineRule="auto"/>
        <w:ind w:firstLineChars="200" w:firstLine="420"/>
        <w:rPr>
          <w:rFonts w:ascii="黑体" w:eastAsia="黑体" w:hAnsi="黑体" w:cs="AdobeHeitiStd-Regular"/>
          <w:kern w:val="0"/>
          <w:lang w:val="de-DE"/>
        </w:rPr>
      </w:pPr>
      <w:r>
        <w:rPr>
          <w:rFonts w:ascii="黑体" w:eastAsia="黑体" w:hAnsi="黑体" w:cs="AdobeHeitiStd-Regular" w:hint="eastAsia"/>
          <w:kern w:val="0"/>
        </w:rPr>
        <w:t>压缩回弹率</w:t>
      </w:r>
      <w:r w:rsidRPr="00D512BE">
        <w:rPr>
          <w:rFonts w:ascii="黑体" w:eastAsia="黑体" w:hAnsi="黑体" w:cs="AdobeHeitiStd-Regular" w:hint="eastAsia"/>
          <w:kern w:val="0"/>
          <w:lang w:val="de-DE"/>
        </w:rPr>
        <w:t xml:space="preserve">  </w:t>
      </w:r>
      <w:r w:rsidRPr="00D512BE">
        <w:rPr>
          <w:rFonts w:ascii="黑体" w:eastAsia="黑体" w:hAnsi="黑体" w:cs="AdobeHeitiStd-Regular"/>
          <w:kern w:val="0"/>
          <w:lang w:val="de-DE"/>
        </w:rPr>
        <w:t>resilience</w:t>
      </w:r>
      <w:r w:rsidRPr="00D512BE">
        <w:rPr>
          <w:rFonts w:ascii="黑体" w:eastAsia="黑体" w:hAnsi="黑体" w:cs="AdobeHeitiStd-Regular" w:hint="eastAsia"/>
          <w:kern w:val="0"/>
          <w:lang w:val="de-DE"/>
        </w:rPr>
        <w:t xml:space="preserve"> </w:t>
      </w:r>
      <w:r w:rsidRPr="00D512BE">
        <w:rPr>
          <w:rFonts w:ascii="黑体" w:eastAsia="黑体" w:hAnsi="黑体" w:cs="AdobeHeitiStd-Regular"/>
          <w:kern w:val="0"/>
          <w:lang w:val="de-DE"/>
        </w:rPr>
        <w:t>rate</w:t>
      </w:r>
    </w:p>
    <w:p w:rsidR="001E3F1C" w:rsidRPr="001E3F1C" w:rsidRDefault="00D512BE" w:rsidP="001E3F1C">
      <w:pPr>
        <w:tabs>
          <w:tab w:val="left" w:pos="360"/>
        </w:tabs>
        <w:autoSpaceDE w:val="0"/>
        <w:autoSpaceDN w:val="0"/>
        <w:adjustRightInd w:val="0"/>
        <w:snapToGrid w:val="0"/>
        <w:spacing w:line="300" w:lineRule="auto"/>
        <w:ind w:firstLineChars="200" w:firstLine="420"/>
        <w:rPr>
          <w:rFonts w:ascii="黑体" w:eastAsia="黑体" w:hAnsi="黑体" w:cs="AdobeHeitiStd-Regular"/>
          <w:kern w:val="0"/>
          <w:lang w:val="de-DE"/>
        </w:rPr>
      </w:pPr>
      <w:r w:rsidRPr="00D27D66">
        <w:rPr>
          <w:rFonts w:ascii="宋体" w:hAnsi="宋体" w:cs="AdobeHeitiStd-Regular" w:hint="eastAsia"/>
          <w:color w:val="000000"/>
          <w:kern w:val="0"/>
        </w:rPr>
        <w:lastRenderedPageBreak/>
        <w:t>保温材料</w:t>
      </w:r>
      <w:r>
        <w:rPr>
          <w:rFonts w:hint="eastAsia"/>
          <w:szCs w:val="21"/>
        </w:rPr>
        <w:t>制品的厚度在一定压强下维持一段时间后的恢复能力</w:t>
      </w:r>
      <w:r w:rsidRPr="00D512BE">
        <w:rPr>
          <w:rFonts w:hint="eastAsia"/>
          <w:szCs w:val="21"/>
          <w:lang w:val="de-DE"/>
        </w:rPr>
        <w:t>，</w:t>
      </w:r>
      <w:r>
        <w:rPr>
          <w:rFonts w:hint="eastAsia"/>
          <w:szCs w:val="21"/>
        </w:rPr>
        <w:t>用试样卸载后的恢复厚度与初始厚度之比表示。</w:t>
      </w:r>
      <w:bookmarkEnd w:id="43"/>
    </w:p>
    <w:p w:rsidR="008F3C68" w:rsidRDefault="00D27D66" w:rsidP="00B558FB">
      <w:pPr>
        <w:pStyle w:val="a5"/>
        <w:spacing w:before="240" w:after="240"/>
      </w:pPr>
      <w:bookmarkStart w:id="44" w:name="_Toc513181321"/>
      <w:r w:rsidRPr="00D27D66">
        <w:rPr>
          <w:rFonts w:hint="eastAsia"/>
        </w:rPr>
        <w:t>一般要求</w:t>
      </w:r>
      <w:bookmarkEnd w:id="44"/>
    </w:p>
    <w:p w:rsidR="00D27D66" w:rsidRPr="00D27D66" w:rsidRDefault="00D27D66" w:rsidP="00B558FB">
      <w:pPr>
        <w:pStyle w:val="a6"/>
        <w:snapToGrid w:val="0"/>
        <w:spacing w:before="120" w:after="120" w:line="300" w:lineRule="auto"/>
        <w:ind w:left="0"/>
        <w:jc w:val="both"/>
      </w:pPr>
      <w:bookmarkStart w:id="45" w:name="_Toc513181322"/>
      <w:r w:rsidRPr="00D27D66">
        <w:rPr>
          <w:rFonts w:hint="eastAsia"/>
        </w:rPr>
        <w:t>保温材料的分类</w:t>
      </w:r>
      <w:bookmarkEnd w:id="45"/>
    </w:p>
    <w:p w:rsidR="008F3C68" w:rsidRDefault="00D27D66" w:rsidP="00B558FB">
      <w:pPr>
        <w:pStyle w:val="a7"/>
        <w:snapToGrid w:val="0"/>
        <w:spacing w:beforeLines="0" w:before="0" w:afterLines="0" w:after="0" w:line="300" w:lineRule="auto"/>
        <w:ind w:left="2"/>
        <w:jc w:val="both"/>
        <w:rPr>
          <w:rFonts w:ascii="Times New Roman" w:eastAsiaTheme="minorEastAsia"/>
          <w:color w:val="000000"/>
        </w:rPr>
      </w:pPr>
      <w:r w:rsidRPr="00D27D66">
        <w:rPr>
          <w:rFonts w:ascii="Times New Roman" w:eastAsiaTheme="minorEastAsia" w:hint="eastAsia"/>
          <w:color w:val="000000"/>
        </w:rPr>
        <w:t>无机硬质保温材料制品，</w:t>
      </w:r>
      <w:r w:rsidR="0001494E">
        <w:rPr>
          <w:rFonts w:ascii="Times New Roman" w:eastAsiaTheme="minorEastAsia" w:hint="eastAsia"/>
          <w:color w:val="000000"/>
        </w:rPr>
        <w:t>包括：</w:t>
      </w:r>
      <w:r w:rsidRPr="00D27D66">
        <w:rPr>
          <w:rFonts w:ascii="Times New Roman" w:eastAsiaTheme="minorEastAsia" w:hint="eastAsia"/>
          <w:color w:val="000000"/>
        </w:rPr>
        <w:t>硅酸钙，膨胀珍珠岩制品等。</w:t>
      </w:r>
    </w:p>
    <w:p w:rsidR="00D27D66" w:rsidRPr="00D27D66" w:rsidRDefault="00D27D66" w:rsidP="00B558FB">
      <w:pPr>
        <w:pStyle w:val="a7"/>
        <w:snapToGrid w:val="0"/>
        <w:spacing w:beforeLines="0" w:before="0" w:afterLines="0" w:after="0" w:line="300" w:lineRule="auto"/>
        <w:ind w:left="2"/>
        <w:jc w:val="both"/>
        <w:rPr>
          <w:rFonts w:ascii="Times New Roman" w:eastAsiaTheme="minorEastAsia"/>
          <w:color w:val="000000"/>
        </w:rPr>
      </w:pPr>
      <w:r w:rsidRPr="00D27D66">
        <w:rPr>
          <w:rFonts w:ascii="Times New Roman" w:eastAsiaTheme="minorEastAsia" w:hint="eastAsia"/>
          <w:color w:val="000000"/>
        </w:rPr>
        <w:t>无机纤维类保温材料制品</w:t>
      </w:r>
      <w:r w:rsidR="009B1BE0">
        <w:rPr>
          <w:rFonts w:ascii="Times New Roman" w:eastAsiaTheme="minorEastAsia" w:hint="eastAsia"/>
          <w:color w:val="000000"/>
        </w:rPr>
        <w:t>，</w:t>
      </w:r>
      <w:r w:rsidR="00150E4C">
        <w:rPr>
          <w:rFonts w:ascii="Times New Roman" w:eastAsiaTheme="minorEastAsia" w:hint="eastAsia"/>
          <w:color w:val="000000"/>
        </w:rPr>
        <w:t>包括</w:t>
      </w:r>
      <w:r w:rsidRPr="00D27D66">
        <w:rPr>
          <w:rFonts w:ascii="Times New Roman" w:eastAsiaTheme="minorEastAsia" w:hint="eastAsia"/>
          <w:color w:val="000000"/>
        </w:rPr>
        <w:t>：</w:t>
      </w:r>
    </w:p>
    <w:p w:rsidR="00D27D66" w:rsidRDefault="00D27D66" w:rsidP="00B558FB">
      <w:pPr>
        <w:tabs>
          <w:tab w:val="left" w:pos="360"/>
        </w:tabs>
        <w:autoSpaceDE w:val="0"/>
        <w:autoSpaceDN w:val="0"/>
        <w:adjustRightInd w:val="0"/>
        <w:snapToGrid w:val="0"/>
        <w:spacing w:line="300" w:lineRule="auto"/>
        <w:ind w:firstLineChars="200" w:firstLine="420"/>
        <w:rPr>
          <w:rFonts w:ascii="宋体" w:hAnsi="宋体" w:cs="AdobeHeitiStd-Regular"/>
          <w:kern w:val="0"/>
        </w:rPr>
      </w:pPr>
      <w:r w:rsidRPr="00E74BC4">
        <w:rPr>
          <w:rFonts w:ascii="黑体" w:eastAsia="黑体" w:hAnsi="黑体" w:cs="AdobeHeitiStd-Regular" w:hint="eastAsia"/>
          <w:kern w:val="0"/>
        </w:rPr>
        <w:t>a</w:t>
      </w:r>
      <w:r>
        <w:rPr>
          <w:rFonts w:ascii="黑体" w:eastAsia="黑体" w:hAnsi="黑体" w:cs="AdobeHeitiStd-Regular" w:hint="eastAsia"/>
          <w:kern w:val="0"/>
        </w:rPr>
        <w:t>）</w:t>
      </w:r>
      <w:r>
        <w:rPr>
          <w:rFonts w:ascii="宋体" w:hAnsi="宋体" w:cs="AdobeHeitiStd-Regular" w:hint="eastAsia"/>
          <w:kern w:val="0"/>
        </w:rPr>
        <w:t>纤维半硬质材料制品，岩棉、矿渣棉、玻璃棉、硅酸铝棉、</w:t>
      </w:r>
      <w:proofErr w:type="gramStart"/>
      <w:r>
        <w:rPr>
          <w:rFonts w:ascii="宋体" w:hAnsi="宋体" w:cs="AdobeHeitiStd-Regular" w:hint="eastAsia"/>
          <w:kern w:val="0"/>
        </w:rPr>
        <w:t>纳米孔气凝胶</w:t>
      </w:r>
      <w:proofErr w:type="gramEnd"/>
      <w:r w:rsidR="0001494E">
        <w:rPr>
          <w:rFonts w:ascii="宋体" w:hAnsi="宋体" w:cs="AdobeHeitiStd-Regular" w:hint="eastAsia"/>
          <w:kern w:val="0"/>
        </w:rPr>
        <w:t>等制成的</w:t>
      </w:r>
      <w:r>
        <w:rPr>
          <w:rFonts w:ascii="宋体" w:hAnsi="宋体" w:cs="AdobeHeitiStd-Regular" w:hint="eastAsia"/>
          <w:kern w:val="0"/>
        </w:rPr>
        <w:t>复合绝热板、管壳等。</w:t>
      </w:r>
    </w:p>
    <w:p w:rsidR="00D27D66" w:rsidRDefault="00D27D66" w:rsidP="00B558FB">
      <w:pPr>
        <w:tabs>
          <w:tab w:val="left" w:pos="360"/>
        </w:tabs>
        <w:autoSpaceDE w:val="0"/>
        <w:autoSpaceDN w:val="0"/>
        <w:adjustRightInd w:val="0"/>
        <w:snapToGrid w:val="0"/>
        <w:spacing w:line="300" w:lineRule="auto"/>
        <w:ind w:firstLineChars="200" w:firstLine="420"/>
        <w:rPr>
          <w:rFonts w:ascii="宋体" w:hAnsi="宋体" w:cs="AdobeHeitiStd-Regular"/>
          <w:kern w:val="0"/>
        </w:rPr>
      </w:pPr>
      <w:r w:rsidRPr="00E74BC4">
        <w:rPr>
          <w:rFonts w:ascii="黑体" w:eastAsia="黑体" w:hAnsi="黑体" w:cs="AdobeHeitiStd-Regular" w:hint="eastAsia"/>
          <w:kern w:val="0"/>
        </w:rPr>
        <w:t>b</w:t>
      </w:r>
      <w:r>
        <w:rPr>
          <w:rFonts w:ascii="黑体" w:eastAsia="黑体" w:hAnsi="黑体" w:cs="AdobeHeitiStd-Regular" w:hint="eastAsia"/>
          <w:kern w:val="0"/>
        </w:rPr>
        <w:t>）</w:t>
      </w:r>
      <w:r>
        <w:rPr>
          <w:rFonts w:ascii="宋体" w:hAnsi="宋体" w:cs="AdobeHeitiStd-Regular" w:hint="eastAsia"/>
          <w:kern w:val="0"/>
        </w:rPr>
        <w:t>纤维软质材料制品，岩棉、矿渣棉、玻璃棉、硅酸铝棉、</w:t>
      </w:r>
      <w:proofErr w:type="gramStart"/>
      <w:r>
        <w:rPr>
          <w:rFonts w:ascii="宋体" w:hAnsi="宋体" w:cs="AdobeHeitiStd-Regular" w:hint="eastAsia"/>
          <w:kern w:val="0"/>
        </w:rPr>
        <w:t>纳米孔气凝胶</w:t>
      </w:r>
      <w:proofErr w:type="gramEnd"/>
      <w:r w:rsidR="0001494E">
        <w:rPr>
          <w:rFonts w:ascii="宋体" w:hAnsi="宋体" w:cs="AdobeHeitiStd-Regular" w:hint="eastAsia"/>
          <w:kern w:val="0"/>
        </w:rPr>
        <w:t>等制成的</w:t>
      </w:r>
      <w:r>
        <w:rPr>
          <w:rFonts w:ascii="宋体" w:hAnsi="宋体" w:cs="AdobeHeitiStd-Regular" w:hint="eastAsia"/>
          <w:kern w:val="0"/>
        </w:rPr>
        <w:t>复合绝热胶毡、</w:t>
      </w:r>
      <w:proofErr w:type="gramStart"/>
      <w:r>
        <w:rPr>
          <w:rFonts w:ascii="宋体" w:hAnsi="宋体" w:cs="AdobeHeitiStd-Regular" w:hint="eastAsia"/>
          <w:kern w:val="0"/>
        </w:rPr>
        <w:t>毯</w:t>
      </w:r>
      <w:proofErr w:type="gramEnd"/>
      <w:r>
        <w:rPr>
          <w:rFonts w:ascii="宋体" w:hAnsi="宋体" w:cs="AdobeHeitiStd-Regular" w:hint="eastAsia"/>
          <w:kern w:val="0"/>
        </w:rPr>
        <w:t>等。</w:t>
      </w:r>
    </w:p>
    <w:p w:rsidR="00D27D66" w:rsidRPr="00150E4C" w:rsidRDefault="0001494E" w:rsidP="00B558FB">
      <w:pPr>
        <w:pStyle w:val="a7"/>
        <w:snapToGrid w:val="0"/>
        <w:spacing w:beforeLines="0" w:before="0" w:afterLines="0" w:after="0" w:line="300" w:lineRule="auto"/>
        <w:ind w:left="2"/>
        <w:jc w:val="both"/>
        <w:rPr>
          <w:rFonts w:ascii="Times New Roman" w:eastAsiaTheme="minorEastAsia"/>
          <w:color w:val="000000"/>
        </w:rPr>
      </w:pPr>
      <w:r>
        <w:rPr>
          <w:rFonts w:ascii="Times New Roman" w:eastAsiaTheme="minorEastAsia" w:hint="eastAsia"/>
          <w:color w:val="000000"/>
        </w:rPr>
        <w:t>无机</w:t>
      </w:r>
      <w:r w:rsidR="00D27D66" w:rsidRPr="00150E4C">
        <w:rPr>
          <w:rFonts w:ascii="Times New Roman" w:eastAsiaTheme="minorEastAsia" w:hint="eastAsia"/>
          <w:color w:val="000000"/>
        </w:rPr>
        <w:t>松散</w:t>
      </w:r>
      <w:r>
        <w:rPr>
          <w:rFonts w:ascii="Times New Roman" w:eastAsiaTheme="minorEastAsia" w:hint="eastAsia"/>
          <w:color w:val="000000"/>
        </w:rPr>
        <w:t>保温</w:t>
      </w:r>
      <w:r w:rsidR="00D27D66" w:rsidRPr="00150E4C">
        <w:rPr>
          <w:rFonts w:ascii="Times New Roman" w:eastAsiaTheme="minorEastAsia" w:hint="eastAsia"/>
          <w:color w:val="000000"/>
        </w:rPr>
        <w:t>材料，如膨胀珍珠岩粉、硅酸盐复合涂料、抹面材料等。</w:t>
      </w:r>
    </w:p>
    <w:p w:rsidR="00D27D66" w:rsidRPr="00150E4C" w:rsidRDefault="00D27D66" w:rsidP="00B558FB">
      <w:pPr>
        <w:pStyle w:val="a7"/>
        <w:snapToGrid w:val="0"/>
        <w:spacing w:beforeLines="0" w:before="0" w:afterLines="0" w:after="0" w:line="300" w:lineRule="auto"/>
        <w:ind w:left="2"/>
        <w:jc w:val="both"/>
        <w:rPr>
          <w:rFonts w:ascii="Times New Roman" w:eastAsiaTheme="minorEastAsia"/>
          <w:color w:val="000000"/>
        </w:rPr>
      </w:pPr>
      <w:r w:rsidRPr="00150E4C">
        <w:rPr>
          <w:rFonts w:ascii="Times New Roman" w:eastAsiaTheme="minorEastAsia" w:hint="eastAsia"/>
          <w:color w:val="000000"/>
        </w:rPr>
        <w:t>有机聚合物高分子泡沫塑料制品</w:t>
      </w:r>
      <w:r w:rsidR="00150E4C">
        <w:rPr>
          <w:rFonts w:ascii="Times New Roman" w:eastAsiaTheme="minorEastAsia" w:hint="eastAsia"/>
          <w:color w:val="000000"/>
        </w:rPr>
        <w:t>包括：</w:t>
      </w:r>
    </w:p>
    <w:p w:rsidR="00D27D66" w:rsidRDefault="00D27D66" w:rsidP="00B558FB">
      <w:pPr>
        <w:tabs>
          <w:tab w:val="left" w:pos="360"/>
        </w:tabs>
        <w:autoSpaceDE w:val="0"/>
        <w:autoSpaceDN w:val="0"/>
        <w:adjustRightInd w:val="0"/>
        <w:snapToGrid w:val="0"/>
        <w:spacing w:line="300" w:lineRule="auto"/>
        <w:ind w:firstLineChars="200" w:firstLine="420"/>
        <w:rPr>
          <w:rFonts w:ascii="宋体" w:hAnsi="宋体" w:cs="AdobeHeitiStd-Regular"/>
          <w:kern w:val="0"/>
        </w:rPr>
      </w:pPr>
      <w:r w:rsidRPr="00E74BC4">
        <w:rPr>
          <w:rFonts w:ascii="黑体" w:eastAsia="黑体" w:hAnsi="黑体" w:cs="AdobeHeitiStd-Regular" w:hint="eastAsia"/>
          <w:kern w:val="0"/>
        </w:rPr>
        <w:t>a</w:t>
      </w:r>
      <w:r>
        <w:rPr>
          <w:rFonts w:ascii="黑体" w:eastAsia="黑体" w:hAnsi="黑体" w:cs="AdobeHeitiStd-Regular" w:hint="eastAsia"/>
          <w:kern w:val="0"/>
        </w:rPr>
        <w:t>）</w:t>
      </w:r>
      <w:r>
        <w:rPr>
          <w:rFonts w:ascii="宋体" w:hAnsi="宋体" w:cs="AdobeHeitiStd-Regular" w:hint="eastAsia"/>
          <w:kern w:val="0"/>
        </w:rPr>
        <w:t>硬质泡沫塑料制品，聚氨酯、聚异氰</w:t>
      </w:r>
      <w:proofErr w:type="gramStart"/>
      <w:r w:rsidR="0001494E">
        <w:rPr>
          <w:rFonts w:ascii="宋体" w:hAnsi="宋体" w:cs="AdobeHeitiStd-Regular" w:hint="eastAsia"/>
          <w:kern w:val="0"/>
        </w:rPr>
        <w:t>脲</w:t>
      </w:r>
      <w:proofErr w:type="gramEnd"/>
      <w:r>
        <w:rPr>
          <w:rFonts w:ascii="宋体" w:hAnsi="宋体" w:cs="AdobeHeitiStd-Regular" w:hint="eastAsia"/>
          <w:kern w:val="0"/>
        </w:rPr>
        <w:t>酸酯、</w:t>
      </w:r>
      <w:r w:rsidR="0001494E">
        <w:rPr>
          <w:rFonts w:ascii="宋体" w:hAnsi="宋体" w:cs="AdobeHeitiStd-Regular" w:hint="eastAsia"/>
          <w:kern w:val="0"/>
        </w:rPr>
        <w:t>硬质</w:t>
      </w:r>
      <w:r>
        <w:rPr>
          <w:rFonts w:ascii="宋体" w:hAnsi="宋体" w:cs="AdobeHeitiStd-Regular" w:hint="eastAsia"/>
          <w:kern w:val="0"/>
        </w:rPr>
        <w:t>酚醛泡沫塑料等。</w:t>
      </w:r>
    </w:p>
    <w:p w:rsidR="008F3C68" w:rsidRPr="00150E4C" w:rsidRDefault="00150E4C" w:rsidP="00B558FB">
      <w:pPr>
        <w:pStyle w:val="a7"/>
        <w:numPr>
          <w:ilvl w:val="0"/>
          <w:numId w:val="0"/>
        </w:numPr>
        <w:snapToGrid w:val="0"/>
        <w:spacing w:beforeLines="0" w:before="0" w:afterLines="0" w:after="0" w:line="300" w:lineRule="auto"/>
        <w:jc w:val="both"/>
        <w:rPr>
          <w:rFonts w:ascii="宋体" w:eastAsia="宋体" w:hAnsi="宋体" w:cs="AdobeHeitiStd-Regular"/>
          <w:szCs w:val="24"/>
        </w:rPr>
      </w:pPr>
      <w:r>
        <w:rPr>
          <w:rFonts w:hAnsi="黑体" w:cs="AdobeHeitiStd-Regular" w:hint="eastAsia"/>
        </w:rPr>
        <w:t xml:space="preserve">    </w:t>
      </w:r>
      <w:r w:rsidR="00D27D66" w:rsidRPr="00E74BC4">
        <w:rPr>
          <w:rFonts w:hAnsi="黑体" w:cs="AdobeHeitiStd-Regular" w:hint="eastAsia"/>
        </w:rPr>
        <w:t>b</w:t>
      </w:r>
      <w:r w:rsidR="00D27D66">
        <w:rPr>
          <w:rFonts w:hAnsi="黑体" w:cs="AdobeHeitiStd-Regular" w:hint="eastAsia"/>
        </w:rPr>
        <w:t>）</w:t>
      </w:r>
      <w:r w:rsidR="00D27D66" w:rsidRPr="00150E4C">
        <w:rPr>
          <w:rFonts w:ascii="宋体" w:eastAsia="宋体" w:hAnsi="宋体" w:cs="AdobeHeitiStd-Regular" w:hint="eastAsia"/>
          <w:szCs w:val="24"/>
        </w:rPr>
        <w:t>软质</w:t>
      </w:r>
      <w:r w:rsidR="00A0357B">
        <w:rPr>
          <w:rFonts w:ascii="宋体" w:eastAsia="宋体" w:hAnsi="宋体" w:cs="AdobeHeitiStd-Regular" w:hint="eastAsia"/>
          <w:szCs w:val="24"/>
        </w:rPr>
        <w:t>（</w:t>
      </w:r>
      <w:r w:rsidR="00D27D66" w:rsidRPr="00150E4C">
        <w:rPr>
          <w:rFonts w:ascii="宋体" w:eastAsia="宋体" w:hAnsi="宋体" w:cs="AdobeHeitiStd-Regular" w:hint="eastAsia"/>
          <w:szCs w:val="24"/>
        </w:rPr>
        <w:t>柔性）泡沫塑料制品，橡塑，聚乙烯泡沫塑料等。</w:t>
      </w:r>
    </w:p>
    <w:p w:rsidR="00150E4C" w:rsidRPr="00B558FB" w:rsidRDefault="00150E4C" w:rsidP="00B558FB">
      <w:pPr>
        <w:pStyle w:val="a6"/>
        <w:snapToGrid w:val="0"/>
        <w:spacing w:before="120" w:after="120" w:line="300" w:lineRule="auto"/>
        <w:ind w:left="0"/>
        <w:jc w:val="both"/>
      </w:pPr>
      <w:bookmarkStart w:id="46" w:name="_Toc513181323"/>
      <w:bookmarkStart w:id="47" w:name="_Toc257651303"/>
      <w:r w:rsidRPr="00B558FB">
        <w:rPr>
          <w:rFonts w:hint="eastAsia"/>
        </w:rPr>
        <w:t>保温材料的密度</w:t>
      </w:r>
      <w:bookmarkEnd w:id="46"/>
    </w:p>
    <w:p w:rsidR="00150E4C" w:rsidRPr="009B1BE0" w:rsidRDefault="0001494E" w:rsidP="00B558FB">
      <w:pPr>
        <w:pStyle w:val="a7"/>
        <w:snapToGrid w:val="0"/>
        <w:spacing w:beforeLines="0" w:before="0" w:afterLines="0" w:after="0" w:line="300" w:lineRule="auto"/>
        <w:ind w:left="2"/>
        <w:jc w:val="both"/>
        <w:rPr>
          <w:rFonts w:ascii="Times New Roman" w:eastAsiaTheme="minorEastAsia"/>
          <w:color w:val="000000"/>
        </w:rPr>
      </w:pPr>
      <w:r w:rsidRPr="00020C57">
        <w:rPr>
          <w:rFonts w:asciiTheme="minorEastAsia" w:eastAsiaTheme="minorEastAsia" w:hAnsiTheme="minorEastAsia" w:hint="eastAsia"/>
        </w:rPr>
        <w:t>无</w:t>
      </w:r>
      <w:r w:rsidRPr="00020C57">
        <w:rPr>
          <w:rFonts w:ascii="Times New Roman" w:eastAsiaTheme="minorEastAsia" w:hint="eastAsia"/>
          <w:color w:val="000000"/>
        </w:rPr>
        <w:t>机硬质保温材料制品：密度不大于</w:t>
      </w:r>
      <w:r w:rsidRPr="00020C57">
        <w:rPr>
          <w:rFonts w:ascii="Times New Roman" w:eastAsiaTheme="minorEastAsia"/>
          <w:color w:val="000000"/>
        </w:rPr>
        <w:t>250 kg /m</w:t>
      </w:r>
      <w:r w:rsidRPr="00020C57">
        <w:rPr>
          <w:rFonts w:ascii="Times New Roman" w:eastAsiaTheme="minorEastAsia"/>
          <w:color w:val="000000"/>
          <w:vertAlign w:val="superscript"/>
        </w:rPr>
        <w:t>3</w:t>
      </w:r>
      <w:r w:rsidR="00150E4C" w:rsidRPr="009B1BE0">
        <w:rPr>
          <w:rFonts w:ascii="Times New Roman" w:eastAsiaTheme="minorEastAsia" w:hint="eastAsia"/>
          <w:color w:val="000000"/>
        </w:rPr>
        <w:t>。</w:t>
      </w:r>
    </w:p>
    <w:p w:rsidR="00150E4C" w:rsidRPr="00020C57" w:rsidRDefault="00F0220E" w:rsidP="00020C57">
      <w:pPr>
        <w:pStyle w:val="a7"/>
        <w:snapToGrid w:val="0"/>
        <w:spacing w:beforeLines="0" w:before="0" w:afterLines="0" w:after="0" w:line="300" w:lineRule="auto"/>
        <w:ind w:left="2"/>
        <w:jc w:val="both"/>
        <w:rPr>
          <w:rFonts w:eastAsiaTheme="minorEastAsia"/>
          <w:color w:val="000000"/>
        </w:rPr>
      </w:pPr>
      <w:r w:rsidRPr="00020C57">
        <w:rPr>
          <w:rFonts w:ascii="Times New Roman" w:eastAsiaTheme="minorEastAsia" w:hint="eastAsia"/>
          <w:color w:val="000000"/>
        </w:rPr>
        <w:t>纤维类保温材料制品密度不大于</w:t>
      </w:r>
      <w:r w:rsidRPr="00020C57">
        <w:rPr>
          <w:rFonts w:ascii="Times New Roman" w:eastAsiaTheme="minorEastAsia"/>
          <w:color w:val="000000"/>
        </w:rPr>
        <w:t>200 kg /m</w:t>
      </w:r>
      <w:r w:rsidRPr="00020C57">
        <w:rPr>
          <w:rFonts w:ascii="Times New Roman" w:eastAsiaTheme="minorEastAsia"/>
          <w:color w:val="000000"/>
          <w:vertAlign w:val="superscript"/>
        </w:rPr>
        <w:t>3</w:t>
      </w:r>
      <w:r w:rsidR="009B1BE0">
        <w:rPr>
          <w:rFonts w:ascii="Times New Roman" w:eastAsiaTheme="minorEastAsia"/>
          <w:color w:val="000000"/>
        </w:rPr>
        <w:t>。</w:t>
      </w:r>
    </w:p>
    <w:p w:rsidR="00150E4C" w:rsidRPr="009B1BE0" w:rsidRDefault="00F0220E" w:rsidP="00B558FB">
      <w:pPr>
        <w:pStyle w:val="a7"/>
        <w:snapToGrid w:val="0"/>
        <w:spacing w:beforeLines="0" w:before="0" w:afterLines="0" w:after="0" w:line="300" w:lineRule="auto"/>
        <w:ind w:left="2"/>
        <w:jc w:val="both"/>
        <w:rPr>
          <w:rFonts w:ascii="Times New Roman" w:eastAsiaTheme="minorEastAsia"/>
          <w:color w:val="000000"/>
        </w:rPr>
      </w:pPr>
      <w:r w:rsidRPr="00020C57">
        <w:rPr>
          <w:rFonts w:ascii="Times New Roman" w:eastAsiaTheme="minorEastAsia" w:hint="eastAsia"/>
          <w:color w:val="000000"/>
        </w:rPr>
        <w:t>松散材料密度不大于</w:t>
      </w:r>
      <w:r w:rsidRPr="00020C57">
        <w:rPr>
          <w:rFonts w:ascii="Times New Roman" w:eastAsiaTheme="minorEastAsia"/>
          <w:color w:val="000000"/>
        </w:rPr>
        <w:t>250 kg /m</w:t>
      </w:r>
      <w:r w:rsidRPr="00020C57">
        <w:rPr>
          <w:rFonts w:ascii="Times New Roman" w:eastAsiaTheme="minorEastAsia"/>
          <w:color w:val="000000"/>
          <w:vertAlign w:val="superscript"/>
        </w:rPr>
        <w:t>3</w:t>
      </w:r>
      <w:r w:rsidR="00150E4C" w:rsidRPr="009B1BE0">
        <w:rPr>
          <w:rFonts w:ascii="Times New Roman" w:eastAsiaTheme="minorEastAsia" w:hint="eastAsia"/>
          <w:color w:val="000000"/>
        </w:rPr>
        <w:t>。</w:t>
      </w:r>
    </w:p>
    <w:p w:rsidR="00150E4C" w:rsidRPr="009B1BE0" w:rsidRDefault="00F0220E" w:rsidP="00B558FB">
      <w:pPr>
        <w:pStyle w:val="a7"/>
        <w:snapToGrid w:val="0"/>
        <w:spacing w:beforeLines="0" w:before="0" w:afterLines="0" w:after="0" w:line="300" w:lineRule="auto"/>
        <w:ind w:left="2"/>
        <w:jc w:val="both"/>
        <w:rPr>
          <w:rFonts w:ascii="Times New Roman" w:eastAsiaTheme="minorEastAsia"/>
          <w:color w:val="000000"/>
        </w:rPr>
      </w:pPr>
      <w:r w:rsidRPr="00020C57">
        <w:rPr>
          <w:rFonts w:ascii="Times New Roman" w:eastAsiaTheme="minorEastAsia" w:hint="eastAsia"/>
          <w:color w:val="000000"/>
        </w:rPr>
        <w:t>有机聚合物保温材料制品密度不大于</w:t>
      </w:r>
      <w:r w:rsidRPr="00020C57">
        <w:rPr>
          <w:rFonts w:ascii="Times New Roman" w:eastAsiaTheme="minorEastAsia"/>
          <w:color w:val="000000"/>
        </w:rPr>
        <w:t>100 kg /m</w:t>
      </w:r>
      <w:r w:rsidRPr="00020C57">
        <w:rPr>
          <w:rFonts w:ascii="Times New Roman" w:eastAsiaTheme="minorEastAsia"/>
          <w:color w:val="000000"/>
          <w:vertAlign w:val="superscript"/>
        </w:rPr>
        <w:t>3</w:t>
      </w:r>
      <w:r w:rsidR="009B1BE0">
        <w:rPr>
          <w:rFonts w:ascii="Times New Roman" w:eastAsiaTheme="minorEastAsia"/>
          <w:color w:val="000000"/>
        </w:rPr>
        <w:t>。</w:t>
      </w:r>
    </w:p>
    <w:p w:rsidR="00150E4C" w:rsidRPr="00E74BC4" w:rsidRDefault="00150E4C" w:rsidP="004C3323">
      <w:pPr>
        <w:numPr>
          <w:ilvl w:val="0"/>
          <w:numId w:val="18"/>
        </w:numPr>
        <w:tabs>
          <w:tab w:val="left" w:pos="360"/>
        </w:tabs>
        <w:autoSpaceDE w:val="0"/>
        <w:autoSpaceDN w:val="0"/>
        <w:adjustRightInd w:val="0"/>
        <w:snapToGrid w:val="0"/>
        <w:spacing w:line="300" w:lineRule="auto"/>
        <w:ind w:firstLineChars="200" w:firstLine="420"/>
        <w:rPr>
          <w:kern w:val="0"/>
        </w:rPr>
      </w:pPr>
    </w:p>
    <w:p w:rsidR="00150E4C" w:rsidRPr="00B558FB" w:rsidRDefault="00150E4C" w:rsidP="00B558FB">
      <w:pPr>
        <w:pStyle w:val="a6"/>
        <w:snapToGrid w:val="0"/>
        <w:spacing w:before="120" w:after="120" w:line="300" w:lineRule="auto"/>
        <w:ind w:left="0"/>
        <w:jc w:val="both"/>
      </w:pPr>
      <w:bookmarkStart w:id="48" w:name="_Toc511230892"/>
      <w:bookmarkStart w:id="49" w:name="_Toc513181324"/>
      <w:r w:rsidRPr="00B558FB">
        <w:rPr>
          <w:rFonts w:hint="eastAsia"/>
        </w:rPr>
        <w:t>保温材料的导热系数</w:t>
      </w:r>
      <w:bookmarkEnd w:id="48"/>
      <w:bookmarkEnd w:id="49"/>
    </w:p>
    <w:p w:rsidR="00150E4C" w:rsidRPr="00B558FB" w:rsidRDefault="00150E4C" w:rsidP="00B558FB">
      <w:pPr>
        <w:pStyle w:val="a7"/>
        <w:snapToGrid w:val="0"/>
        <w:spacing w:beforeLines="0" w:before="0" w:afterLines="0" w:after="0" w:line="300" w:lineRule="auto"/>
        <w:ind w:left="2"/>
        <w:jc w:val="both"/>
        <w:rPr>
          <w:rFonts w:ascii="Times New Roman" w:eastAsiaTheme="minorEastAsia"/>
        </w:rPr>
      </w:pPr>
      <w:bookmarkStart w:id="50" w:name="_Toc511230893"/>
      <w:r w:rsidRPr="00B558FB">
        <w:rPr>
          <w:rFonts w:ascii="Times New Roman" w:eastAsiaTheme="minorEastAsia"/>
        </w:rPr>
        <w:t>当供热介质温度为</w:t>
      </w:r>
      <w:r w:rsidRPr="00B558FB">
        <w:rPr>
          <w:rFonts w:ascii="Times New Roman" w:eastAsiaTheme="minorEastAsia"/>
        </w:rPr>
        <w:t>150</w:t>
      </w:r>
      <w:r w:rsidRPr="00B558FB">
        <w:rPr>
          <w:rFonts w:ascii="宋体" w:eastAsia="宋体" w:hAnsi="宋体" w:cs="宋体" w:hint="eastAsia"/>
        </w:rPr>
        <w:t>℃</w:t>
      </w:r>
      <w:r w:rsidRPr="00B558FB">
        <w:rPr>
          <w:rFonts w:ascii="Times New Roman" w:eastAsiaTheme="minorEastAsia"/>
        </w:rPr>
        <w:t>～</w:t>
      </w:r>
      <w:r w:rsidRPr="00B558FB">
        <w:rPr>
          <w:rFonts w:ascii="Times New Roman" w:eastAsiaTheme="minorEastAsia"/>
        </w:rPr>
        <w:t>350</w:t>
      </w:r>
      <w:r w:rsidRPr="00B558FB">
        <w:rPr>
          <w:rFonts w:ascii="宋体" w:eastAsia="宋体" w:hAnsi="宋体" w:cs="宋体" w:hint="eastAsia"/>
        </w:rPr>
        <w:t>℃</w:t>
      </w:r>
      <w:r w:rsidRPr="00B558FB">
        <w:rPr>
          <w:rFonts w:ascii="Times New Roman" w:eastAsiaTheme="minorEastAsia"/>
        </w:rPr>
        <w:t>时，导热系数最大值不应大于</w:t>
      </w:r>
      <w:r w:rsidRPr="00B558FB">
        <w:rPr>
          <w:rFonts w:ascii="Times New Roman" w:eastAsiaTheme="minorEastAsia"/>
        </w:rPr>
        <w:t xml:space="preserve"> 0.15W/</w:t>
      </w:r>
      <w:r w:rsidR="00A0357B">
        <w:rPr>
          <w:rFonts w:ascii="Times New Roman" w:eastAsiaTheme="minorEastAsia"/>
        </w:rPr>
        <w:t>（</w:t>
      </w:r>
      <w:r w:rsidR="00B558FB" w:rsidRPr="00B558FB">
        <w:rPr>
          <w:rFonts w:ascii="Times New Roman" w:eastAsiaTheme="minorEastAsia"/>
        </w:rPr>
        <w:t>m•K</w:t>
      </w:r>
      <w:r w:rsidRPr="00B558FB">
        <w:rPr>
          <w:rFonts w:ascii="Times New Roman" w:eastAsiaTheme="minorEastAsia"/>
        </w:rPr>
        <w:t>）；</w:t>
      </w:r>
      <w:bookmarkEnd w:id="50"/>
    </w:p>
    <w:p w:rsidR="00150E4C" w:rsidRPr="00B558FB" w:rsidRDefault="00150E4C" w:rsidP="00B558FB">
      <w:pPr>
        <w:pStyle w:val="a7"/>
        <w:snapToGrid w:val="0"/>
        <w:spacing w:beforeLines="0" w:before="0" w:afterLines="0" w:after="0" w:line="300" w:lineRule="auto"/>
        <w:ind w:left="2"/>
        <w:jc w:val="both"/>
        <w:rPr>
          <w:rFonts w:ascii="Times New Roman" w:eastAsiaTheme="minorEastAsia"/>
        </w:rPr>
      </w:pPr>
      <w:bookmarkStart w:id="51" w:name="_Toc511230894"/>
      <w:r w:rsidRPr="00B558FB">
        <w:rPr>
          <w:rFonts w:ascii="Times New Roman" w:eastAsiaTheme="minorEastAsia"/>
        </w:rPr>
        <w:t>当供热介质温度小于</w:t>
      </w:r>
      <w:r w:rsidRPr="00B558FB">
        <w:rPr>
          <w:rFonts w:ascii="Times New Roman" w:eastAsiaTheme="minorEastAsia"/>
        </w:rPr>
        <w:t>150</w:t>
      </w:r>
      <w:r w:rsidRPr="00B558FB">
        <w:rPr>
          <w:rFonts w:ascii="宋体" w:eastAsia="宋体" w:hAnsi="宋体" w:cs="宋体" w:hint="eastAsia"/>
        </w:rPr>
        <w:t>℃</w:t>
      </w:r>
      <w:r w:rsidRPr="00B558FB">
        <w:rPr>
          <w:rFonts w:ascii="Times New Roman" w:eastAsiaTheme="minorEastAsia"/>
        </w:rPr>
        <w:t xml:space="preserve"> </w:t>
      </w:r>
      <w:r w:rsidRPr="00B558FB">
        <w:rPr>
          <w:rFonts w:ascii="Times New Roman" w:eastAsiaTheme="minorEastAsia"/>
        </w:rPr>
        <w:t>时，导热系数</w:t>
      </w:r>
      <w:bookmarkStart w:id="52" w:name="_Hlk512937507"/>
      <w:r w:rsidRPr="00B558FB">
        <w:rPr>
          <w:rFonts w:ascii="Times New Roman" w:eastAsiaTheme="minorEastAsia"/>
        </w:rPr>
        <w:t>最大值不应大</w:t>
      </w:r>
      <w:bookmarkEnd w:id="52"/>
      <w:r w:rsidRPr="00B558FB">
        <w:rPr>
          <w:rFonts w:ascii="Times New Roman" w:eastAsiaTheme="minorEastAsia"/>
        </w:rPr>
        <w:t>于</w:t>
      </w:r>
      <w:r w:rsidRPr="00B558FB">
        <w:rPr>
          <w:rFonts w:ascii="Times New Roman" w:eastAsiaTheme="minorEastAsia"/>
        </w:rPr>
        <w:t xml:space="preserve"> 0.09W/ </w:t>
      </w:r>
      <w:r w:rsidR="00A0357B">
        <w:rPr>
          <w:rFonts w:ascii="Times New Roman" w:eastAsiaTheme="minorEastAsia"/>
        </w:rPr>
        <w:t>（</w:t>
      </w:r>
      <w:r w:rsidRPr="00B558FB">
        <w:rPr>
          <w:rFonts w:ascii="Times New Roman" w:eastAsiaTheme="minorEastAsia"/>
        </w:rPr>
        <w:t>m•K</w:t>
      </w:r>
      <w:r w:rsidRPr="00B558FB">
        <w:rPr>
          <w:rFonts w:ascii="Times New Roman" w:eastAsiaTheme="minorEastAsia"/>
        </w:rPr>
        <w:t>）；</w:t>
      </w:r>
      <w:bookmarkEnd w:id="51"/>
    </w:p>
    <w:p w:rsidR="00150E4C" w:rsidRPr="00B558FB" w:rsidRDefault="00150E4C" w:rsidP="00B558FB">
      <w:pPr>
        <w:pStyle w:val="a7"/>
        <w:snapToGrid w:val="0"/>
        <w:spacing w:beforeLines="0" w:before="0" w:afterLines="0" w:after="0" w:line="300" w:lineRule="auto"/>
        <w:ind w:left="2"/>
        <w:jc w:val="both"/>
        <w:rPr>
          <w:rFonts w:ascii="Times New Roman" w:eastAsiaTheme="minorEastAsia"/>
        </w:rPr>
      </w:pPr>
      <w:r w:rsidRPr="00B558FB">
        <w:rPr>
          <w:rFonts w:ascii="Times New Roman" w:eastAsiaTheme="minorEastAsia"/>
        </w:rPr>
        <w:t>保温材料及其制品导热系数的测试可依据</w:t>
      </w:r>
      <w:r w:rsidRPr="00B558FB">
        <w:rPr>
          <w:rFonts w:ascii="Times New Roman" w:eastAsiaTheme="minorEastAsia"/>
        </w:rPr>
        <w:t>GB / T10294</w:t>
      </w:r>
      <w:r w:rsidR="003B2239">
        <w:rPr>
          <w:rFonts w:ascii="Times New Roman" w:eastAsiaTheme="minorEastAsia"/>
        </w:rPr>
        <w:t>、</w:t>
      </w:r>
      <w:r w:rsidRPr="00B558FB">
        <w:rPr>
          <w:rFonts w:ascii="Times New Roman" w:eastAsiaTheme="minorEastAsia"/>
        </w:rPr>
        <w:t>GB / T10295</w:t>
      </w:r>
      <w:r w:rsidR="003B2239">
        <w:rPr>
          <w:rFonts w:ascii="Times New Roman" w:eastAsiaTheme="minorEastAsia"/>
        </w:rPr>
        <w:t>、</w:t>
      </w:r>
      <w:r w:rsidRPr="00B558FB">
        <w:rPr>
          <w:rFonts w:ascii="Times New Roman" w:eastAsiaTheme="minorEastAsia"/>
        </w:rPr>
        <w:t>GB / T10296</w:t>
      </w:r>
      <w:r w:rsidR="003B2239">
        <w:rPr>
          <w:rFonts w:ascii="Times New Roman" w:eastAsiaTheme="minorEastAsia"/>
        </w:rPr>
        <w:t>、</w:t>
      </w:r>
      <w:r w:rsidRPr="00B558FB">
        <w:rPr>
          <w:rFonts w:ascii="Times New Roman" w:eastAsiaTheme="minorEastAsia"/>
        </w:rPr>
        <w:t>GB / T10297</w:t>
      </w:r>
      <w:r w:rsidRPr="00B558FB">
        <w:rPr>
          <w:rFonts w:ascii="Times New Roman" w:eastAsiaTheme="minorEastAsia"/>
        </w:rPr>
        <w:t>等标准进行，对于供热管道或异型结构的保温材料产品，制取平板试样困难时，可优先采用</w:t>
      </w:r>
      <w:r w:rsidRPr="00B558FB">
        <w:rPr>
          <w:rFonts w:ascii="Times New Roman" w:eastAsiaTheme="minorEastAsia"/>
        </w:rPr>
        <w:t>GB / T10296</w:t>
      </w:r>
      <w:r w:rsidR="003B2239">
        <w:rPr>
          <w:rFonts w:ascii="Times New Roman" w:eastAsiaTheme="minorEastAsia"/>
        </w:rPr>
        <w:t>、</w:t>
      </w:r>
      <w:r w:rsidRPr="00B558FB">
        <w:rPr>
          <w:rFonts w:ascii="Times New Roman" w:eastAsiaTheme="minorEastAsia"/>
        </w:rPr>
        <w:t>GB / T10297</w:t>
      </w:r>
      <w:r w:rsidRPr="00B558FB">
        <w:rPr>
          <w:rFonts w:ascii="Times New Roman" w:eastAsiaTheme="minorEastAsia"/>
        </w:rPr>
        <w:t>的方法进行测试。</w:t>
      </w:r>
    </w:p>
    <w:p w:rsidR="00150E4C" w:rsidRPr="00B558FB" w:rsidRDefault="00150E4C" w:rsidP="00B558FB">
      <w:pPr>
        <w:pStyle w:val="a6"/>
        <w:snapToGrid w:val="0"/>
        <w:spacing w:before="120" w:after="120" w:line="300" w:lineRule="auto"/>
        <w:ind w:left="0"/>
        <w:jc w:val="both"/>
      </w:pPr>
      <w:bookmarkStart w:id="53" w:name="_Toc511230895"/>
      <w:bookmarkStart w:id="54" w:name="_Toc513181325"/>
      <w:r w:rsidRPr="00B558FB">
        <w:rPr>
          <w:rFonts w:hint="eastAsia"/>
        </w:rPr>
        <w:t>保温材料的使用温度</w:t>
      </w:r>
      <w:bookmarkEnd w:id="53"/>
      <w:bookmarkEnd w:id="54"/>
    </w:p>
    <w:p w:rsidR="00150E4C" w:rsidRPr="00B558FB" w:rsidRDefault="00150E4C" w:rsidP="00B558FB">
      <w:pPr>
        <w:pStyle w:val="a7"/>
        <w:snapToGrid w:val="0"/>
        <w:spacing w:beforeLines="0" w:before="0" w:afterLines="0" w:after="0" w:line="300" w:lineRule="auto"/>
        <w:ind w:left="2"/>
        <w:jc w:val="both"/>
        <w:rPr>
          <w:rFonts w:ascii="Times New Roman" w:eastAsiaTheme="minorEastAsia"/>
        </w:rPr>
      </w:pPr>
      <w:r w:rsidRPr="00B558FB">
        <w:rPr>
          <w:rFonts w:ascii="Times New Roman" w:eastAsiaTheme="minorEastAsia"/>
        </w:rPr>
        <w:t>当采用无机保温材料及其制品时，如产品标准中无专门规定，则应按照安全使用温度，依据</w:t>
      </w:r>
      <w:r w:rsidRPr="00B558FB">
        <w:rPr>
          <w:rFonts w:ascii="Times New Roman" w:eastAsiaTheme="minorEastAsia"/>
        </w:rPr>
        <w:t>GB/ T17430</w:t>
      </w:r>
      <w:r w:rsidRPr="00B558FB">
        <w:rPr>
          <w:rFonts w:ascii="Times New Roman" w:eastAsiaTheme="minorEastAsia"/>
        </w:rPr>
        <w:t>的评估方法，并参照</w:t>
      </w:r>
      <w:r w:rsidRPr="00B558FB">
        <w:rPr>
          <w:rFonts w:ascii="Times New Roman" w:eastAsiaTheme="minorEastAsia"/>
        </w:rPr>
        <w:t>ASTM C 411</w:t>
      </w:r>
      <w:r w:rsidRPr="00B558FB">
        <w:rPr>
          <w:rFonts w:ascii="Times New Roman" w:eastAsiaTheme="minorEastAsia"/>
        </w:rPr>
        <w:t>，</w:t>
      </w:r>
      <w:r w:rsidRPr="00B558FB">
        <w:rPr>
          <w:rFonts w:ascii="Times New Roman" w:eastAsiaTheme="minorEastAsia"/>
        </w:rPr>
        <w:t>ASTM C 447</w:t>
      </w:r>
      <w:r w:rsidRPr="00B558FB">
        <w:rPr>
          <w:rFonts w:ascii="Times New Roman" w:eastAsiaTheme="minorEastAsia"/>
        </w:rPr>
        <w:t>进行最高使用温度评价。热板温度、试样总厚度及升温速率等试验参数由供需双方商定或由制造方给出，告知第三方检测单位，但热板温度应至少高于产品正常使用温度</w:t>
      </w:r>
      <w:r w:rsidRPr="00B558FB">
        <w:rPr>
          <w:rFonts w:ascii="Times New Roman" w:eastAsiaTheme="minorEastAsia"/>
        </w:rPr>
        <w:t>100</w:t>
      </w:r>
      <w:r w:rsidRPr="00B558FB">
        <w:rPr>
          <w:rFonts w:ascii="宋体" w:eastAsia="宋体" w:hAnsi="宋体" w:cs="宋体" w:hint="eastAsia"/>
        </w:rPr>
        <w:t>℃</w:t>
      </w:r>
      <w:r w:rsidRPr="00B558FB">
        <w:rPr>
          <w:rFonts w:ascii="Times New Roman" w:eastAsiaTheme="minorEastAsia"/>
        </w:rPr>
        <w:t>。</w:t>
      </w:r>
    </w:p>
    <w:p w:rsidR="00150E4C" w:rsidRPr="00B558FB" w:rsidRDefault="00150E4C" w:rsidP="00B558FB">
      <w:pPr>
        <w:pStyle w:val="a7"/>
        <w:snapToGrid w:val="0"/>
        <w:spacing w:beforeLines="0" w:before="0" w:afterLines="0" w:after="0" w:line="300" w:lineRule="auto"/>
        <w:ind w:left="2"/>
        <w:jc w:val="both"/>
        <w:rPr>
          <w:rFonts w:ascii="Times New Roman" w:eastAsiaTheme="minorEastAsia"/>
        </w:rPr>
      </w:pPr>
      <w:r w:rsidRPr="00B558FB">
        <w:rPr>
          <w:rFonts w:ascii="Times New Roman" w:eastAsiaTheme="minorEastAsia"/>
        </w:rPr>
        <w:t>试验时应由多块样品叠加的方法进行测试，总厚度不低于</w:t>
      </w:r>
      <w:r w:rsidRPr="00B558FB">
        <w:rPr>
          <w:rFonts w:ascii="Times New Roman" w:eastAsiaTheme="minorEastAsia"/>
        </w:rPr>
        <w:t>100mm</w:t>
      </w:r>
      <w:r w:rsidRPr="00B558FB">
        <w:rPr>
          <w:rFonts w:ascii="Times New Roman" w:eastAsiaTheme="minorEastAsia"/>
        </w:rPr>
        <w:t>，且试样总厚度应能确保冷面温度不高于</w:t>
      </w:r>
      <w:r w:rsidRPr="00B558FB">
        <w:rPr>
          <w:rFonts w:ascii="Times New Roman" w:eastAsiaTheme="minorEastAsia"/>
        </w:rPr>
        <w:t>60</w:t>
      </w:r>
      <w:r w:rsidRPr="00B558FB">
        <w:rPr>
          <w:rFonts w:ascii="宋体" w:eastAsia="宋体" w:hAnsi="宋体" w:cs="宋体" w:hint="eastAsia"/>
        </w:rPr>
        <w:t>℃</w:t>
      </w:r>
      <w:r w:rsidRPr="00B558FB">
        <w:rPr>
          <w:rFonts w:ascii="Times New Roman" w:eastAsiaTheme="minorEastAsia"/>
        </w:rPr>
        <w:t>，否则应继续增加层数，直到满足上述要求。</w:t>
      </w:r>
    </w:p>
    <w:p w:rsidR="00150E4C" w:rsidRPr="00B558FB" w:rsidRDefault="00150E4C" w:rsidP="00B558FB">
      <w:pPr>
        <w:pStyle w:val="a7"/>
        <w:snapToGrid w:val="0"/>
        <w:spacing w:beforeLines="0" w:before="0" w:afterLines="0" w:after="0" w:line="300" w:lineRule="auto"/>
        <w:ind w:left="2"/>
        <w:jc w:val="both"/>
        <w:rPr>
          <w:rFonts w:ascii="Times New Roman" w:eastAsiaTheme="minorEastAsia"/>
        </w:rPr>
      </w:pPr>
      <w:r w:rsidRPr="00B558FB">
        <w:rPr>
          <w:rFonts w:ascii="Times New Roman" w:eastAsiaTheme="minorEastAsia"/>
        </w:rPr>
        <w:t>管壳制品的最高使用温度评估，允许采用同质、同密度、同厚度、同粘接剂含量的板材进行测试。试验中试样内部温度不应超过其热面平衡温度</w:t>
      </w:r>
      <w:r w:rsidRPr="00B558FB">
        <w:rPr>
          <w:rFonts w:ascii="Times New Roman" w:eastAsiaTheme="minorEastAsia"/>
        </w:rPr>
        <w:t>100</w:t>
      </w:r>
      <w:r w:rsidRPr="00B558FB">
        <w:rPr>
          <w:rFonts w:ascii="宋体" w:eastAsia="宋体" w:hAnsi="宋体" w:cs="宋体" w:hint="eastAsia"/>
        </w:rPr>
        <w:t>℃</w:t>
      </w:r>
      <w:r w:rsidRPr="00B558FB">
        <w:rPr>
          <w:rFonts w:ascii="Times New Roman" w:eastAsiaTheme="minorEastAsia"/>
        </w:rPr>
        <w:t>，并且试验后制品应无熔融、烧结、降解等现象，除颜色以外，外观也应无显著变化，试样总厚度变化</w:t>
      </w:r>
      <w:r w:rsidR="00A0357B">
        <w:rPr>
          <w:rFonts w:ascii="Times New Roman" w:eastAsiaTheme="minorEastAsia"/>
        </w:rPr>
        <w:t>不应</w:t>
      </w:r>
      <w:r w:rsidRPr="00B558FB">
        <w:rPr>
          <w:rFonts w:ascii="Times New Roman" w:eastAsiaTheme="minorEastAsia"/>
        </w:rPr>
        <w:t>大于</w:t>
      </w:r>
      <w:r w:rsidRPr="00B558FB">
        <w:rPr>
          <w:rFonts w:ascii="Times New Roman" w:eastAsiaTheme="minorEastAsia"/>
        </w:rPr>
        <w:t>5.0%</w:t>
      </w:r>
      <w:r w:rsidRPr="00B558FB">
        <w:rPr>
          <w:rFonts w:ascii="Times New Roman" w:eastAsiaTheme="minorEastAsia"/>
        </w:rPr>
        <w:t>。</w:t>
      </w:r>
    </w:p>
    <w:p w:rsidR="00150E4C" w:rsidRPr="00B558FB" w:rsidRDefault="00150E4C" w:rsidP="00B558FB">
      <w:pPr>
        <w:pStyle w:val="a6"/>
        <w:snapToGrid w:val="0"/>
        <w:spacing w:before="120" w:after="120" w:line="300" w:lineRule="auto"/>
        <w:ind w:left="0"/>
        <w:jc w:val="both"/>
      </w:pPr>
      <w:bookmarkStart w:id="55" w:name="_Toc511230896"/>
      <w:bookmarkStart w:id="56" w:name="_Toc513181326"/>
      <w:r w:rsidRPr="00B558FB">
        <w:rPr>
          <w:rFonts w:hint="eastAsia"/>
        </w:rPr>
        <w:lastRenderedPageBreak/>
        <w:t>腐蚀性</w:t>
      </w:r>
      <w:bookmarkEnd w:id="55"/>
      <w:bookmarkEnd w:id="56"/>
    </w:p>
    <w:p w:rsidR="00150E4C" w:rsidRPr="00B558FB" w:rsidRDefault="00E41FAF" w:rsidP="00B558FB">
      <w:pPr>
        <w:pStyle w:val="a7"/>
        <w:snapToGrid w:val="0"/>
        <w:spacing w:beforeLines="0" w:before="0" w:afterLines="0" w:after="0" w:line="300" w:lineRule="auto"/>
        <w:ind w:left="2"/>
        <w:jc w:val="both"/>
        <w:rPr>
          <w:rFonts w:ascii="Times New Roman" w:eastAsiaTheme="minorEastAsia"/>
        </w:rPr>
      </w:pPr>
      <w:bookmarkStart w:id="57" w:name="_Toc511230897"/>
      <w:r w:rsidRPr="00E41FAF">
        <w:rPr>
          <w:rFonts w:ascii="宋体" w:eastAsia="宋体" w:hAnsi="宋体" w:hint="eastAsia"/>
          <w:kern w:val="2"/>
        </w:rPr>
        <w:t>覆盖奥氏体不锈钢用</w:t>
      </w:r>
      <w:r w:rsidR="00150E4C" w:rsidRPr="00B558FB">
        <w:rPr>
          <w:rFonts w:ascii="Times New Roman" w:eastAsiaTheme="minorEastAsia"/>
        </w:rPr>
        <w:t>保温材料浸出液中腐蚀性离子含量应符合</w:t>
      </w:r>
      <w:r w:rsidR="00150E4C" w:rsidRPr="00B558FB">
        <w:rPr>
          <w:rFonts w:ascii="Times New Roman" w:eastAsiaTheme="minorEastAsia"/>
        </w:rPr>
        <w:t>GB/T 17393</w:t>
      </w:r>
      <w:r w:rsidR="00150E4C" w:rsidRPr="00B558FB">
        <w:rPr>
          <w:rFonts w:ascii="Times New Roman" w:eastAsiaTheme="minorEastAsia"/>
        </w:rPr>
        <w:t>的规定，</w:t>
      </w:r>
      <w:bookmarkStart w:id="58" w:name="_Hlk512955867"/>
      <w:r w:rsidR="00150E4C" w:rsidRPr="00B558FB">
        <w:rPr>
          <w:rFonts w:ascii="Times New Roman" w:eastAsiaTheme="minorEastAsia"/>
        </w:rPr>
        <w:t>用于奥氏体不锈钢供热设备和管道</w:t>
      </w:r>
      <w:bookmarkEnd w:id="58"/>
      <w:r w:rsidR="00150E4C" w:rsidRPr="00B558FB">
        <w:rPr>
          <w:rFonts w:ascii="Times New Roman" w:eastAsiaTheme="minorEastAsia"/>
        </w:rPr>
        <w:t>上的</w:t>
      </w:r>
      <w:bookmarkStart w:id="59" w:name="_Hlk512956063"/>
      <w:r w:rsidR="00150E4C" w:rsidRPr="00B558FB">
        <w:rPr>
          <w:rFonts w:ascii="Times New Roman" w:eastAsiaTheme="minorEastAsia"/>
        </w:rPr>
        <w:t>保温材料，其浸出液中</w:t>
      </w:r>
      <w:r w:rsidR="00150E4C" w:rsidRPr="00B558FB">
        <w:rPr>
          <w:rFonts w:ascii="Times New Roman" w:eastAsiaTheme="minorEastAsia"/>
        </w:rPr>
        <w:t>Cl</w:t>
      </w:r>
      <w:r w:rsidR="00150E4C" w:rsidRPr="00B558FB">
        <w:rPr>
          <w:rFonts w:ascii="Times New Roman" w:eastAsiaTheme="minorEastAsia"/>
          <w:vertAlign w:val="superscript"/>
        </w:rPr>
        <w:t>-</w:t>
      </w:r>
      <w:r w:rsidR="00150E4C" w:rsidRPr="00B558FB">
        <w:rPr>
          <w:rFonts w:ascii="Times New Roman" w:eastAsiaTheme="minorEastAsia"/>
        </w:rPr>
        <w:t>含量</w:t>
      </w:r>
      <w:r w:rsidR="00A0357B">
        <w:rPr>
          <w:rFonts w:ascii="Times New Roman" w:eastAsiaTheme="minorEastAsia"/>
        </w:rPr>
        <w:t>不应</w:t>
      </w:r>
      <w:r w:rsidR="00150E4C" w:rsidRPr="00B558FB">
        <w:rPr>
          <w:rFonts w:ascii="Times New Roman" w:eastAsiaTheme="minorEastAsia"/>
        </w:rPr>
        <w:t>大于</w:t>
      </w:r>
      <w:r w:rsidR="00150E4C" w:rsidRPr="00B558FB">
        <w:rPr>
          <w:rFonts w:ascii="Times New Roman" w:eastAsiaTheme="minorEastAsia"/>
        </w:rPr>
        <w:t>25mg/L</w:t>
      </w:r>
      <w:bookmarkEnd w:id="59"/>
      <w:r w:rsidR="00150E4C" w:rsidRPr="00B558FB">
        <w:rPr>
          <w:rFonts w:ascii="Times New Roman" w:eastAsiaTheme="minorEastAsia"/>
        </w:rPr>
        <w:t>。</w:t>
      </w:r>
      <w:bookmarkEnd w:id="57"/>
    </w:p>
    <w:p w:rsidR="00150E4C" w:rsidRPr="00B558FB" w:rsidRDefault="008C5FEA" w:rsidP="00B558FB">
      <w:pPr>
        <w:pStyle w:val="a7"/>
        <w:snapToGrid w:val="0"/>
        <w:spacing w:beforeLines="0" w:before="0" w:afterLines="0" w:after="0" w:line="300" w:lineRule="auto"/>
        <w:ind w:left="2"/>
        <w:jc w:val="both"/>
        <w:rPr>
          <w:rFonts w:ascii="Times New Roman" w:eastAsiaTheme="minorEastAsia"/>
        </w:rPr>
      </w:pPr>
      <w:r>
        <w:rPr>
          <w:rFonts w:ascii="Times New Roman" w:eastAsiaTheme="minorEastAsia" w:hint="eastAsia"/>
        </w:rPr>
        <w:t>按照</w:t>
      </w:r>
      <w:r>
        <w:rPr>
          <w:rFonts w:ascii="Times New Roman" w:eastAsiaTheme="minorEastAsia" w:hint="eastAsia"/>
        </w:rPr>
        <w:t>GB/T11835</w:t>
      </w:r>
      <w:r>
        <w:rPr>
          <w:rFonts w:ascii="Times New Roman" w:eastAsiaTheme="minorEastAsia"/>
        </w:rPr>
        <w:t>-2016</w:t>
      </w:r>
      <w:r w:rsidRPr="00C53383">
        <w:rPr>
          <w:rFonts w:asciiTheme="minorEastAsia" w:eastAsiaTheme="minorEastAsia" w:hAnsiTheme="minorEastAsia" w:hint="eastAsia"/>
        </w:rPr>
        <w:t>的规定和要求</w:t>
      </w:r>
      <w:r>
        <w:rPr>
          <w:rFonts w:asciiTheme="minorEastAsia" w:eastAsiaTheme="minorEastAsia" w:hAnsiTheme="minorEastAsia" w:hint="eastAsia"/>
        </w:rPr>
        <w:t>,</w:t>
      </w:r>
      <w:r w:rsidR="00150E4C" w:rsidRPr="00B558FB">
        <w:rPr>
          <w:rFonts w:ascii="Times New Roman" w:eastAsiaTheme="minorEastAsia"/>
        </w:rPr>
        <w:t>用于覆盖铝、铜、钢材时，可采用</w:t>
      </w:r>
      <w:r w:rsidR="00150E4C" w:rsidRPr="00B558FB">
        <w:rPr>
          <w:rFonts w:ascii="Times New Roman" w:eastAsiaTheme="minorEastAsia"/>
        </w:rPr>
        <w:t>90%</w:t>
      </w:r>
      <w:r w:rsidR="00150E4C" w:rsidRPr="00B558FB">
        <w:rPr>
          <w:rFonts w:ascii="Times New Roman" w:eastAsiaTheme="minorEastAsia"/>
        </w:rPr>
        <w:t>置信度的秩和检验法，对照样的</w:t>
      </w:r>
      <w:proofErr w:type="gramStart"/>
      <w:r w:rsidR="00150E4C" w:rsidRPr="00B558FB">
        <w:rPr>
          <w:rFonts w:ascii="Times New Roman" w:eastAsiaTheme="minorEastAsia"/>
        </w:rPr>
        <w:t>秩</w:t>
      </w:r>
      <w:proofErr w:type="gramEnd"/>
      <w:r w:rsidR="00150E4C" w:rsidRPr="00B558FB">
        <w:rPr>
          <w:rFonts w:ascii="Times New Roman" w:eastAsiaTheme="minorEastAsia"/>
        </w:rPr>
        <w:t>和</w:t>
      </w:r>
      <w:r w:rsidR="00A0357B">
        <w:rPr>
          <w:rFonts w:ascii="Times New Roman" w:eastAsiaTheme="minorEastAsia"/>
        </w:rPr>
        <w:t>不应</w:t>
      </w:r>
      <w:r w:rsidR="00150E4C" w:rsidRPr="00B558FB">
        <w:rPr>
          <w:rFonts w:ascii="Times New Roman" w:eastAsiaTheme="minorEastAsia"/>
        </w:rPr>
        <w:t>小于</w:t>
      </w:r>
      <w:r w:rsidR="00150E4C" w:rsidRPr="00B558FB">
        <w:rPr>
          <w:rFonts w:ascii="Times New Roman" w:eastAsiaTheme="minorEastAsia"/>
        </w:rPr>
        <w:t>21</w:t>
      </w:r>
      <w:r w:rsidR="00150E4C" w:rsidRPr="00B558FB">
        <w:rPr>
          <w:rFonts w:ascii="Times New Roman" w:eastAsiaTheme="minorEastAsia"/>
        </w:rPr>
        <w:t>。</w:t>
      </w:r>
    </w:p>
    <w:p w:rsidR="00150E4C" w:rsidRPr="00B558FB" w:rsidRDefault="00150E4C" w:rsidP="00B558FB">
      <w:pPr>
        <w:pStyle w:val="a6"/>
        <w:snapToGrid w:val="0"/>
        <w:spacing w:before="120" w:after="120" w:line="300" w:lineRule="auto"/>
        <w:ind w:left="0"/>
        <w:jc w:val="both"/>
      </w:pPr>
      <w:bookmarkStart w:id="60" w:name="_Toc511230898"/>
      <w:bookmarkStart w:id="61" w:name="_Toc513181327"/>
      <w:r w:rsidRPr="00B558FB">
        <w:rPr>
          <w:rFonts w:hint="eastAsia"/>
        </w:rPr>
        <w:t>燃烧性能等级</w:t>
      </w:r>
      <w:bookmarkEnd w:id="60"/>
      <w:bookmarkEnd w:id="61"/>
    </w:p>
    <w:p w:rsidR="00150E4C" w:rsidRPr="00B558FB" w:rsidRDefault="00150E4C" w:rsidP="00B558FB">
      <w:pPr>
        <w:pStyle w:val="a7"/>
        <w:snapToGrid w:val="0"/>
        <w:spacing w:beforeLines="0" w:before="0" w:afterLines="0" w:after="0" w:line="300" w:lineRule="auto"/>
        <w:ind w:left="2"/>
        <w:jc w:val="both"/>
        <w:rPr>
          <w:rFonts w:ascii="Times New Roman" w:eastAsiaTheme="minorEastAsia"/>
        </w:rPr>
      </w:pPr>
      <w:bookmarkStart w:id="62" w:name="_Toc511230899"/>
      <w:r w:rsidRPr="00B558FB">
        <w:rPr>
          <w:rFonts w:ascii="Times New Roman" w:eastAsiaTheme="minorEastAsia"/>
        </w:rPr>
        <w:t>保温材料选用</w:t>
      </w:r>
      <w:r w:rsidRPr="00B558FB">
        <w:rPr>
          <w:rFonts w:ascii="Times New Roman" w:eastAsiaTheme="minorEastAsia"/>
        </w:rPr>
        <w:t>4.1.1</w:t>
      </w:r>
      <w:r w:rsidRPr="00B558FB">
        <w:rPr>
          <w:rFonts w:ascii="Times New Roman" w:eastAsiaTheme="minorEastAsia"/>
        </w:rPr>
        <w:t>、</w:t>
      </w:r>
      <w:r w:rsidRPr="00B558FB">
        <w:rPr>
          <w:rFonts w:ascii="Times New Roman" w:eastAsiaTheme="minorEastAsia"/>
        </w:rPr>
        <w:t>4.1.2</w:t>
      </w:r>
      <w:r w:rsidRPr="00B558FB">
        <w:rPr>
          <w:rFonts w:ascii="Times New Roman" w:eastAsiaTheme="minorEastAsia"/>
        </w:rPr>
        <w:t>、</w:t>
      </w:r>
      <w:r w:rsidRPr="00B558FB">
        <w:rPr>
          <w:rFonts w:ascii="Times New Roman" w:eastAsiaTheme="minorEastAsia"/>
        </w:rPr>
        <w:t>4.1.3</w:t>
      </w:r>
      <w:r w:rsidRPr="00B558FB">
        <w:rPr>
          <w:rFonts w:ascii="Times New Roman" w:eastAsiaTheme="minorEastAsia"/>
        </w:rPr>
        <w:t>的材料时，其燃烧性能按</w:t>
      </w:r>
      <w:r w:rsidR="009B1BE0">
        <w:rPr>
          <w:rFonts w:ascii="Times New Roman" w:eastAsiaTheme="minorEastAsia"/>
        </w:rPr>
        <w:t xml:space="preserve">GB </w:t>
      </w:r>
      <w:r w:rsidRPr="00B558FB">
        <w:rPr>
          <w:rFonts w:ascii="Times New Roman" w:eastAsiaTheme="minorEastAsia"/>
        </w:rPr>
        <w:t>8624-2012</w:t>
      </w:r>
      <w:r w:rsidRPr="00B558FB">
        <w:rPr>
          <w:rFonts w:ascii="Times New Roman" w:eastAsiaTheme="minorEastAsia"/>
        </w:rPr>
        <w:t>规定，</w:t>
      </w:r>
      <w:r w:rsidR="00A0357B">
        <w:rPr>
          <w:rFonts w:ascii="Times New Roman" w:eastAsiaTheme="minorEastAsia"/>
        </w:rPr>
        <w:t>不应</w:t>
      </w:r>
      <w:r w:rsidRPr="00B558FB">
        <w:rPr>
          <w:rFonts w:ascii="Times New Roman" w:eastAsiaTheme="minorEastAsia"/>
        </w:rPr>
        <w:t>低于</w:t>
      </w:r>
      <w:r w:rsidRPr="00B558FB">
        <w:rPr>
          <w:rFonts w:ascii="Times New Roman" w:eastAsiaTheme="minorEastAsia"/>
        </w:rPr>
        <w:t>A</w:t>
      </w:r>
      <w:r w:rsidR="00A0357B">
        <w:rPr>
          <w:rFonts w:ascii="Times New Roman" w:eastAsiaTheme="minorEastAsia"/>
        </w:rPr>
        <w:t>（</w:t>
      </w:r>
      <w:r w:rsidRPr="00B558FB">
        <w:rPr>
          <w:rFonts w:ascii="Times New Roman" w:eastAsiaTheme="minorEastAsia"/>
        </w:rPr>
        <w:t>A2</w:t>
      </w:r>
      <w:r w:rsidRPr="00B558FB">
        <w:rPr>
          <w:rFonts w:ascii="Times New Roman" w:eastAsiaTheme="minorEastAsia"/>
        </w:rPr>
        <w:t>）</w:t>
      </w:r>
      <w:proofErr w:type="gramStart"/>
      <w:r w:rsidRPr="00B558FB">
        <w:rPr>
          <w:rFonts w:ascii="Times New Roman" w:eastAsiaTheme="minorEastAsia"/>
        </w:rPr>
        <w:t>级材料</w:t>
      </w:r>
      <w:proofErr w:type="gramEnd"/>
      <w:r w:rsidRPr="00B558FB">
        <w:rPr>
          <w:rFonts w:ascii="Times New Roman" w:eastAsiaTheme="minorEastAsia"/>
        </w:rPr>
        <w:t>的要求；</w:t>
      </w:r>
      <w:bookmarkEnd w:id="62"/>
    </w:p>
    <w:p w:rsidR="00150E4C" w:rsidRPr="00B558FB" w:rsidRDefault="00150E4C" w:rsidP="00B558FB">
      <w:pPr>
        <w:pStyle w:val="a7"/>
        <w:snapToGrid w:val="0"/>
        <w:spacing w:beforeLines="0" w:before="0" w:afterLines="0" w:after="0" w:line="300" w:lineRule="auto"/>
        <w:ind w:left="2"/>
        <w:jc w:val="both"/>
        <w:rPr>
          <w:rFonts w:ascii="Times New Roman" w:eastAsiaTheme="minorEastAsia"/>
        </w:rPr>
      </w:pPr>
      <w:bookmarkStart w:id="63" w:name="_Toc511230900"/>
      <w:r w:rsidRPr="00B558FB">
        <w:rPr>
          <w:rFonts w:ascii="Times New Roman" w:eastAsiaTheme="minorEastAsia"/>
        </w:rPr>
        <w:t>保温材料选用</w:t>
      </w:r>
      <w:r w:rsidRPr="00B558FB">
        <w:rPr>
          <w:rFonts w:ascii="Times New Roman" w:eastAsiaTheme="minorEastAsia"/>
        </w:rPr>
        <w:t>4.1.4</w:t>
      </w:r>
      <w:r w:rsidRPr="00B558FB">
        <w:rPr>
          <w:rFonts w:ascii="Times New Roman" w:eastAsiaTheme="minorEastAsia"/>
        </w:rPr>
        <w:t>的材料时，根据使用场所的不同要求，其燃烧性能按</w:t>
      </w:r>
      <w:r w:rsidRPr="00B558FB">
        <w:rPr>
          <w:rFonts w:ascii="Times New Roman" w:eastAsiaTheme="minorEastAsia"/>
        </w:rPr>
        <w:t>GB</w:t>
      </w:r>
      <w:r w:rsidR="009B1BE0">
        <w:rPr>
          <w:rFonts w:ascii="Times New Roman" w:eastAsiaTheme="minorEastAsia"/>
        </w:rPr>
        <w:t xml:space="preserve"> </w:t>
      </w:r>
      <w:r w:rsidRPr="00B558FB">
        <w:rPr>
          <w:rFonts w:ascii="Times New Roman" w:eastAsiaTheme="minorEastAsia"/>
        </w:rPr>
        <w:t>8624-2012</w:t>
      </w:r>
      <w:r w:rsidRPr="00B558FB">
        <w:rPr>
          <w:rFonts w:ascii="Times New Roman" w:eastAsiaTheme="minorEastAsia"/>
        </w:rPr>
        <w:t>规定，</w:t>
      </w:r>
      <w:r w:rsidR="00A0357B">
        <w:rPr>
          <w:rFonts w:ascii="Times New Roman" w:eastAsiaTheme="minorEastAsia"/>
        </w:rPr>
        <w:t>不应</w:t>
      </w:r>
      <w:r w:rsidRPr="00B558FB">
        <w:rPr>
          <w:rFonts w:ascii="Times New Roman" w:eastAsiaTheme="minorEastAsia"/>
        </w:rPr>
        <w:t>得低于</w:t>
      </w:r>
      <w:r w:rsidRPr="00B558FB">
        <w:rPr>
          <w:rFonts w:ascii="Times New Roman" w:eastAsiaTheme="minorEastAsia"/>
        </w:rPr>
        <w:t>B</w:t>
      </w:r>
      <w:r w:rsidR="00A0357B">
        <w:rPr>
          <w:rFonts w:ascii="Times New Roman" w:eastAsiaTheme="minorEastAsia"/>
        </w:rPr>
        <w:t>（</w:t>
      </w:r>
      <w:r w:rsidRPr="00B558FB">
        <w:rPr>
          <w:rFonts w:ascii="Times New Roman" w:eastAsiaTheme="minorEastAsia"/>
        </w:rPr>
        <w:t>B1</w:t>
      </w:r>
      <w:r w:rsidRPr="00B558FB">
        <w:rPr>
          <w:rFonts w:ascii="Times New Roman" w:eastAsiaTheme="minorEastAsia"/>
        </w:rPr>
        <w:t>）级或</w:t>
      </w:r>
      <w:r w:rsidRPr="00B558FB">
        <w:rPr>
          <w:rFonts w:ascii="Times New Roman" w:eastAsiaTheme="minorEastAsia"/>
        </w:rPr>
        <w:t>B2</w:t>
      </w:r>
      <w:r w:rsidR="00A0357B">
        <w:rPr>
          <w:rFonts w:ascii="Times New Roman" w:eastAsiaTheme="minorEastAsia"/>
        </w:rPr>
        <w:t>（</w:t>
      </w:r>
      <w:r w:rsidRPr="00B558FB">
        <w:rPr>
          <w:rFonts w:ascii="Times New Roman" w:eastAsiaTheme="minorEastAsia"/>
        </w:rPr>
        <w:t>C</w:t>
      </w:r>
      <w:r w:rsidRPr="00B558FB">
        <w:rPr>
          <w:rFonts w:ascii="Times New Roman" w:eastAsiaTheme="minorEastAsia"/>
        </w:rPr>
        <w:t>）</w:t>
      </w:r>
      <w:proofErr w:type="gramStart"/>
      <w:r w:rsidRPr="00B558FB">
        <w:rPr>
          <w:rFonts w:ascii="Times New Roman" w:eastAsiaTheme="minorEastAsia"/>
        </w:rPr>
        <w:t>级材料</w:t>
      </w:r>
      <w:proofErr w:type="gramEnd"/>
      <w:r w:rsidRPr="00B558FB">
        <w:rPr>
          <w:rFonts w:ascii="Times New Roman" w:eastAsiaTheme="minorEastAsia"/>
        </w:rPr>
        <w:t>的要求。</w:t>
      </w:r>
      <w:bookmarkEnd w:id="63"/>
    </w:p>
    <w:p w:rsidR="00B558FB" w:rsidRPr="00B558FB" w:rsidRDefault="00B558FB" w:rsidP="00B558FB">
      <w:pPr>
        <w:pStyle w:val="a6"/>
        <w:snapToGrid w:val="0"/>
        <w:spacing w:before="120" w:after="120" w:line="300" w:lineRule="auto"/>
        <w:ind w:left="0"/>
        <w:jc w:val="both"/>
        <w:rPr>
          <w:rFonts w:ascii="宋体" w:eastAsia="宋体" w:hAnsi="宋体" w:cs="AdobeHeitiStd-Regular"/>
          <w:szCs w:val="24"/>
        </w:rPr>
      </w:pPr>
      <w:bookmarkStart w:id="64" w:name="_Toc513181328"/>
      <w:r w:rsidRPr="00B558FB">
        <w:rPr>
          <w:rFonts w:hint="eastAsia"/>
        </w:rPr>
        <w:t>检验报告</w:t>
      </w:r>
      <w:bookmarkEnd w:id="64"/>
    </w:p>
    <w:p w:rsidR="00150E4C" w:rsidRPr="006930FE" w:rsidRDefault="00B558FB" w:rsidP="004C3323">
      <w:pPr>
        <w:numPr>
          <w:ilvl w:val="0"/>
          <w:numId w:val="18"/>
        </w:numPr>
        <w:tabs>
          <w:tab w:val="left" w:pos="360"/>
        </w:tabs>
        <w:autoSpaceDE w:val="0"/>
        <w:autoSpaceDN w:val="0"/>
        <w:adjustRightInd w:val="0"/>
        <w:snapToGrid w:val="0"/>
        <w:spacing w:line="300" w:lineRule="auto"/>
        <w:rPr>
          <w:rFonts w:ascii="宋体" w:hAnsi="宋体" w:cs="AdobeHeitiStd-Regular"/>
          <w:color w:val="000000"/>
          <w:kern w:val="0"/>
        </w:rPr>
      </w:pPr>
      <w:r>
        <w:rPr>
          <w:rFonts w:ascii="宋体" w:hAnsi="宋体" w:hint="eastAsia"/>
          <w:color w:val="000000"/>
          <w:kern w:val="0"/>
          <w:szCs w:val="20"/>
        </w:rPr>
        <w:t xml:space="preserve">    </w:t>
      </w:r>
      <w:r w:rsidR="00150E4C" w:rsidRPr="006930FE">
        <w:rPr>
          <w:rFonts w:ascii="宋体" w:hAnsi="宋体" w:hint="eastAsia"/>
          <w:color w:val="000000"/>
          <w:kern w:val="0"/>
          <w:szCs w:val="20"/>
        </w:rPr>
        <w:t>保温材料的物理化学性能检验报告，应由具有检测资质的第三方检测</w:t>
      </w:r>
      <w:r w:rsidR="00150E4C" w:rsidRPr="006930FE">
        <w:rPr>
          <w:rFonts w:ascii="宋体" w:hAnsi="宋体" w:cs="AdobeHeitiStd-Regular" w:hint="eastAsia"/>
          <w:color w:val="000000"/>
          <w:kern w:val="0"/>
        </w:rPr>
        <w:t>机构提供原始文件。</w:t>
      </w:r>
    </w:p>
    <w:p w:rsidR="00150E4C" w:rsidRPr="001457E2" w:rsidRDefault="00150E4C" w:rsidP="001457E2">
      <w:pPr>
        <w:pStyle w:val="a5"/>
        <w:spacing w:before="240" w:after="240"/>
        <w:rPr>
          <w:rFonts w:hAnsi="黑体"/>
          <w:szCs w:val="21"/>
        </w:rPr>
      </w:pPr>
      <w:bookmarkStart w:id="65" w:name="_Toc511230901"/>
      <w:bookmarkStart w:id="66" w:name="_Toc513181329"/>
      <w:r w:rsidRPr="001457E2">
        <w:rPr>
          <w:rFonts w:hint="eastAsia"/>
        </w:rPr>
        <w:t>技术</w:t>
      </w:r>
      <w:r w:rsidRPr="001457E2">
        <w:rPr>
          <w:rFonts w:hAnsi="黑体" w:hint="eastAsia"/>
          <w:szCs w:val="21"/>
        </w:rPr>
        <w:t>条件</w:t>
      </w:r>
      <w:bookmarkEnd w:id="65"/>
      <w:bookmarkEnd w:id="66"/>
    </w:p>
    <w:p w:rsidR="00150E4C" w:rsidRPr="001457E2" w:rsidRDefault="00150E4C" w:rsidP="001457E2">
      <w:pPr>
        <w:pStyle w:val="a6"/>
        <w:snapToGrid w:val="0"/>
        <w:spacing w:before="120" w:after="120" w:line="300" w:lineRule="auto"/>
        <w:ind w:left="0"/>
        <w:jc w:val="both"/>
        <w:rPr>
          <w:rFonts w:hAnsi="黑体"/>
        </w:rPr>
      </w:pPr>
      <w:bookmarkStart w:id="67" w:name="_Toc511230902"/>
      <w:bookmarkStart w:id="68" w:name="_Toc513181330"/>
      <w:bookmarkStart w:id="69" w:name="_Toc396133110"/>
      <w:r w:rsidRPr="001457E2">
        <w:rPr>
          <w:rFonts w:hAnsi="黑体" w:hint="eastAsia"/>
        </w:rPr>
        <w:t>膨胀珍珠岩</w:t>
      </w:r>
      <w:r w:rsidRPr="001457E2">
        <w:rPr>
          <w:rFonts w:hAnsi="黑体" w:hint="eastAsia"/>
          <w:bCs/>
          <w:color w:val="000000"/>
        </w:rPr>
        <w:t>及其绝热制品</w:t>
      </w:r>
      <w:bookmarkEnd w:id="67"/>
      <w:bookmarkEnd w:id="68"/>
    </w:p>
    <w:p w:rsidR="00150E4C" w:rsidRDefault="00150E4C" w:rsidP="001457E2">
      <w:pPr>
        <w:pStyle w:val="a7"/>
        <w:snapToGrid w:val="0"/>
        <w:spacing w:beforeLines="0" w:before="0" w:afterLines="0" w:after="0" w:line="300" w:lineRule="auto"/>
        <w:ind w:left="2"/>
        <w:jc w:val="both"/>
        <w:rPr>
          <w:rFonts w:ascii="宋体" w:hAnsi="宋体" w:cs="AdobeHeitiStd-Regular"/>
          <w:color w:val="FF0000"/>
        </w:rPr>
      </w:pPr>
      <w:r>
        <w:rPr>
          <w:rFonts w:hAnsi="黑体" w:cs="AdobeHeitiStd-Regular" w:hint="eastAsia"/>
        </w:rPr>
        <w:t>膨胀珍珠岩</w:t>
      </w:r>
    </w:p>
    <w:p w:rsidR="00150E4C" w:rsidRPr="001457E2" w:rsidRDefault="001457E2" w:rsidP="00A36F28">
      <w:pPr>
        <w:pStyle w:val="a8"/>
        <w:snapToGrid w:val="0"/>
        <w:spacing w:beforeLines="0" w:before="0" w:afterLines="0" w:after="0" w:line="300" w:lineRule="auto"/>
        <w:ind w:left="0"/>
        <w:jc w:val="both"/>
        <w:rPr>
          <w:rFonts w:ascii="Times New Roman" w:eastAsiaTheme="minorEastAsia"/>
        </w:rPr>
      </w:pPr>
      <w:r>
        <w:rPr>
          <w:rFonts w:ascii="Times New Roman" w:eastAsiaTheme="minorEastAsia" w:hint="eastAsia"/>
        </w:rPr>
        <w:t>应用范围：</w:t>
      </w:r>
      <w:r w:rsidRPr="001457E2">
        <w:rPr>
          <w:rFonts w:ascii="Times New Roman" w:eastAsiaTheme="minorEastAsia"/>
        </w:rPr>
        <w:t>膨胀珍珠岩用于制成绝热制品、保温填充料、轻质绝热浇注料及抹面保护层的集配料。其安全使用温度与最高使用温度相同，不大于</w:t>
      </w:r>
      <w:r w:rsidRPr="001457E2">
        <w:rPr>
          <w:rFonts w:ascii="Times New Roman" w:eastAsiaTheme="minorEastAsia"/>
          <w:color w:val="000000"/>
        </w:rPr>
        <w:t>600</w:t>
      </w:r>
      <w:r w:rsidRPr="001457E2">
        <w:rPr>
          <w:rFonts w:ascii="宋体" w:eastAsia="宋体" w:hAnsi="宋体" w:cs="宋体" w:hint="eastAsia"/>
          <w:color w:val="000000"/>
        </w:rPr>
        <w:t>℃</w:t>
      </w:r>
      <w:r w:rsidRPr="001457E2">
        <w:rPr>
          <w:rFonts w:ascii="Times New Roman" w:eastAsiaTheme="minorEastAsia"/>
          <w:color w:val="000000"/>
        </w:rPr>
        <w:t>。</w:t>
      </w:r>
    </w:p>
    <w:p w:rsidR="00150E4C" w:rsidRPr="001457E2" w:rsidRDefault="001457E2" w:rsidP="00A36F28">
      <w:pPr>
        <w:pStyle w:val="a8"/>
        <w:snapToGrid w:val="0"/>
        <w:spacing w:beforeLines="0" w:before="0" w:afterLines="0" w:after="0" w:line="300" w:lineRule="auto"/>
        <w:ind w:left="0"/>
        <w:jc w:val="both"/>
        <w:rPr>
          <w:rFonts w:ascii="Times New Roman" w:eastAsiaTheme="minorEastAsia"/>
        </w:rPr>
      </w:pPr>
      <w:r w:rsidRPr="001457E2">
        <w:rPr>
          <w:rFonts w:ascii="Times New Roman" w:eastAsiaTheme="minorEastAsia"/>
        </w:rPr>
        <w:t>产品</w:t>
      </w:r>
      <w:r w:rsidRPr="001457E2">
        <w:rPr>
          <w:rFonts w:ascii="Times New Roman" w:eastAsiaTheme="minorEastAsia" w:hint="eastAsia"/>
        </w:rPr>
        <w:t>分类：</w:t>
      </w:r>
      <w:r w:rsidRPr="001457E2">
        <w:rPr>
          <w:rFonts w:ascii="Times New Roman" w:eastAsiaTheme="minorEastAsia"/>
        </w:rPr>
        <w:t>按</w:t>
      </w:r>
      <w:r w:rsidRPr="001457E2">
        <w:rPr>
          <w:rFonts w:ascii="Times New Roman" w:eastAsiaTheme="minorEastAsia"/>
        </w:rPr>
        <w:t>JC/T 209</w:t>
      </w:r>
      <w:r w:rsidRPr="001457E2">
        <w:rPr>
          <w:rFonts w:ascii="Times New Roman" w:eastAsiaTheme="minorEastAsia"/>
        </w:rPr>
        <w:t>以堆积密度分类。本标准取</w:t>
      </w:r>
      <w:r w:rsidRPr="001457E2">
        <w:rPr>
          <w:rFonts w:ascii="Times New Roman" w:eastAsiaTheme="minorEastAsia"/>
          <w:color w:val="000000"/>
        </w:rPr>
        <w:t>200</w:t>
      </w:r>
      <w:r w:rsidRPr="001457E2">
        <w:rPr>
          <w:rFonts w:ascii="Times New Roman" w:eastAsiaTheme="minorEastAsia"/>
          <w:color w:val="000000"/>
        </w:rPr>
        <w:t>号、</w:t>
      </w:r>
      <w:r w:rsidRPr="001457E2">
        <w:rPr>
          <w:rFonts w:ascii="Times New Roman" w:eastAsiaTheme="minorEastAsia"/>
          <w:color w:val="000000"/>
        </w:rPr>
        <w:t>250</w:t>
      </w:r>
      <w:r w:rsidRPr="001457E2">
        <w:rPr>
          <w:rFonts w:ascii="Times New Roman" w:eastAsiaTheme="minorEastAsia"/>
          <w:color w:val="000000"/>
        </w:rPr>
        <w:t>号</w:t>
      </w:r>
      <w:r w:rsidRPr="001457E2">
        <w:rPr>
          <w:rFonts w:ascii="Times New Roman" w:eastAsiaTheme="minorEastAsia"/>
        </w:rPr>
        <w:t>。</w:t>
      </w:r>
    </w:p>
    <w:p w:rsidR="00150E4C" w:rsidRPr="009B1BE0" w:rsidRDefault="0052532A" w:rsidP="00A36F28">
      <w:pPr>
        <w:pStyle w:val="a8"/>
        <w:snapToGrid w:val="0"/>
        <w:spacing w:beforeLines="0" w:before="0" w:afterLines="0" w:after="0" w:line="300" w:lineRule="auto"/>
        <w:ind w:left="0"/>
        <w:jc w:val="both"/>
        <w:rPr>
          <w:rFonts w:asciiTheme="minorEastAsia" w:eastAsiaTheme="minorEastAsia" w:hAnsiTheme="minorEastAsia"/>
        </w:rPr>
      </w:pPr>
      <w:r w:rsidRPr="009B1BE0">
        <w:rPr>
          <w:rFonts w:asciiTheme="minorEastAsia" w:eastAsiaTheme="minorEastAsia" w:hAnsiTheme="minorEastAsia"/>
        </w:rPr>
        <w:t>产品</w:t>
      </w:r>
      <w:r w:rsidRPr="009B1BE0">
        <w:rPr>
          <w:rFonts w:asciiTheme="minorEastAsia" w:eastAsiaTheme="minorEastAsia" w:hAnsiTheme="minorEastAsia" w:hint="eastAsia"/>
        </w:rPr>
        <w:t>等级：</w:t>
      </w:r>
      <w:r w:rsidRPr="009B1BE0">
        <w:rPr>
          <w:rFonts w:asciiTheme="minorEastAsia" w:eastAsiaTheme="minorEastAsia" w:hAnsiTheme="minorEastAsia" w:cs="AdobeHeitiStd-Regular" w:hint="eastAsia"/>
        </w:rPr>
        <w:t>本标准</w:t>
      </w:r>
      <w:r w:rsidRPr="009B1BE0">
        <w:rPr>
          <w:rFonts w:asciiTheme="minorEastAsia" w:eastAsiaTheme="minorEastAsia" w:hAnsiTheme="minorEastAsia" w:hint="eastAsia"/>
        </w:rPr>
        <w:t>按产品的物理性能分为优等品、合格品</w:t>
      </w:r>
      <w:r w:rsidR="00150E4C" w:rsidRPr="009B1BE0">
        <w:rPr>
          <w:rFonts w:asciiTheme="minorEastAsia" w:eastAsiaTheme="minorEastAsia" w:hAnsiTheme="minorEastAsia" w:hint="eastAsia"/>
        </w:rPr>
        <w:t>。</w:t>
      </w:r>
    </w:p>
    <w:p w:rsidR="00150E4C" w:rsidRPr="001457E2" w:rsidRDefault="001457E2" w:rsidP="00A36F28">
      <w:pPr>
        <w:pStyle w:val="a8"/>
        <w:snapToGrid w:val="0"/>
        <w:spacing w:beforeLines="0" w:before="0" w:afterLines="0" w:after="0" w:line="300" w:lineRule="auto"/>
        <w:ind w:left="0"/>
        <w:jc w:val="both"/>
        <w:rPr>
          <w:rFonts w:ascii="Times New Roman" w:eastAsiaTheme="minorEastAsia"/>
        </w:rPr>
      </w:pPr>
      <w:r w:rsidRPr="001457E2">
        <w:rPr>
          <w:rFonts w:ascii="Times New Roman" w:eastAsiaTheme="minorEastAsia"/>
        </w:rPr>
        <w:t>产品的</w:t>
      </w:r>
      <w:r w:rsidR="00150E4C" w:rsidRPr="001457E2">
        <w:rPr>
          <w:rFonts w:ascii="Times New Roman" w:eastAsiaTheme="minorEastAsia"/>
        </w:rPr>
        <w:t>物理性能应符合表</w:t>
      </w:r>
      <w:r w:rsidR="00150E4C" w:rsidRPr="001457E2">
        <w:rPr>
          <w:rFonts w:ascii="Times New Roman" w:eastAsiaTheme="minorEastAsia"/>
        </w:rPr>
        <w:t>1</w:t>
      </w:r>
      <w:r w:rsidR="00150E4C" w:rsidRPr="001457E2">
        <w:rPr>
          <w:rFonts w:ascii="Times New Roman" w:eastAsiaTheme="minorEastAsia"/>
        </w:rPr>
        <w:t>的规定。</w:t>
      </w:r>
    </w:p>
    <w:p w:rsidR="00150E4C" w:rsidRDefault="00150E4C" w:rsidP="004C3323">
      <w:pPr>
        <w:numPr>
          <w:ilvl w:val="0"/>
          <w:numId w:val="18"/>
        </w:numPr>
        <w:tabs>
          <w:tab w:val="left" w:pos="360"/>
        </w:tabs>
        <w:snapToGrid w:val="0"/>
        <w:spacing w:line="300" w:lineRule="auto"/>
        <w:jc w:val="center"/>
        <w:rPr>
          <w:rFonts w:ascii="黑体" w:eastAsia="黑体" w:hAnsi="黑体"/>
        </w:rPr>
      </w:pPr>
      <w:r w:rsidRPr="00633599">
        <w:rPr>
          <w:rFonts w:ascii="黑体" w:eastAsia="黑体" w:hAnsi="黑体" w:hint="eastAsia"/>
        </w:rPr>
        <w:t>表</w:t>
      </w:r>
      <w:r w:rsidRPr="00633599">
        <w:rPr>
          <w:rFonts w:ascii="黑体" w:eastAsia="黑体" w:hAnsi="黑体"/>
        </w:rPr>
        <w:t xml:space="preserve">1 </w:t>
      </w:r>
      <w:r w:rsidRPr="00633599">
        <w:rPr>
          <w:rFonts w:ascii="黑体" w:eastAsia="黑体" w:hAnsi="黑体" w:hint="eastAsia"/>
        </w:rPr>
        <w:t xml:space="preserve"> 膨胀珍珠岩的物理性能</w:t>
      </w:r>
    </w:p>
    <w:tbl>
      <w:tblPr>
        <w:tblStyle w:val="afffa"/>
        <w:tblW w:w="0" w:type="auto"/>
        <w:tblLook w:val="04A0" w:firstRow="1" w:lastRow="0" w:firstColumn="1" w:lastColumn="0" w:noHBand="0" w:noVBand="1"/>
      </w:tblPr>
      <w:tblGrid>
        <w:gridCol w:w="1668"/>
        <w:gridCol w:w="2268"/>
        <w:gridCol w:w="1134"/>
        <w:gridCol w:w="1134"/>
        <w:gridCol w:w="1162"/>
        <w:gridCol w:w="1163"/>
      </w:tblGrid>
      <w:tr w:rsidR="00F57B40" w:rsidTr="00F57B40">
        <w:tc>
          <w:tcPr>
            <w:tcW w:w="1668" w:type="dxa"/>
            <w:vMerge w:val="restart"/>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sidRPr="001457E2">
              <w:rPr>
                <w:rFonts w:ascii="Times New Roman" w:eastAsiaTheme="minorEastAsia"/>
                <w:szCs w:val="18"/>
              </w:rPr>
              <w:t>标号</w:t>
            </w:r>
          </w:p>
        </w:tc>
        <w:tc>
          <w:tcPr>
            <w:tcW w:w="2268" w:type="dxa"/>
            <w:vMerge w:val="restart"/>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sidRPr="001457E2">
              <w:rPr>
                <w:rFonts w:ascii="Times New Roman" w:eastAsiaTheme="minorEastAsia"/>
                <w:szCs w:val="18"/>
              </w:rPr>
              <w:t>堆积密度</w:t>
            </w:r>
            <w:r w:rsidRPr="001457E2">
              <w:rPr>
                <w:rFonts w:ascii="Times New Roman" w:eastAsiaTheme="minorEastAsia"/>
                <w:szCs w:val="18"/>
              </w:rPr>
              <w:t>/</w:t>
            </w:r>
            <w:r w:rsidR="00A0357B">
              <w:rPr>
                <w:rFonts w:ascii="Times New Roman" w:eastAsiaTheme="minorEastAsia"/>
                <w:szCs w:val="18"/>
              </w:rPr>
              <w:t>（</w:t>
            </w:r>
            <w:r w:rsidRPr="001457E2">
              <w:rPr>
                <w:rFonts w:ascii="Times New Roman" w:eastAsiaTheme="minorEastAsia"/>
                <w:szCs w:val="18"/>
              </w:rPr>
              <w:t>kg/m</w:t>
            </w:r>
            <w:r w:rsidRPr="001457E2">
              <w:rPr>
                <w:rFonts w:ascii="Times New Roman" w:eastAsiaTheme="minorEastAsia"/>
                <w:szCs w:val="18"/>
                <w:vertAlign w:val="superscript"/>
              </w:rPr>
              <w:t>3</w:t>
            </w:r>
            <w:r w:rsidRPr="001457E2">
              <w:rPr>
                <w:rFonts w:ascii="Times New Roman" w:eastAsiaTheme="minorEastAsia"/>
                <w:szCs w:val="18"/>
              </w:rPr>
              <w:t>）</w:t>
            </w:r>
          </w:p>
        </w:tc>
        <w:tc>
          <w:tcPr>
            <w:tcW w:w="2268" w:type="dxa"/>
            <w:gridSpan w:val="2"/>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sidRPr="001457E2">
              <w:rPr>
                <w:rFonts w:ascii="Times New Roman" w:eastAsiaTheme="minorEastAsia"/>
                <w:szCs w:val="18"/>
              </w:rPr>
              <w:t>质量含水率</w:t>
            </w:r>
            <w:r w:rsidRPr="001457E2">
              <w:rPr>
                <w:rFonts w:ascii="Times New Roman" w:eastAsiaTheme="minorEastAsia"/>
                <w:szCs w:val="18"/>
              </w:rPr>
              <w:t>/%</w:t>
            </w:r>
          </w:p>
        </w:tc>
        <w:tc>
          <w:tcPr>
            <w:tcW w:w="2325" w:type="dxa"/>
            <w:gridSpan w:val="2"/>
            <w:vAlign w:val="center"/>
          </w:tcPr>
          <w:p w:rsidR="00F57B40" w:rsidRPr="001457E2" w:rsidRDefault="00F57B40" w:rsidP="004C3323">
            <w:pPr>
              <w:numPr>
                <w:ilvl w:val="0"/>
                <w:numId w:val="18"/>
              </w:numPr>
              <w:tabs>
                <w:tab w:val="left" w:pos="360"/>
              </w:tabs>
              <w:snapToGrid w:val="0"/>
              <w:spacing w:beforeLines="20" w:before="48" w:afterLines="20" w:after="48"/>
              <w:jc w:val="center"/>
              <w:rPr>
                <w:rFonts w:ascii="Times New Roman" w:eastAsiaTheme="minorEastAsia"/>
                <w:szCs w:val="18"/>
              </w:rPr>
            </w:pPr>
            <w:r w:rsidRPr="001457E2">
              <w:rPr>
                <w:rFonts w:ascii="Times New Roman" w:eastAsiaTheme="minorEastAsia"/>
                <w:szCs w:val="18"/>
              </w:rPr>
              <w:t>导热系数</w:t>
            </w:r>
            <w:r w:rsidRPr="001457E2">
              <w:rPr>
                <w:rFonts w:ascii="Times New Roman" w:eastAsiaTheme="minorEastAsia"/>
                <w:szCs w:val="18"/>
              </w:rPr>
              <w:t>/W/</w:t>
            </w:r>
            <w:r w:rsidR="00A0357B">
              <w:rPr>
                <w:rFonts w:ascii="Times New Roman" w:eastAsiaTheme="minorEastAsia"/>
                <w:szCs w:val="18"/>
              </w:rPr>
              <w:t>（</w:t>
            </w:r>
            <w:r w:rsidRPr="001457E2">
              <w:rPr>
                <w:rFonts w:ascii="Times New Roman" w:eastAsiaTheme="minorEastAsia"/>
                <w:szCs w:val="18"/>
              </w:rPr>
              <w:t>m•K</w:t>
            </w:r>
            <w:r w:rsidRPr="001457E2">
              <w:rPr>
                <w:rFonts w:ascii="Times New Roman" w:eastAsiaTheme="minorEastAsia"/>
                <w:szCs w:val="18"/>
              </w:rPr>
              <w:t>）</w:t>
            </w:r>
          </w:p>
          <w:p w:rsidR="00F57B40" w:rsidRDefault="00F57B40" w:rsidP="00F57B40">
            <w:pPr>
              <w:tabs>
                <w:tab w:val="left" w:pos="360"/>
              </w:tabs>
              <w:snapToGrid w:val="0"/>
              <w:spacing w:beforeLines="20" w:before="48" w:afterLines="20" w:after="48"/>
              <w:jc w:val="center"/>
              <w:rPr>
                <w:rFonts w:ascii="黑体" w:eastAsia="黑体" w:hAnsi="黑体"/>
              </w:rPr>
            </w:pPr>
            <w:r w:rsidRPr="001457E2">
              <w:rPr>
                <w:rFonts w:ascii="Times New Roman" w:eastAsiaTheme="minorEastAsia"/>
                <w:szCs w:val="18"/>
              </w:rPr>
              <w:t>平均温度</w:t>
            </w:r>
            <w:r w:rsidRPr="001457E2">
              <w:rPr>
                <w:rFonts w:ascii="Times New Roman" w:eastAsiaTheme="minorEastAsia"/>
                <w:szCs w:val="18"/>
              </w:rPr>
              <w:t xml:space="preserve">  25</w:t>
            </w:r>
            <w:r w:rsidRPr="001457E2">
              <w:rPr>
                <w:rFonts w:hAnsi="宋体" w:cs="宋体" w:hint="eastAsia"/>
                <w:szCs w:val="18"/>
              </w:rPr>
              <w:t>℃</w:t>
            </w:r>
            <w:r w:rsidRPr="001457E2">
              <w:rPr>
                <w:rFonts w:ascii="Times New Roman" w:eastAsiaTheme="minorEastAsia"/>
                <w:szCs w:val="18"/>
              </w:rPr>
              <w:t>±5</w:t>
            </w:r>
            <w:r w:rsidRPr="001457E2">
              <w:rPr>
                <w:rFonts w:hAnsi="宋体" w:cs="宋体" w:hint="eastAsia"/>
                <w:szCs w:val="18"/>
              </w:rPr>
              <w:t>℃</w:t>
            </w:r>
          </w:p>
        </w:tc>
      </w:tr>
      <w:tr w:rsidR="00F57B40" w:rsidTr="00F57B40">
        <w:tc>
          <w:tcPr>
            <w:tcW w:w="1668" w:type="dxa"/>
            <w:vMerge/>
            <w:vAlign w:val="center"/>
          </w:tcPr>
          <w:p w:rsidR="00F57B40" w:rsidRDefault="00F57B40" w:rsidP="00F57B40">
            <w:pPr>
              <w:tabs>
                <w:tab w:val="left" w:pos="360"/>
              </w:tabs>
              <w:snapToGrid w:val="0"/>
              <w:spacing w:beforeLines="20" w:before="48" w:afterLines="20" w:after="48"/>
              <w:jc w:val="center"/>
              <w:rPr>
                <w:rFonts w:ascii="黑体" w:eastAsia="黑体" w:hAnsi="黑体"/>
              </w:rPr>
            </w:pPr>
          </w:p>
        </w:tc>
        <w:tc>
          <w:tcPr>
            <w:tcW w:w="2268" w:type="dxa"/>
            <w:vMerge/>
            <w:vAlign w:val="center"/>
          </w:tcPr>
          <w:p w:rsidR="00F57B40" w:rsidRDefault="00F57B40" w:rsidP="00F57B40">
            <w:pPr>
              <w:tabs>
                <w:tab w:val="left" w:pos="360"/>
              </w:tabs>
              <w:snapToGrid w:val="0"/>
              <w:spacing w:beforeLines="20" w:before="48" w:afterLines="20" w:after="48"/>
              <w:jc w:val="center"/>
              <w:rPr>
                <w:rFonts w:ascii="黑体" w:eastAsia="黑体" w:hAnsi="黑体"/>
              </w:rPr>
            </w:pPr>
          </w:p>
        </w:tc>
        <w:tc>
          <w:tcPr>
            <w:tcW w:w="1134"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sidRPr="001457E2">
              <w:rPr>
                <w:rFonts w:ascii="Times New Roman" w:eastAsiaTheme="minorEastAsia"/>
                <w:szCs w:val="18"/>
              </w:rPr>
              <w:t>优等品</w:t>
            </w:r>
          </w:p>
        </w:tc>
        <w:tc>
          <w:tcPr>
            <w:tcW w:w="1134"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sidRPr="001457E2">
              <w:rPr>
                <w:rFonts w:ascii="Times New Roman" w:eastAsiaTheme="minorEastAsia"/>
                <w:szCs w:val="18"/>
              </w:rPr>
              <w:t>合格品</w:t>
            </w:r>
          </w:p>
        </w:tc>
        <w:tc>
          <w:tcPr>
            <w:tcW w:w="1162"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sidRPr="001457E2">
              <w:rPr>
                <w:rFonts w:ascii="Times New Roman" w:eastAsiaTheme="minorEastAsia"/>
                <w:szCs w:val="18"/>
              </w:rPr>
              <w:t>优等品</w:t>
            </w:r>
          </w:p>
        </w:tc>
        <w:tc>
          <w:tcPr>
            <w:tcW w:w="1163"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sidRPr="001457E2">
              <w:rPr>
                <w:rFonts w:ascii="Times New Roman" w:eastAsiaTheme="minorEastAsia"/>
                <w:szCs w:val="18"/>
              </w:rPr>
              <w:t>合格品</w:t>
            </w:r>
          </w:p>
        </w:tc>
      </w:tr>
      <w:tr w:rsidR="00F57B40" w:rsidTr="00F57B40">
        <w:tc>
          <w:tcPr>
            <w:tcW w:w="1668"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sidRPr="001457E2">
              <w:rPr>
                <w:rFonts w:ascii="Times New Roman" w:eastAsiaTheme="minorEastAsia"/>
                <w:szCs w:val="18"/>
              </w:rPr>
              <w:t>200</w:t>
            </w:r>
            <w:r w:rsidRPr="001457E2">
              <w:rPr>
                <w:rFonts w:ascii="Times New Roman" w:eastAsiaTheme="minorEastAsia"/>
                <w:szCs w:val="18"/>
              </w:rPr>
              <w:t>号</w:t>
            </w:r>
          </w:p>
        </w:tc>
        <w:tc>
          <w:tcPr>
            <w:tcW w:w="2268"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Pr>
                <w:rFonts w:hAnsi="宋体" w:hint="eastAsia"/>
                <w:szCs w:val="18"/>
              </w:rPr>
              <w:t>≤</w:t>
            </w:r>
            <w:r w:rsidRPr="001457E2">
              <w:rPr>
                <w:rFonts w:ascii="Times New Roman" w:eastAsiaTheme="minorEastAsia"/>
                <w:szCs w:val="18"/>
              </w:rPr>
              <w:t>200</w:t>
            </w:r>
          </w:p>
        </w:tc>
        <w:tc>
          <w:tcPr>
            <w:tcW w:w="1134"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Pr>
                <w:rFonts w:hAnsi="宋体" w:hint="eastAsia"/>
                <w:szCs w:val="18"/>
              </w:rPr>
              <w:t>≤</w:t>
            </w:r>
            <w:r w:rsidRPr="001457E2">
              <w:rPr>
                <w:rFonts w:ascii="Times New Roman" w:eastAsiaTheme="minorEastAsia"/>
                <w:szCs w:val="18"/>
              </w:rPr>
              <w:t>2</w:t>
            </w:r>
          </w:p>
        </w:tc>
        <w:tc>
          <w:tcPr>
            <w:tcW w:w="1134"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Pr>
                <w:rFonts w:hAnsi="宋体" w:hint="eastAsia"/>
                <w:szCs w:val="18"/>
              </w:rPr>
              <w:t>≤</w:t>
            </w:r>
            <w:r w:rsidRPr="001457E2">
              <w:rPr>
                <w:rFonts w:ascii="Times New Roman" w:eastAsiaTheme="minorEastAsia"/>
                <w:szCs w:val="18"/>
              </w:rPr>
              <w:t>5</w:t>
            </w:r>
          </w:p>
        </w:tc>
        <w:tc>
          <w:tcPr>
            <w:tcW w:w="1162"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Pr>
                <w:rFonts w:hAnsi="宋体" w:hint="eastAsia"/>
                <w:szCs w:val="18"/>
              </w:rPr>
              <w:t>≤</w:t>
            </w:r>
            <w:r w:rsidRPr="001457E2">
              <w:rPr>
                <w:rFonts w:ascii="Times New Roman" w:eastAsiaTheme="minorEastAsia"/>
                <w:szCs w:val="18"/>
              </w:rPr>
              <w:t>0.060</w:t>
            </w:r>
          </w:p>
        </w:tc>
        <w:tc>
          <w:tcPr>
            <w:tcW w:w="1163"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Pr>
                <w:rFonts w:hAnsi="宋体" w:hint="eastAsia"/>
                <w:szCs w:val="18"/>
              </w:rPr>
              <w:t>≤</w:t>
            </w:r>
            <w:r w:rsidRPr="001457E2">
              <w:rPr>
                <w:rFonts w:ascii="Times New Roman" w:eastAsiaTheme="minorEastAsia"/>
                <w:szCs w:val="18"/>
              </w:rPr>
              <w:t>0.068</w:t>
            </w:r>
          </w:p>
        </w:tc>
      </w:tr>
      <w:tr w:rsidR="00F57B40" w:rsidTr="00F57B40">
        <w:tc>
          <w:tcPr>
            <w:tcW w:w="1668"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sidRPr="001457E2">
              <w:rPr>
                <w:rFonts w:ascii="Times New Roman" w:eastAsiaTheme="minorEastAsia"/>
                <w:szCs w:val="18"/>
              </w:rPr>
              <w:t>250</w:t>
            </w:r>
            <w:r w:rsidRPr="001457E2">
              <w:rPr>
                <w:rFonts w:ascii="Times New Roman" w:eastAsiaTheme="minorEastAsia"/>
                <w:szCs w:val="18"/>
              </w:rPr>
              <w:t>号</w:t>
            </w:r>
          </w:p>
        </w:tc>
        <w:tc>
          <w:tcPr>
            <w:tcW w:w="2268"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Pr>
                <w:rFonts w:hAnsi="宋体" w:hint="eastAsia"/>
                <w:szCs w:val="18"/>
              </w:rPr>
              <w:t>≤</w:t>
            </w:r>
            <w:r w:rsidRPr="001457E2">
              <w:rPr>
                <w:rFonts w:ascii="Times New Roman" w:eastAsiaTheme="minorEastAsia"/>
                <w:szCs w:val="18"/>
              </w:rPr>
              <w:t>250</w:t>
            </w:r>
          </w:p>
        </w:tc>
        <w:tc>
          <w:tcPr>
            <w:tcW w:w="1134"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Pr>
                <w:rFonts w:hAnsi="宋体" w:hint="eastAsia"/>
                <w:szCs w:val="18"/>
              </w:rPr>
              <w:t>≤</w:t>
            </w:r>
            <w:r w:rsidRPr="001457E2">
              <w:rPr>
                <w:rFonts w:ascii="Times New Roman" w:eastAsiaTheme="minorEastAsia"/>
                <w:szCs w:val="18"/>
              </w:rPr>
              <w:t>2</w:t>
            </w:r>
          </w:p>
        </w:tc>
        <w:tc>
          <w:tcPr>
            <w:tcW w:w="1134"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Pr>
                <w:rFonts w:hAnsi="宋体" w:hint="eastAsia"/>
                <w:szCs w:val="18"/>
              </w:rPr>
              <w:t>≤</w:t>
            </w:r>
            <w:r w:rsidRPr="001457E2">
              <w:rPr>
                <w:rFonts w:ascii="Times New Roman" w:eastAsiaTheme="minorEastAsia"/>
                <w:szCs w:val="18"/>
              </w:rPr>
              <w:t>5</w:t>
            </w:r>
          </w:p>
        </w:tc>
        <w:tc>
          <w:tcPr>
            <w:tcW w:w="1162"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Pr>
                <w:rFonts w:hAnsi="宋体" w:hint="eastAsia"/>
                <w:szCs w:val="18"/>
              </w:rPr>
              <w:t>≤</w:t>
            </w:r>
            <w:r w:rsidRPr="001457E2">
              <w:rPr>
                <w:rFonts w:ascii="Times New Roman" w:eastAsiaTheme="minorEastAsia"/>
                <w:szCs w:val="18"/>
              </w:rPr>
              <w:t>0.068</w:t>
            </w:r>
          </w:p>
        </w:tc>
        <w:tc>
          <w:tcPr>
            <w:tcW w:w="1163" w:type="dxa"/>
            <w:vAlign w:val="center"/>
          </w:tcPr>
          <w:p w:rsidR="00F57B40" w:rsidRDefault="00F57B40" w:rsidP="00F57B40">
            <w:pPr>
              <w:tabs>
                <w:tab w:val="left" w:pos="360"/>
              </w:tabs>
              <w:snapToGrid w:val="0"/>
              <w:spacing w:beforeLines="20" w:before="48" w:afterLines="20" w:after="48"/>
              <w:jc w:val="center"/>
              <w:rPr>
                <w:rFonts w:ascii="黑体" w:eastAsia="黑体" w:hAnsi="黑体"/>
              </w:rPr>
            </w:pPr>
            <w:r>
              <w:rPr>
                <w:rFonts w:hAnsi="宋体" w:hint="eastAsia"/>
                <w:szCs w:val="18"/>
              </w:rPr>
              <w:t>≤</w:t>
            </w:r>
            <w:r w:rsidRPr="001457E2">
              <w:rPr>
                <w:rFonts w:ascii="Times New Roman" w:eastAsiaTheme="minorEastAsia"/>
                <w:szCs w:val="18"/>
              </w:rPr>
              <w:t>0.072</w:t>
            </w:r>
          </w:p>
        </w:tc>
      </w:tr>
    </w:tbl>
    <w:p w:rsidR="00150E4C" w:rsidRDefault="00150E4C" w:rsidP="00A36F28">
      <w:pPr>
        <w:pStyle w:val="a8"/>
        <w:snapToGrid w:val="0"/>
        <w:spacing w:beforeLines="0" w:before="0" w:afterLines="0" w:after="0" w:line="300" w:lineRule="auto"/>
        <w:ind w:left="0"/>
        <w:jc w:val="both"/>
        <w:rPr>
          <w:rFonts w:ascii="Times New Roman" w:eastAsiaTheme="minorEastAsia"/>
        </w:rPr>
      </w:pPr>
      <w:r w:rsidRPr="00F57B40">
        <w:rPr>
          <w:rFonts w:ascii="Times New Roman" w:eastAsiaTheme="minorEastAsia"/>
        </w:rPr>
        <w:t>产品的堆积密度均匀性应符合</w:t>
      </w:r>
      <w:r w:rsidR="00F57B40">
        <w:rPr>
          <w:rFonts w:ascii="Times New Roman" w:eastAsiaTheme="minorEastAsia" w:hint="eastAsia"/>
        </w:rPr>
        <w:t>下列</w:t>
      </w:r>
      <w:r w:rsidRPr="00F57B40">
        <w:rPr>
          <w:rFonts w:ascii="Times New Roman" w:eastAsiaTheme="minorEastAsia"/>
        </w:rPr>
        <w:t>规定</w:t>
      </w:r>
      <w:r w:rsidR="00F57B40">
        <w:rPr>
          <w:rFonts w:ascii="Times New Roman" w:eastAsiaTheme="minorEastAsia" w:hint="eastAsia"/>
        </w:rPr>
        <w:t>：</w:t>
      </w:r>
    </w:p>
    <w:p w:rsidR="00F57B40" w:rsidRPr="00F57B40" w:rsidRDefault="00F57B40" w:rsidP="00F57B40">
      <w:pPr>
        <w:pStyle w:val="afff2"/>
        <w:snapToGrid w:val="0"/>
        <w:spacing w:line="300" w:lineRule="auto"/>
        <w:rPr>
          <w:rFonts w:ascii="Times New Roman" w:eastAsiaTheme="minorEastAsia"/>
          <w:szCs w:val="21"/>
        </w:rPr>
      </w:pPr>
      <w:r w:rsidRPr="00F57B40">
        <w:rPr>
          <w:rFonts w:ascii="黑体" w:eastAsia="黑体" w:hAnsi="黑体"/>
          <w:szCs w:val="21"/>
        </w:rPr>
        <w:t>a）</w:t>
      </w:r>
      <w:r w:rsidRPr="00F57B40">
        <w:rPr>
          <w:rFonts w:ascii="Times New Roman" w:eastAsiaTheme="minorEastAsia"/>
          <w:szCs w:val="21"/>
        </w:rPr>
        <w:t>优等品：</w:t>
      </w:r>
      <w:r w:rsidRPr="00F57B40">
        <w:rPr>
          <w:rFonts w:ascii="Times New Roman" w:eastAsiaTheme="minorEastAsia"/>
          <w:szCs w:val="21"/>
        </w:rPr>
        <w:t>5</w:t>
      </w:r>
      <w:r w:rsidRPr="00F57B40">
        <w:rPr>
          <w:rFonts w:ascii="Times New Roman" w:eastAsiaTheme="minorEastAsia"/>
          <w:szCs w:val="21"/>
        </w:rPr>
        <w:t>袋试样中最大堆积密度或最小堆积密度与</w:t>
      </w:r>
      <w:r w:rsidRPr="00F57B40">
        <w:rPr>
          <w:rFonts w:ascii="Times New Roman" w:eastAsiaTheme="minorEastAsia"/>
          <w:szCs w:val="21"/>
        </w:rPr>
        <w:t>5</w:t>
      </w:r>
      <w:r w:rsidRPr="00F57B40">
        <w:rPr>
          <w:rFonts w:ascii="Times New Roman" w:eastAsiaTheme="minorEastAsia"/>
          <w:szCs w:val="21"/>
        </w:rPr>
        <w:t>袋试样堆积密度平均值之差的绝对值不超过</w:t>
      </w:r>
      <w:r w:rsidRPr="00F57B40">
        <w:rPr>
          <w:rFonts w:ascii="Times New Roman" w:eastAsiaTheme="minorEastAsia"/>
          <w:szCs w:val="21"/>
        </w:rPr>
        <w:t>5</w:t>
      </w:r>
      <w:r w:rsidRPr="00F57B40">
        <w:rPr>
          <w:rFonts w:ascii="Times New Roman" w:eastAsiaTheme="minorEastAsia"/>
          <w:szCs w:val="21"/>
        </w:rPr>
        <w:t>袋试样平均值的</w:t>
      </w:r>
      <w:r w:rsidRPr="00F57B40">
        <w:rPr>
          <w:rFonts w:ascii="Times New Roman" w:eastAsiaTheme="minorEastAsia"/>
          <w:szCs w:val="21"/>
        </w:rPr>
        <w:t>10%</w:t>
      </w:r>
      <w:r w:rsidR="009B1BE0">
        <w:rPr>
          <w:rFonts w:ascii="Times New Roman" w:eastAsiaTheme="minorEastAsia"/>
          <w:szCs w:val="21"/>
        </w:rPr>
        <w:t>。</w:t>
      </w:r>
    </w:p>
    <w:p w:rsidR="00150E4C" w:rsidRPr="00BC6D8C" w:rsidRDefault="00F57B40" w:rsidP="004C3323">
      <w:pPr>
        <w:numPr>
          <w:ilvl w:val="0"/>
          <w:numId w:val="18"/>
        </w:numPr>
        <w:tabs>
          <w:tab w:val="left" w:pos="360"/>
        </w:tabs>
        <w:snapToGrid w:val="0"/>
        <w:spacing w:line="300" w:lineRule="auto"/>
        <w:rPr>
          <w:rFonts w:ascii="黑体" w:eastAsia="黑体" w:hAnsi="黑体" w:cs="AdobeHeitiStd-Regular"/>
          <w:kern w:val="0"/>
        </w:rPr>
      </w:pPr>
      <w:r w:rsidRPr="00F57B40">
        <w:rPr>
          <w:rFonts w:eastAsiaTheme="minorEastAsia"/>
          <w:szCs w:val="21"/>
        </w:rPr>
        <w:t xml:space="preserve">    </w:t>
      </w:r>
      <w:r w:rsidRPr="00F57B40">
        <w:rPr>
          <w:rFonts w:ascii="黑体" w:eastAsia="黑体" w:hAnsi="黑体"/>
          <w:szCs w:val="21"/>
        </w:rPr>
        <w:t>b）</w:t>
      </w:r>
      <w:r w:rsidRPr="00F57B40">
        <w:rPr>
          <w:rFonts w:eastAsiaTheme="minorEastAsia"/>
          <w:szCs w:val="21"/>
        </w:rPr>
        <w:t>合格品：</w:t>
      </w:r>
      <w:r w:rsidRPr="00F57B40">
        <w:rPr>
          <w:rFonts w:eastAsiaTheme="minorEastAsia"/>
          <w:szCs w:val="21"/>
        </w:rPr>
        <w:t>5</w:t>
      </w:r>
      <w:r w:rsidRPr="00F57B40">
        <w:rPr>
          <w:rFonts w:eastAsiaTheme="minorEastAsia"/>
          <w:szCs w:val="21"/>
        </w:rPr>
        <w:t>袋试样中最大堆积密度或最小堆积密度与</w:t>
      </w:r>
      <w:r w:rsidRPr="00F57B40">
        <w:rPr>
          <w:rFonts w:eastAsiaTheme="minorEastAsia"/>
          <w:szCs w:val="21"/>
        </w:rPr>
        <w:t>5</w:t>
      </w:r>
      <w:r w:rsidRPr="00F57B40">
        <w:rPr>
          <w:rFonts w:eastAsiaTheme="minorEastAsia"/>
          <w:szCs w:val="21"/>
        </w:rPr>
        <w:t>袋试样堆积密度平均值之差的绝对值不超过</w:t>
      </w:r>
      <w:r w:rsidRPr="00F57B40">
        <w:rPr>
          <w:rFonts w:eastAsiaTheme="minorEastAsia"/>
          <w:szCs w:val="21"/>
        </w:rPr>
        <w:t>5</w:t>
      </w:r>
      <w:r w:rsidRPr="00F57B40">
        <w:rPr>
          <w:rFonts w:eastAsiaTheme="minorEastAsia"/>
          <w:szCs w:val="21"/>
        </w:rPr>
        <w:t>袋试样平均值的</w:t>
      </w:r>
      <w:r w:rsidRPr="00F57B40">
        <w:rPr>
          <w:rFonts w:eastAsiaTheme="minorEastAsia"/>
          <w:szCs w:val="21"/>
        </w:rPr>
        <w:t>15%</w:t>
      </w:r>
      <w:r w:rsidRPr="00F57B40">
        <w:rPr>
          <w:rFonts w:eastAsiaTheme="minorEastAsia"/>
          <w:szCs w:val="21"/>
        </w:rPr>
        <w:t>。</w:t>
      </w:r>
    </w:p>
    <w:p w:rsidR="00BC6D8C" w:rsidRDefault="00BC6D8C" w:rsidP="00BC6D8C">
      <w:pPr>
        <w:pStyle w:val="a7"/>
        <w:snapToGrid w:val="0"/>
        <w:spacing w:beforeLines="0" w:before="0" w:afterLines="0" w:after="0" w:line="300" w:lineRule="auto"/>
        <w:ind w:left="2"/>
        <w:jc w:val="both"/>
        <w:rPr>
          <w:rFonts w:hAnsi="黑体" w:cs="AdobeHeitiStd-Regular"/>
        </w:rPr>
      </w:pPr>
      <w:r>
        <w:rPr>
          <w:rFonts w:hAnsi="黑体" w:cs="AdobeHeitiStd-Regular" w:hint="eastAsia"/>
        </w:rPr>
        <w:t>膨胀珍珠岩绝热制品</w:t>
      </w:r>
    </w:p>
    <w:p w:rsidR="00150E4C" w:rsidRPr="00BC6D8C" w:rsidRDefault="00150E4C" w:rsidP="00A36F28">
      <w:pPr>
        <w:pStyle w:val="a8"/>
        <w:snapToGrid w:val="0"/>
        <w:spacing w:beforeLines="0" w:before="0" w:afterLines="0" w:after="0" w:line="300" w:lineRule="auto"/>
        <w:ind w:left="0"/>
        <w:jc w:val="both"/>
        <w:rPr>
          <w:rFonts w:ascii="Times New Roman" w:eastAsiaTheme="minorEastAsia"/>
        </w:rPr>
      </w:pPr>
      <w:r w:rsidRPr="00BC6D8C">
        <w:rPr>
          <w:rFonts w:asciiTheme="minorEastAsia" w:eastAsiaTheme="minorEastAsia" w:hAnsiTheme="minorEastAsia" w:cs="AdobeHeitiStd-Regular" w:hint="eastAsia"/>
        </w:rPr>
        <w:t>应用范</w:t>
      </w:r>
      <w:r w:rsidRPr="00BC6D8C">
        <w:rPr>
          <w:rFonts w:ascii="Times New Roman" w:eastAsiaTheme="minorEastAsia"/>
        </w:rPr>
        <w:t>围</w:t>
      </w:r>
      <w:r w:rsidR="00BC6D8C" w:rsidRPr="00BC6D8C">
        <w:rPr>
          <w:rFonts w:ascii="Times New Roman" w:eastAsiaTheme="minorEastAsia"/>
        </w:rPr>
        <w:t>：膨胀珍珠岩绝热制品可制成板、管壳等形式，用作保温层。水玻璃珍珠岩制品的安全使用温度等于或小于</w:t>
      </w:r>
      <w:r w:rsidR="00BC6D8C" w:rsidRPr="00BC6D8C">
        <w:rPr>
          <w:rFonts w:ascii="Times New Roman" w:eastAsiaTheme="minorEastAsia"/>
        </w:rPr>
        <w:t>400</w:t>
      </w:r>
      <w:r w:rsidR="00BC6D8C" w:rsidRPr="00BC6D8C">
        <w:rPr>
          <w:rFonts w:ascii="宋体" w:eastAsia="宋体" w:hAnsi="宋体" w:cs="宋体" w:hint="eastAsia"/>
        </w:rPr>
        <w:t>℃</w:t>
      </w:r>
      <w:r w:rsidR="00BC6D8C" w:rsidRPr="00BC6D8C">
        <w:rPr>
          <w:rFonts w:ascii="Times New Roman" w:eastAsiaTheme="minorEastAsia"/>
        </w:rPr>
        <w:t>。</w:t>
      </w:r>
    </w:p>
    <w:p w:rsidR="00150E4C" w:rsidRPr="00BC6D8C" w:rsidRDefault="00150E4C" w:rsidP="00A36F28">
      <w:pPr>
        <w:pStyle w:val="a8"/>
        <w:snapToGrid w:val="0"/>
        <w:spacing w:beforeLines="0" w:before="0" w:afterLines="0" w:after="0" w:line="300" w:lineRule="auto"/>
        <w:ind w:left="0"/>
        <w:jc w:val="both"/>
        <w:rPr>
          <w:rFonts w:ascii="宋体" w:hAnsi="宋体" w:cs="AdobeHeitiStd-Regular"/>
        </w:rPr>
      </w:pPr>
      <w:r w:rsidRPr="00BC6D8C">
        <w:rPr>
          <w:rFonts w:asciiTheme="minorEastAsia" w:eastAsiaTheme="minorEastAsia" w:hAnsiTheme="minorEastAsia" w:cs="AdobeHeitiStd-Regular"/>
        </w:rPr>
        <w:t>产品</w:t>
      </w:r>
      <w:r w:rsidRPr="00BC6D8C">
        <w:rPr>
          <w:rFonts w:ascii="Times New Roman" w:eastAsiaTheme="minorEastAsia"/>
        </w:rPr>
        <w:t>分类</w:t>
      </w:r>
      <w:r w:rsidR="00BC6D8C" w:rsidRPr="00BC6D8C">
        <w:rPr>
          <w:rFonts w:ascii="Times New Roman" w:eastAsiaTheme="minorEastAsia"/>
        </w:rPr>
        <w:t>：产品参照</w:t>
      </w:r>
      <w:r w:rsidR="00BC6D8C" w:rsidRPr="00BC6D8C">
        <w:rPr>
          <w:rFonts w:ascii="Times New Roman" w:eastAsiaTheme="minorEastAsia"/>
        </w:rPr>
        <w:t>GB/T 10303</w:t>
      </w:r>
      <w:r w:rsidR="00BC6D8C" w:rsidRPr="00BC6D8C">
        <w:rPr>
          <w:rFonts w:ascii="Times New Roman" w:eastAsiaTheme="minorEastAsia"/>
        </w:rPr>
        <w:t>密度取</w:t>
      </w:r>
      <w:r w:rsidR="00BC6D8C" w:rsidRPr="00BC6D8C">
        <w:rPr>
          <w:rFonts w:ascii="Times New Roman" w:eastAsiaTheme="minorEastAsia"/>
        </w:rPr>
        <w:t>200kg/m</w:t>
      </w:r>
      <w:r w:rsidR="00BC6D8C" w:rsidRPr="00BC6D8C">
        <w:rPr>
          <w:rFonts w:ascii="Times New Roman" w:eastAsiaTheme="minorEastAsia"/>
          <w:vertAlign w:val="superscript"/>
        </w:rPr>
        <w:t>3</w:t>
      </w:r>
      <w:r w:rsidR="00BC6D8C" w:rsidRPr="00BC6D8C">
        <w:rPr>
          <w:rFonts w:ascii="Times New Roman" w:eastAsiaTheme="minorEastAsia"/>
        </w:rPr>
        <w:t>的和</w:t>
      </w:r>
      <w:r w:rsidR="00BC6D8C" w:rsidRPr="00BC6D8C">
        <w:rPr>
          <w:rFonts w:ascii="Times New Roman" w:eastAsiaTheme="minorEastAsia"/>
        </w:rPr>
        <w:t>250kg/m</w:t>
      </w:r>
      <w:r w:rsidR="00BC6D8C" w:rsidRPr="00BC6D8C">
        <w:rPr>
          <w:rFonts w:ascii="Times New Roman" w:eastAsiaTheme="minorEastAsia"/>
          <w:vertAlign w:val="superscript"/>
        </w:rPr>
        <w:t>3</w:t>
      </w:r>
      <w:r w:rsidR="00BC6D8C" w:rsidRPr="00BC6D8C">
        <w:rPr>
          <w:rFonts w:ascii="Times New Roman" w:eastAsiaTheme="minorEastAsia"/>
        </w:rPr>
        <w:t>的两类。产品又分为普通型和憎水型。憎水型制品的憎水率应大于或等于</w:t>
      </w:r>
      <w:r w:rsidR="00BC6D8C" w:rsidRPr="00BC6D8C">
        <w:rPr>
          <w:rFonts w:ascii="Times New Roman" w:eastAsiaTheme="minorEastAsia"/>
        </w:rPr>
        <w:t>98%</w:t>
      </w:r>
      <w:r w:rsidR="00BC6D8C" w:rsidRPr="00BC6D8C">
        <w:rPr>
          <w:rFonts w:ascii="Times New Roman" w:eastAsiaTheme="minorEastAsia"/>
        </w:rPr>
        <w:t>。</w:t>
      </w:r>
    </w:p>
    <w:p w:rsidR="00150E4C" w:rsidRPr="009B1BE0" w:rsidRDefault="0052532A" w:rsidP="00A36F28">
      <w:pPr>
        <w:pStyle w:val="a8"/>
        <w:snapToGrid w:val="0"/>
        <w:spacing w:beforeLines="0" w:before="0" w:afterLines="0" w:after="0" w:line="300" w:lineRule="auto"/>
        <w:ind w:left="0"/>
        <w:jc w:val="both"/>
        <w:rPr>
          <w:rFonts w:asciiTheme="minorEastAsia" w:eastAsiaTheme="minorEastAsia" w:hAnsiTheme="minorEastAsia" w:cs="AdobeHeitiStd-Regular"/>
        </w:rPr>
      </w:pPr>
      <w:r w:rsidRPr="009B1BE0">
        <w:rPr>
          <w:rFonts w:asciiTheme="minorEastAsia" w:eastAsiaTheme="minorEastAsia" w:hAnsiTheme="minorEastAsia" w:hint="eastAsia"/>
        </w:rPr>
        <w:t>产</w:t>
      </w:r>
      <w:r w:rsidRPr="009B1BE0">
        <w:rPr>
          <w:rFonts w:asciiTheme="minorEastAsia" w:eastAsiaTheme="minorEastAsia" w:hAnsiTheme="minorEastAsia" w:cs="AdobeHeitiStd-Regular" w:hint="eastAsia"/>
        </w:rPr>
        <w:t>品等级：满足本标准的物理性能要求为合格品</w:t>
      </w:r>
      <w:r w:rsidR="00150E4C" w:rsidRPr="009B1BE0">
        <w:rPr>
          <w:rFonts w:asciiTheme="minorEastAsia" w:eastAsiaTheme="minorEastAsia" w:hAnsiTheme="minorEastAsia" w:cs="AdobeHeitiStd-Regular" w:hint="eastAsia"/>
        </w:rPr>
        <w:t>。</w:t>
      </w:r>
    </w:p>
    <w:p w:rsidR="00150E4C" w:rsidRPr="00BC6D8C" w:rsidRDefault="0052532A" w:rsidP="00A36F28">
      <w:pPr>
        <w:pStyle w:val="a8"/>
        <w:snapToGrid w:val="0"/>
        <w:spacing w:beforeLines="0" w:before="0" w:afterLines="0" w:after="0" w:line="300" w:lineRule="auto"/>
        <w:ind w:left="0"/>
        <w:jc w:val="both"/>
        <w:rPr>
          <w:rFonts w:ascii="Times New Roman" w:eastAsiaTheme="minorEastAsia"/>
        </w:rPr>
      </w:pPr>
      <w:r w:rsidRPr="009B1BE0">
        <w:rPr>
          <w:rFonts w:asciiTheme="minorEastAsia" w:eastAsiaTheme="minorEastAsia" w:hAnsiTheme="minorEastAsia"/>
        </w:rPr>
        <w:lastRenderedPageBreak/>
        <w:t>膨胀珍珠岩绝热制品结构</w:t>
      </w:r>
      <w:r w:rsidRPr="009B1BE0">
        <w:rPr>
          <w:rFonts w:asciiTheme="minorEastAsia" w:eastAsiaTheme="minorEastAsia" w:hAnsiTheme="minorEastAsia" w:hint="eastAsia"/>
        </w:rPr>
        <w:t>包含</w:t>
      </w:r>
      <w:r w:rsidRPr="009B1BE0">
        <w:rPr>
          <w:rFonts w:asciiTheme="minorEastAsia" w:eastAsiaTheme="minorEastAsia" w:hAnsiTheme="minorEastAsia"/>
        </w:rPr>
        <w:t>板材、管壳、异型等形式，合格品</w:t>
      </w:r>
      <w:r w:rsidR="00BC6D8C" w:rsidRPr="00BC6D8C">
        <w:rPr>
          <w:rFonts w:ascii="Times New Roman" w:eastAsiaTheme="minorEastAsia"/>
        </w:rPr>
        <w:t>的物理性能应符合表</w:t>
      </w:r>
      <w:r w:rsidR="00AD4AE3">
        <w:rPr>
          <w:rFonts w:ascii="Times New Roman" w:eastAsiaTheme="minorEastAsia" w:hint="eastAsia"/>
        </w:rPr>
        <w:t>2</w:t>
      </w:r>
      <w:r w:rsidR="00BC6D8C" w:rsidRPr="00BC6D8C">
        <w:rPr>
          <w:rFonts w:ascii="Times New Roman" w:eastAsiaTheme="minorEastAsia"/>
        </w:rPr>
        <w:t>的规定。</w:t>
      </w:r>
    </w:p>
    <w:p w:rsidR="00150E4C" w:rsidRPr="00633599" w:rsidRDefault="00150E4C" w:rsidP="004C3323">
      <w:pPr>
        <w:numPr>
          <w:ilvl w:val="0"/>
          <w:numId w:val="18"/>
        </w:numPr>
        <w:tabs>
          <w:tab w:val="left" w:pos="0"/>
        </w:tabs>
        <w:autoSpaceDE w:val="0"/>
        <w:autoSpaceDN w:val="0"/>
        <w:adjustRightInd w:val="0"/>
        <w:snapToGrid w:val="0"/>
        <w:spacing w:line="300" w:lineRule="auto"/>
        <w:jc w:val="center"/>
        <w:rPr>
          <w:rFonts w:ascii="黑体" w:eastAsia="黑体" w:hAnsi="黑体" w:cs="AdobeHeitiStd-Regular"/>
          <w:kern w:val="0"/>
        </w:rPr>
      </w:pPr>
      <w:r w:rsidRPr="00633599">
        <w:rPr>
          <w:rFonts w:ascii="黑体" w:eastAsia="黑体" w:hAnsi="黑体" w:cs="AdobeHeitiStd-Regular" w:hint="eastAsia"/>
          <w:kern w:val="0"/>
        </w:rPr>
        <w:t>表</w:t>
      </w:r>
      <w:r w:rsidR="00AD4AE3">
        <w:rPr>
          <w:rFonts w:ascii="黑体" w:eastAsia="黑体" w:hAnsi="黑体" w:cs="AdobeHeitiStd-Regular" w:hint="eastAsia"/>
          <w:kern w:val="0"/>
        </w:rPr>
        <w:t>2</w:t>
      </w:r>
      <w:r w:rsidRPr="00633599">
        <w:rPr>
          <w:rFonts w:ascii="黑体" w:eastAsia="黑体" w:hAnsi="黑体" w:cs="AdobeHeitiStd-Regular" w:hint="eastAsia"/>
          <w:kern w:val="0"/>
        </w:rPr>
        <w:t xml:space="preserve">  膨胀珍珠岩绝热制品的物理性能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268"/>
        <w:gridCol w:w="2082"/>
        <w:gridCol w:w="2082"/>
      </w:tblGrid>
      <w:tr w:rsidR="00150E4C" w:rsidTr="00BC6D8C">
        <w:trPr>
          <w:trHeight w:val="279"/>
          <w:jc w:val="center"/>
        </w:trPr>
        <w:tc>
          <w:tcPr>
            <w:tcW w:w="43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0E4C" w:rsidRPr="00BC6D8C"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eastAsiaTheme="minorEastAsia"/>
                <w:sz w:val="18"/>
                <w:szCs w:val="18"/>
              </w:rPr>
              <w:t>项目</w:t>
            </w:r>
          </w:p>
        </w:tc>
        <w:tc>
          <w:tcPr>
            <w:tcW w:w="4164" w:type="dxa"/>
            <w:gridSpan w:val="2"/>
            <w:tcBorders>
              <w:top w:val="single" w:sz="4" w:space="0" w:color="auto"/>
              <w:left w:val="single" w:sz="4" w:space="0" w:color="auto"/>
              <w:bottom w:val="single" w:sz="4" w:space="0" w:color="auto"/>
              <w:right w:val="single" w:sz="4" w:space="0" w:color="auto"/>
            </w:tcBorders>
            <w:vAlign w:val="center"/>
            <w:hideMark/>
          </w:tcPr>
          <w:p w:rsidR="00150E4C" w:rsidRPr="00BC6D8C" w:rsidRDefault="00A51A92" w:rsidP="00A51A92">
            <w:pPr>
              <w:jc w:val="center"/>
              <w:rPr>
                <w:rFonts w:eastAsiaTheme="minorEastAsia"/>
                <w:sz w:val="18"/>
                <w:szCs w:val="18"/>
              </w:rPr>
            </w:pPr>
            <w:r w:rsidRPr="00A51A92">
              <w:rPr>
                <w:rFonts w:eastAsiaTheme="minorEastAsia" w:hint="eastAsia"/>
                <w:sz w:val="18"/>
                <w:szCs w:val="18"/>
              </w:rPr>
              <w:t>物理性能</w:t>
            </w:r>
            <w:r w:rsidR="00150E4C" w:rsidRPr="00BC6D8C">
              <w:rPr>
                <w:rFonts w:eastAsiaTheme="minorEastAsia"/>
                <w:sz w:val="18"/>
                <w:szCs w:val="18"/>
              </w:rPr>
              <w:t>指标</w:t>
            </w:r>
          </w:p>
        </w:tc>
      </w:tr>
      <w:tr w:rsidR="00150E4C" w:rsidTr="00BC6D8C">
        <w:trPr>
          <w:trHeight w:val="270"/>
          <w:jc w:val="center"/>
        </w:trPr>
        <w:tc>
          <w:tcPr>
            <w:tcW w:w="4358" w:type="dxa"/>
            <w:gridSpan w:val="2"/>
            <w:vMerge/>
            <w:tcBorders>
              <w:top w:val="single" w:sz="4" w:space="0" w:color="auto"/>
              <w:left w:val="single" w:sz="4" w:space="0" w:color="auto"/>
              <w:bottom w:val="single" w:sz="4" w:space="0" w:color="auto"/>
              <w:right w:val="single" w:sz="4" w:space="0" w:color="auto"/>
            </w:tcBorders>
            <w:vAlign w:val="center"/>
            <w:hideMark/>
          </w:tcPr>
          <w:p w:rsidR="00150E4C" w:rsidRPr="00BC6D8C" w:rsidRDefault="00150E4C" w:rsidP="004C3323">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150E4C" w:rsidRPr="00BC6D8C"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eastAsiaTheme="minorEastAsia"/>
                <w:sz w:val="18"/>
                <w:szCs w:val="18"/>
              </w:rPr>
              <w:t>200</w:t>
            </w:r>
            <w:r w:rsidRPr="00BC6D8C">
              <w:rPr>
                <w:rFonts w:eastAsiaTheme="minorEastAsia"/>
                <w:sz w:val="18"/>
                <w:szCs w:val="18"/>
              </w:rPr>
              <w:t>号</w:t>
            </w:r>
          </w:p>
        </w:tc>
        <w:tc>
          <w:tcPr>
            <w:tcW w:w="2082" w:type="dxa"/>
            <w:tcBorders>
              <w:top w:val="single" w:sz="4" w:space="0" w:color="auto"/>
              <w:left w:val="single" w:sz="4" w:space="0" w:color="auto"/>
              <w:bottom w:val="single" w:sz="4" w:space="0" w:color="auto"/>
              <w:right w:val="single" w:sz="4" w:space="0" w:color="auto"/>
            </w:tcBorders>
            <w:vAlign w:val="center"/>
            <w:hideMark/>
          </w:tcPr>
          <w:p w:rsidR="00150E4C" w:rsidRPr="00BC6D8C"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eastAsiaTheme="minorEastAsia"/>
                <w:sz w:val="18"/>
                <w:szCs w:val="18"/>
              </w:rPr>
              <w:t>250</w:t>
            </w:r>
            <w:r w:rsidRPr="00BC6D8C">
              <w:rPr>
                <w:rFonts w:eastAsiaTheme="minorEastAsia"/>
                <w:sz w:val="18"/>
                <w:szCs w:val="18"/>
              </w:rPr>
              <w:t>号</w:t>
            </w:r>
          </w:p>
        </w:tc>
      </w:tr>
      <w:tr w:rsidR="00BC6D8C" w:rsidTr="00BC6D8C">
        <w:trPr>
          <w:jc w:val="center"/>
        </w:trPr>
        <w:tc>
          <w:tcPr>
            <w:tcW w:w="4358" w:type="dxa"/>
            <w:gridSpan w:val="2"/>
            <w:tcBorders>
              <w:top w:val="single" w:sz="4" w:space="0" w:color="auto"/>
              <w:left w:val="single" w:sz="4" w:space="0" w:color="auto"/>
              <w:bottom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eastAsiaTheme="minorEastAsia"/>
                <w:sz w:val="18"/>
                <w:szCs w:val="18"/>
              </w:rPr>
              <w:t>密度</w:t>
            </w:r>
            <w:r>
              <w:rPr>
                <w:rFonts w:eastAsiaTheme="minorEastAsia" w:hint="eastAsia"/>
                <w:sz w:val="18"/>
                <w:szCs w:val="18"/>
              </w:rPr>
              <w:t>/</w:t>
            </w:r>
            <w:r w:rsidR="00A0357B">
              <w:rPr>
                <w:rFonts w:eastAsiaTheme="minorEastAsia" w:hint="eastAsia"/>
                <w:sz w:val="18"/>
                <w:szCs w:val="18"/>
              </w:rPr>
              <w:t>（</w:t>
            </w:r>
            <w:r w:rsidRPr="00BC6D8C">
              <w:rPr>
                <w:rFonts w:eastAsiaTheme="minorEastAsia"/>
                <w:sz w:val="18"/>
                <w:szCs w:val="18"/>
              </w:rPr>
              <w:t>kg/m</w:t>
            </w:r>
            <w:r w:rsidRPr="00BC6D8C">
              <w:rPr>
                <w:rFonts w:eastAsiaTheme="minorEastAsia"/>
                <w:sz w:val="18"/>
                <w:szCs w:val="18"/>
                <w:vertAlign w:val="superscript"/>
              </w:rPr>
              <w:t>3</w:t>
            </w:r>
            <w:r>
              <w:rPr>
                <w:rFonts w:eastAsiaTheme="minorEastAsia" w:hint="eastAsia"/>
                <w:sz w:val="18"/>
                <w:szCs w:val="18"/>
              </w:rPr>
              <w:t>）</w:t>
            </w:r>
          </w:p>
        </w:tc>
        <w:tc>
          <w:tcPr>
            <w:tcW w:w="2082" w:type="dxa"/>
            <w:tcBorders>
              <w:top w:val="single" w:sz="4" w:space="0" w:color="auto"/>
              <w:left w:val="single" w:sz="4" w:space="0" w:color="auto"/>
              <w:bottom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asciiTheme="minorEastAsia" w:eastAsiaTheme="minorEastAsia" w:hAnsiTheme="minorEastAsia"/>
                <w:sz w:val="18"/>
                <w:szCs w:val="18"/>
              </w:rPr>
              <w:t>≤</w:t>
            </w:r>
            <w:r w:rsidRPr="00BC6D8C">
              <w:rPr>
                <w:rFonts w:eastAsiaTheme="minorEastAsia"/>
                <w:sz w:val="18"/>
                <w:szCs w:val="18"/>
              </w:rPr>
              <w:t>200</w:t>
            </w:r>
          </w:p>
        </w:tc>
        <w:tc>
          <w:tcPr>
            <w:tcW w:w="2082" w:type="dxa"/>
            <w:tcBorders>
              <w:top w:val="single" w:sz="4" w:space="0" w:color="auto"/>
              <w:left w:val="single" w:sz="4" w:space="0" w:color="auto"/>
              <w:bottom w:val="single" w:sz="4" w:space="0" w:color="auto"/>
              <w:right w:val="single" w:sz="4" w:space="0" w:color="auto"/>
            </w:tcBorders>
            <w:vAlign w:val="center"/>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asciiTheme="minorEastAsia" w:eastAsiaTheme="minorEastAsia" w:hAnsiTheme="minorEastAsia"/>
                <w:sz w:val="18"/>
                <w:szCs w:val="18"/>
              </w:rPr>
              <w:t>≤</w:t>
            </w:r>
            <w:r w:rsidRPr="00BC6D8C">
              <w:rPr>
                <w:rFonts w:eastAsiaTheme="minorEastAsia"/>
                <w:sz w:val="18"/>
                <w:szCs w:val="18"/>
              </w:rPr>
              <w:t>250</w:t>
            </w:r>
          </w:p>
        </w:tc>
      </w:tr>
      <w:tr w:rsidR="00BC6D8C" w:rsidTr="00BC6D8C">
        <w:trPr>
          <w:jc w:val="center"/>
        </w:trPr>
        <w:tc>
          <w:tcPr>
            <w:tcW w:w="2090" w:type="dxa"/>
            <w:vMerge w:val="restart"/>
            <w:tcBorders>
              <w:top w:val="single" w:sz="4" w:space="0" w:color="auto"/>
              <w:left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eastAsiaTheme="minorEastAsia"/>
                <w:sz w:val="18"/>
                <w:szCs w:val="18"/>
              </w:rPr>
              <w:t>导热系数</w:t>
            </w:r>
            <w:r>
              <w:rPr>
                <w:rFonts w:eastAsiaTheme="minorEastAsia" w:hint="eastAsia"/>
                <w:sz w:val="18"/>
                <w:szCs w:val="18"/>
              </w:rPr>
              <w:t>/[</w:t>
            </w:r>
            <w:r w:rsidRPr="00BC6D8C">
              <w:rPr>
                <w:rFonts w:eastAsiaTheme="minorEastAsia"/>
                <w:sz w:val="18"/>
                <w:szCs w:val="18"/>
              </w:rPr>
              <w:t>W/</w:t>
            </w:r>
            <w:r w:rsidR="00A0357B">
              <w:rPr>
                <w:rFonts w:eastAsiaTheme="minorEastAsia"/>
                <w:sz w:val="18"/>
                <w:szCs w:val="18"/>
              </w:rPr>
              <w:t>（</w:t>
            </w:r>
            <w:r w:rsidRPr="00BC6D8C">
              <w:rPr>
                <w:rFonts w:eastAsiaTheme="minorEastAsia"/>
                <w:sz w:val="18"/>
                <w:szCs w:val="18"/>
              </w:rPr>
              <w:t>m•K</w:t>
            </w:r>
            <w:r w:rsidRPr="00BC6D8C">
              <w:rPr>
                <w:rFonts w:eastAsiaTheme="minorEastAsia"/>
                <w:sz w:val="18"/>
                <w:szCs w:val="18"/>
              </w:rPr>
              <w:t>）</w:t>
            </w:r>
            <w:r>
              <w:rPr>
                <w:rFonts w:eastAsiaTheme="minorEastAsia"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BC6D8C" w:rsidRPr="00BC6D8C" w:rsidRDefault="00A0357B" w:rsidP="004C3323">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sz w:val="18"/>
                <w:szCs w:val="18"/>
              </w:rPr>
              <w:t>（</w:t>
            </w:r>
            <w:r w:rsidR="00BC6D8C" w:rsidRPr="00BC6D8C">
              <w:rPr>
                <w:rFonts w:eastAsiaTheme="minorEastAsia"/>
                <w:sz w:val="18"/>
                <w:szCs w:val="18"/>
              </w:rPr>
              <w:t>平均温度</w:t>
            </w:r>
            <w:r w:rsidR="00BC6D8C" w:rsidRPr="00BC6D8C">
              <w:rPr>
                <w:rFonts w:eastAsiaTheme="minorEastAsia"/>
                <w:sz w:val="18"/>
                <w:szCs w:val="18"/>
              </w:rPr>
              <w:t>25</w:t>
            </w:r>
            <w:r w:rsidR="00BC6D8C" w:rsidRPr="00BC6D8C">
              <w:rPr>
                <w:rFonts w:ascii="宋体" w:hAnsi="宋体" w:cs="宋体" w:hint="eastAsia"/>
                <w:sz w:val="18"/>
                <w:szCs w:val="18"/>
              </w:rPr>
              <w:t>℃</w:t>
            </w:r>
            <w:r w:rsidR="00BC6D8C" w:rsidRPr="00BC6D8C">
              <w:rPr>
                <w:rFonts w:eastAsiaTheme="minorEastAsia"/>
                <w:sz w:val="18"/>
                <w:szCs w:val="18"/>
              </w:rPr>
              <w:t>±2</w:t>
            </w:r>
            <w:r w:rsidR="00BC6D8C" w:rsidRPr="00BC6D8C">
              <w:rPr>
                <w:rFonts w:ascii="宋体" w:hAnsi="宋体" w:cs="宋体" w:hint="eastAsia"/>
                <w:sz w:val="18"/>
                <w:szCs w:val="18"/>
              </w:rPr>
              <w:t>℃</w:t>
            </w:r>
            <w:r w:rsidR="00BC6D8C" w:rsidRPr="00BC6D8C">
              <w:rPr>
                <w:rFonts w:eastAsiaTheme="minorEastAsia"/>
                <w:sz w:val="18"/>
                <w:szCs w:val="18"/>
              </w:rPr>
              <w:t>）</w:t>
            </w:r>
          </w:p>
        </w:tc>
        <w:tc>
          <w:tcPr>
            <w:tcW w:w="2082" w:type="dxa"/>
            <w:tcBorders>
              <w:top w:val="single" w:sz="4" w:space="0" w:color="auto"/>
              <w:left w:val="single" w:sz="4" w:space="0" w:color="auto"/>
              <w:bottom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asciiTheme="minorEastAsia" w:eastAsiaTheme="minorEastAsia" w:hAnsiTheme="minorEastAsia"/>
                <w:sz w:val="18"/>
                <w:szCs w:val="18"/>
              </w:rPr>
              <w:t>≤</w:t>
            </w:r>
            <w:r w:rsidRPr="00BC6D8C">
              <w:rPr>
                <w:rFonts w:eastAsiaTheme="minorEastAsia"/>
                <w:sz w:val="18"/>
                <w:szCs w:val="18"/>
              </w:rPr>
              <w:t>0.065</w:t>
            </w:r>
          </w:p>
        </w:tc>
        <w:tc>
          <w:tcPr>
            <w:tcW w:w="2082" w:type="dxa"/>
            <w:tcBorders>
              <w:top w:val="single" w:sz="4" w:space="0" w:color="auto"/>
              <w:left w:val="single" w:sz="4" w:space="0" w:color="auto"/>
              <w:bottom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asciiTheme="minorEastAsia" w:eastAsiaTheme="minorEastAsia" w:hAnsiTheme="minorEastAsia"/>
                <w:sz w:val="18"/>
                <w:szCs w:val="18"/>
              </w:rPr>
              <w:t>≤</w:t>
            </w:r>
            <w:r w:rsidRPr="00BC6D8C">
              <w:rPr>
                <w:rFonts w:eastAsiaTheme="minorEastAsia"/>
                <w:sz w:val="18"/>
                <w:szCs w:val="18"/>
              </w:rPr>
              <w:t>0.070</w:t>
            </w:r>
          </w:p>
        </w:tc>
      </w:tr>
      <w:tr w:rsidR="00BC6D8C" w:rsidTr="00BC6D8C">
        <w:trPr>
          <w:jc w:val="center"/>
        </w:trPr>
        <w:tc>
          <w:tcPr>
            <w:tcW w:w="2090" w:type="dxa"/>
            <w:vMerge/>
            <w:tcBorders>
              <w:left w:val="single" w:sz="4" w:space="0" w:color="auto"/>
              <w:bottom w:val="single" w:sz="4" w:space="0" w:color="auto"/>
              <w:right w:val="single" w:sz="4" w:space="0" w:color="auto"/>
            </w:tcBorders>
            <w:vAlign w:val="center"/>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C6D8C" w:rsidRPr="00BC6D8C" w:rsidRDefault="00A0357B" w:rsidP="004C3323">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sz w:val="18"/>
                <w:szCs w:val="18"/>
              </w:rPr>
              <w:t>（</w:t>
            </w:r>
            <w:r w:rsidR="00BC6D8C" w:rsidRPr="00BC6D8C">
              <w:rPr>
                <w:rFonts w:eastAsiaTheme="minorEastAsia"/>
                <w:sz w:val="18"/>
                <w:szCs w:val="18"/>
              </w:rPr>
              <w:t>平均温度</w:t>
            </w:r>
            <w:r w:rsidR="00BC6D8C" w:rsidRPr="00BC6D8C">
              <w:rPr>
                <w:rFonts w:eastAsiaTheme="minorEastAsia"/>
                <w:sz w:val="18"/>
                <w:szCs w:val="18"/>
              </w:rPr>
              <w:t>350</w:t>
            </w:r>
            <w:r w:rsidR="00BC6D8C" w:rsidRPr="00BC6D8C">
              <w:rPr>
                <w:rFonts w:ascii="宋体" w:hAnsi="宋体" w:cs="宋体" w:hint="eastAsia"/>
                <w:sz w:val="18"/>
                <w:szCs w:val="18"/>
              </w:rPr>
              <w:t>℃</w:t>
            </w:r>
            <w:r w:rsidR="00BC6D8C" w:rsidRPr="00BC6D8C">
              <w:rPr>
                <w:rFonts w:eastAsiaTheme="minorEastAsia"/>
                <w:sz w:val="18"/>
                <w:szCs w:val="18"/>
              </w:rPr>
              <w:t>±5</w:t>
            </w:r>
            <w:r w:rsidR="00BC6D8C" w:rsidRPr="00BC6D8C">
              <w:rPr>
                <w:rFonts w:ascii="宋体" w:hAnsi="宋体" w:cs="宋体" w:hint="eastAsia"/>
                <w:sz w:val="18"/>
                <w:szCs w:val="18"/>
              </w:rPr>
              <w:t>℃</w:t>
            </w:r>
            <w:r w:rsidR="00BC6D8C" w:rsidRPr="00BC6D8C">
              <w:rPr>
                <w:rFonts w:eastAsiaTheme="minorEastAsia"/>
                <w:sz w:val="18"/>
                <w:szCs w:val="18"/>
              </w:rPr>
              <w:t>）</w:t>
            </w:r>
          </w:p>
        </w:tc>
        <w:tc>
          <w:tcPr>
            <w:tcW w:w="2082" w:type="dxa"/>
            <w:tcBorders>
              <w:top w:val="single" w:sz="4" w:space="0" w:color="auto"/>
              <w:left w:val="single" w:sz="4" w:space="0" w:color="auto"/>
              <w:bottom w:val="single" w:sz="4" w:space="0" w:color="auto"/>
              <w:right w:val="single" w:sz="4" w:space="0" w:color="auto"/>
            </w:tcBorders>
            <w:vAlign w:val="center"/>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asciiTheme="minorEastAsia" w:eastAsiaTheme="minorEastAsia" w:hAnsiTheme="minorEastAsia"/>
                <w:sz w:val="18"/>
                <w:szCs w:val="18"/>
              </w:rPr>
              <w:t>≤</w:t>
            </w:r>
            <w:r w:rsidRPr="00BC6D8C">
              <w:rPr>
                <w:rFonts w:eastAsiaTheme="minorEastAsia"/>
                <w:sz w:val="18"/>
                <w:szCs w:val="18"/>
              </w:rPr>
              <w:t>0.11</w:t>
            </w:r>
          </w:p>
        </w:tc>
        <w:tc>
          <w:tcPr>
            <w:tcW w:w="2082" w:type="dxa"/>
            <w:tcBorders>
              <w:top w:val="single" w:sz="4" w:space="0" w:color="auto"/>
              <w:left w:val="single" w:sz="4" w:space="0" w:color="auto"/>
              <w:bottom w:val="single" w:sz="4" w:space="0" w:color="auto"/>
              <w:right w:val="single" w:sz="4" w:space="0" w:color="auto"/>
            </w:tcBorders>
            <w:vAlign w:val="center"/>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asciiTheme="minorEastAsia" w:eastAsiaTheme="minorEastAsia" w:hAnsiTheme="minorEastAsia"/>
                <w:sz w:val="18"/>
                <w:szCs w:val="18"/>
              </w:rPr>
              <w:t>≤</w:t>
            </w:r>
            <w:r w:rsidRPr="00BC6D8C">
              <w:rPr>
                <w:rFonts w:eastAsiaTheme="minorEastAsia"/>
                <w:sz w:val="18"/>
                <w:szCs w:val="18"/>
              </w:rPr>
              <w:t>0.12</w:t>
            </w:r>
          </w:p>
        </w:tc>
      </w:tr>
      <w:tr w:rsidR="00BC6D8C" w:rsidTr="00BC6D8C">
        <w:trPr>
          <w:jc w:val="center"/>
        </w:trPr>
        <w:tc>
          <w:tcPr>
            <w:tcW w:w="4358" w:type="dxa"/>
            <w:gridSpan w:val="2"/>
            <w:tcBorders>
              <w:top w:val="single" w:sz="4" w:space="0" w:color="auto"/>
              <w:left w:val="single" w:sz="4" w:space="0" w:color="auto"/>
              <w:bottom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eastAsiaTheme="minorEastAsia"/>
                <w:sz w:val="18"/>
                <w:szCs w:val="18"/>
              </w:rPr>
              <w:t>抗压强度</w:t>
            </w:r>
            <w:r>
              <w:rPr>
                <w:rFonts w:eastAsiaTheme="minorEastAsia" w:hint="eastAsia"/>
                <w:sz w:val="18"/>
                <w:szCs w:val="18"/>
              </w:rPr>
              <w:t>/</w:t>
            </w:r>
            <w:r w:rsidRPr="00BC6D8C">
              <w:rPr>
                <w:rFonts w:eastAsiaTheme="minorEastAsia"/>
                <w:sz w:val="18"/>
                <w:szCs w:val="18"/>
              </w:rPr>
              <w:t>MPa</w:t>
            </w:r>
          </w:p>
        </w:tc>
        <w:tc>
          <w:tcPr>
            <w:tcW w:w="2082" w:type="dxa"/>
            <w:tcBorders>
              <w:top w:val="single" w:sz="4" w:space="0" w:color="auto"/>
              <w:left w:val="single" w:sz="4" w:space="0" w:color="auto"/>
              <w:bottom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asciiTheme="minorEastAsia" w:eastAsiaTheme="minorEastAsia" w:hAnsiTheme="minorEastAsia"/>
                <w:sz w:val="18"/>
                <w:szCs w:val="18"/>
              </w:rPr>
              <w:t>≥</w:t>
            </w:r>
            <w:r w:rsidRPr="00BC6D8C">
              <w:rPr>
                <w:rFonts w:eastAsiaTheme="minorEastAsia"/>
                <w:sz w:val="18"/>
                <w:szCs w:val="18"/>
              </w:rPr>
              <w:t>0.35</w:t>
            </w:r>
          </w:p>
        </w:tc>
        <w:tc>
          <w:tcPr>
            <w:tcW w:w="2082" w:type="dxa"/>
            <w:tcBorders>
              <w:top w:val="single" w:sz="4" w:space="0" w:color="auto"/>
              <w:left w:val="single" w:sz="4" w:space="0" w:color="auto"/>
              <w:bottom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asciiTheme="minorEastAsia" w:eastAsiaTheme="minorEastAsia" w:hAnsiTheme="minorEastAsia"/>
                <w:sz w:val="18"/>
                <w:szCs w:val="18"/>
              </w:rPr>
              <w:t>≥</w:t>
            </w:r>
            <w:r w:rsidRPr="00BC6D8C">
              <w:rPr>
                <w:rFonts w:eastAsiaTheme="minorEastAsia"/>
                <w:sz w:val="18"/>
                <w:szCs w:val="18"/>
              </w:rPr>
              <w:t>0.45</w:t>
            </w:r>
          </w:p>
        </w:tc>
      </w:tr>
      <w:tr w:rsidR="00BC6D8C" w:rsidTr="00BC6D8C">
        <w:trPr>
          <w:jc w:val="center"/>
        </w:trPr>
        <w:tc>
          <w:tcPr>
            <w:tcW w:w="4358" w:type="dxa"/>
            <w:gridSpan w:val="2"/>
            <w:tcBorders>
              <w:top w:val="single" w:sz="4" w:space="0" w:color="auto"/>
              <w:left w:val="single" w:sz="4" w:space="0" w:color="auto"/>
              <w:bottom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eastAsiaTheme="minorEastAsia"/>
                <w:sz w:val="18"/>
                <w:szCs w:val="18"/>
              </w:rPr>
              <w:t>质量含水率</w:t>
            </w:r>
            <w:r>
              <w:rPr>
                <w:rFonts w:eastAsiaTheme="minorEastAsia" w:hint="eastAsia"/>
                <w:sz w:val="18"/>
                <w:szCs w:val="18"/>
              </w:rPr>
              <w:t>/</w:t>
            </w:r>
            <w:r w:rsidRPr="00BC6D8C">
              <w:rPr>
                <w:rFonts w:eastAsiaTheme="minorEastAsia"/>
                <w:sz w:val="18"/>
                <w:szCs w:val="18"/>
              </w:rPr>
              <w:t>%</w:t>
            </w:r>
          </w:p>
        </w:tc>
        <w:tc>
          <w:tcPr>
            <w:tcW w:w="2082" w:type="dxa"/>
            <w:tcBorders>
              <w:top w:val="single" w:sz="4" w:space="0" w:color="auto"/>
              <w:left w:val="single" w:sz="4" w:space="0" w:color="auto"/>
              <w:bottom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asciiTheme="minorEastAsia" w:eastAsiaTheme="minorEastAsia" w:hAnsiTheme="minorEastAsia"/>
                <w:sz w:val="18"/>
                <w:szCs w:val="18"/>
              </w:rPr>
              <w:t>≤</w:t>
            </w:r>
            <w:r w:rsidRPr="00BC6D8C">
              <w:rPr>
                <w:rFonts w:eastAsiaTheme="minorEastAsia"/>
                <w:sz w:val="18"/>
                <w:szCs w:val="18"/>
              </w:rPr>
              <w:t>4</w:t>
            </w:r>
          </w:p>
        </w:tc>
        <w:tc>
          <w:tcPr>
            <w:tcW w:w="2082" w:type="dxa"/>
            <w:tcBorders>
              <w:top w:val="single" w:sz="4" w:space="0" w:color="auto"/>
              <w:left w:val="single" w:sz="4" w:space="0" w:color="auto"/>
              <w:bottom w:val="single" w:sz="4" w:space="0" w:color="auto"/>
              <w:right w:val="single" w:sz="4" w:space="0" w:color="auto"/>
            </w:tcBorders>
            <w:vAlign w:val="center"/>
            <w:hideMark/>
          </w:tcPr>
          <w:p w:rsidR="00BC6D8C" w:rsidRPr="00BC6D8C" w:rsidRDefault="00BC6D8C" w:rsidP="004C3323">
            <w:pPr>
              <w:numPr>
                <w:ilvl w:val="0"/>
                <w:numId w:val="18"/>
              </w:numPr>
              <w:tabs>
                <w:tab w:val="left" w:pos="360"/>
              </w:tabs>
              <w:snapToGrid w:val="0"/>
              <w:spacing w:beforeLines="10" w:before="24" w:afterLines="10" w:after="24"/>
              <w:jc w:val="center"/>
              <w:rPr>
                <w:rFonts w:eastAsiaTheme="minorEastAsia"/>
                <w:sz w:val="18"/>
                <w:szCs w:val="18"/>
              </w:rPr>
            </w:pPr>
            <w:r w:rsidRPr="00BC6D8C">
              <w:rPr>
                <w:rFonts w:asciiTheme="minorEastAsia" w:eastAsiaTheme="minorEastAsia" w:hAnsiTheme="minorEastAsia"/>
                <w:sz w:val="18"/>
                <w:szCs w:val="18"/>
              </w:rPr>
              <w:t>≤</w:t>
            </w:r>
            <w:r w:rsidRPr="00BC6D8C">
              <w:rPr>
                <w:rFonts w:eastAsiaTheme="minorEastAsia"/>
                <w:sz w:val="18"/>
                <w:szCs w:val="18"/>
              </w:rPr>
              <w:t>4</w:t>
            </w:r>
          </w:p>
        </w:tc>
      </w:tr>
    </w:tbl>
    <w:p w:rsidR="00150E4C" w:rsidRPr="00633599" w:rsidRDefault="00150E4C" w:rsidP="006F58D5">
      <w:pPr>
        <w:pStyle w:val="a6"/>
        <w:snapToGrid w:val="0"/>
        <w:spacing w:before="120" w:after="120" w:line="300" w:lineRule="auto"/>
        <w:ind w:left="0"/>
        <w:jc w:val="both"/>
        <w:rPr>
          <w:rFonts w:ascii="宋体" w:hAnsi="宋体" w:cs="AdobeHeitiStd-Regular"/>
          <w:color w:val="FF0000"/>
        </w:rPr>
      </w:pPr>
      <w:bookmarkStart w:id="70" w:name="_Toc513181331"/>
      <w:r w:rsidRPr="006F58D5">
        <w:rPr>
          <w:rFonts w:hAnsi="黑体" w:hint="eastAsia"/>
        </w:rPr>
        <w:t>硅酸钙</w:t>
      </w:r>
      <w:r w:rsidRPr="00633599">
        <w:rPr>
          <w:rFonts w:hAnsi="黑体" w:cs="AdobeHeitiStd-Regular" w:hint="eastAsia"/>
        </w:rPr>
        <w:t>绝热制品</w:t>
      </w:r>
      <w:bookmarkEnd w:id="70"/>
    </w:p>
    <w:p w:rsidR="00150E4C" w:rsidRDefault="00150E4C" w:rsidP="006F58D5">
      <w:pPr>
        <w:pStyle w:val="a7"/>
        <w:snapToGrid w:val="0"/>
        <w:spacing w:beforeLines="0" w:before="0" w:afterLines="0" w:after="0" w:line="300" w:lineRule="auto"/>
        <w:ind w:left="2"/>
        <w:jc w:val="both"/>
        <w:rPr>
          <w:rFonts w:hAnsi="黑体" w:cs="AdobeHeitiStd-Regular"/>
        </w:rPr>
      </w:pPr>
      <w:r>
        <w:rPr>
          <w:rFonts w:hAnsi="黑体" w:cs="AdobeHeitiStd-Regular" w:hint="eastAsia"/>
        </w:rPr>
        <w:t>应用范围</w:t>
      </w:r>
    </w:p>
    <w:p w:rsidR="00150E4C" w:rsidRPr="00633599" w:rsidRDefault="00150E4C" w:rsidP="004C3323">
      <w:pPr>
        <w:numPr>
          <w:ilvl w:val="0"/>
          <w:numId w:val="18"/>
        </w:numPr>
        <w:tabs>
          <w:tab w:val="left" w:pos="360"/>
        </w:tabs>
        <w:autoSpaceDE w:val="0"/>
        <w:autoSpaceDN w:val="0"/>
        <w:adjustRightInd w:val="0"/>
        <w:snapToGrid w:val="0"/>
        <w:spacing w:line="300" w:lineRule="auto"/>
        <w:ind w:firstLineChars="200" w:firstLine="420"/>
        <w:rPr>
          <w:kern w:val="0"/>
        </w:rPr>
      </w:pPr>
      <w:r>
        <w:rPr>
          <w:rFonts w:ascii="宋体" w:hAnsi="宋体" w:cs="AdobeHeitiStd-Regular" w:hint="eastAsia"/>
          <w:kern w:val="0"/>
        </w:rPr>
        <w:t>硅酸钙绝热制品可制成板、管壳等形式，用作保温层。按GB/T 10699规定产品最高使用温度</w:t>
      </w:r>
      <w:r w:rsidRPr="006930FE">
        <w:rPr>
          <w:color w:val="000000"/>
          <w:kern w:val="0"/>
        </w:rPr>
        <w:t>650</w:t>
      </w:r>
      <w:r w:rsidRPr="006930FE">
        <w:rPr>
          <w:rFonts w:ascii="宋体" w:hAnsi="宋体" w:cs="宋体" w:hint="eastAsia"/>
          <w:color w:val="000000"/>
          <w:kern w:val="0"/>
        </w:rPr>
        <w:t>℃</w:t>
      </w:r>
      <w:r w:rsidRPr="00633599">
        <w:rPr>
          <w:kern w:val="0"/>
        </w:rPr>
        <w:t>，安全使用温度等于或小于</w:t>
      </w:r>
      <w:r w:rsidRPr="006930FE">
        <w:rPr>
          <w:color w:val="000000"/>
          <w:kern w:val="0"/>
        </w:rPr>
        <w:t>550</w:t>
      </w:r>
      <w:r w:rsidRPr="006930FE">
        <w:rPr>
          <w:rFonts w:ascii="宋体" w:hAnsi="宋体" w:cs="宋体" w:hint="eastAsia"/>
          <w:color w:val="000000"/>
          <w:kern w:val="0"/>
        </w:rPr>
        <w:t>℃。</w:t>
      </w:r>
    </w:p>
    <w:p w:rsidR="00150E4C" w:rsidRPr="006F58D5" w:rsidRDefault="00150E4C" w:rsidP="006F58D5">
      <w:pPr>
        <w:pStyle w:val="a7"/>
        <w:snapToGrid w:val="0"/>
        <w:spacing w:beforeLines="0" w:before="0" w:afterLines="0" w:after="0" w:line="300" w:lineRule="auto"/>
        <w:ind w:left="2"/>
        <w:jc w:val="both"/>
        <w:rPr>
          <w:rFonts w:hAnsi="黑体"/>
          <w:bCs/>
          <w:color w:val="000000"/>
        </w:rPr>
      </w:pPr>
      <w:bookmarkStart w:id="71" w:name="_Toc511230903"/>
      <w:r w:rsidRPr="006F58D5">
        <w:rPr>
          <w:rFonts w:hAnsi="黑体" w:cs="AdobeHeitiStd-Regular" w:hint="eastAsia"/>
        </w:rPr>
        <w:t>产品</w:t>
      </w:r>
      <w:r w:rsidRPr="006F58D5">
        <w:rPr>
          <w:rFonts w:hAnsi="黑体" w:hint="eastAsia"/>
          <w:bCs/>
          <w:color w:val="000000"/>
        </w:rPr>
        <w:t>分类</w:t>
      </w:r>
      <w:bookmarkEnd w:id="71"/>
    </w:p>
    <w:p w:rsidR="00150E4C" w:rsidRPr="00A0357B" w:rsidRDefault="00150E4C" w:rsidP="00A36F28">
      <w:pPr>
        <w:pStyle w:val="a8"/>
        <w:snapToGrid w:val="0"/>
        <w:spacing w:beforeLines="0" w:before="0" w:afterLines="0" w:after="0" w:line="300" w:lineRule="auto"/>
        <w:ind w:left="0"/>
        <w:jc w:val="both"/>
        <w:rPr>
          <w:rFonts w:ascii="Times New Roman" w:eastAsiaTheme="minorEastAsia"/>
        </w:rPr>
      </w:pPr>
      <w:r w:rsidRPr="00A0357B">
        <w:rPr>
          <w:rFonts w:ascii="Times New Roman" w:eastAsiaTheme="minorEastAsia"/>
        </w:rPr>
        <w:t>产品按</w:t>
      </w:r>
      <w:r w:rsidR="00DB0C76">
        <w:rPr>
          <w:rFonts w:ascii="Times New Roman" w:eastAsiaTheme="minorEastAsia" w:hint="eastAsia"/>
        </w:rPr>
        <w:t>使用</w:t>
      </w:r>
      <w:r w:rsidRPr="00A0357B">
        <w:rPr>
          <w:rFonts w:ascii="Times New Roman" w:eastAsiaTheme="minorEastAsia"/>
        </w:rPr>
        <w:t>温度分为</w:t>
      </w:r>
      <w:r w:rsidRPr="00A0357B">
        <w:rPr>
          <w:rFonts w:ascii="宋体" w:eastAsia="宋体" w:hAnsi="宋体" w:cs="宋体" w:hint="eastAsia"/>
        </w:rPr>
        <w:t>Ⅰ</w:t>
      </w:r>
      <w:r w:rsidRPr="00A0357B">
        <w:rPr>
          <w:rFonts w:ascii="Times New Roman" w:eastAsiaTheme="minorEastAsia"/>
        </w:rPr>
        <w:t>型和</w:t>
      </w:r>
      <w:r w:rsidRPr="00A0357B">
        <w:rPr>
          <w:rFonts w:ascii="宋体" w:eastAsia="宋体" w:hAnsi="宋体" w:cs="宋体" w:hint="eastAsia"/>
        </w:rPr>
        <w:t>Ⅱ</w:t>
      </w:r>
      <w:r w:rsidRPr="00A0357B">
        <w:rPr>
          <w:rFonts w:ascii="Times New Roman" w:eastAsiaTheme="minorEastAsia"/>
        </w:rPr>
        <w:t>型，见表</w:t>
      </w:r>
      <w:r w:rsidRPr="00A0357B">
        <w:rPr>
          <w:rFonts w:ascii="Times New Roman" w:eastAsiaTheme="minorEastAsia"/>
        </w:rPr>
        <w:t>4</w:t>
      </w:r>
      <w:r w:rsidRPr="00A0357B">
        <w:rPr>
          <w:rFonts w:ascii="Times New Roman" w:eastAsiaTheme="minorEastAsia"/>
        </w:rPr>
        <w:t>。本标准采用无石棉制品。</w:t>
      </w:r>
    </w:p>
    <w:p w:rsidR="00150E4C" w:rsidRPr="00A0357B" w:rsidRDefault="00150E4C" w:rsidP="00A36F28">
      <w:pPr>
        <w:pStyle w:val="a8"/>
        <w:snapToGrid w:val="0"/>
        <w:spacing w:beforeLines="0" w:before="0" w:afterLines="0" w:after="0" w:line="300" w:lineRule="auto"/>
        <w:ind w:left="0"/>
        <w:jc w:val="both"/>
        <w:rPr>
          <w:rFonts w:ascii="Times New Roman" w:eastAsiaTheme="minorEastAsia"/>
        </w:rPr>
      </w:pPr>
      <w:r w:rsidRPr="00A0357B">
        <w:rPr>
          <w:rFonts w:ascii="Times New Roman" w:eastAsiaTheme="minorEastAsia"/>
        </w:rPr>
        <w:t>产品以密度分号，本标准取</w:t>
      </w:r>
      <w:r w:rsidRPr="00A0357B">
        <w:rPr>
          <w:rFonts w:ascii="Times New Roman" w:eastAsiaTheme="minorEastAsia"/>
        </w:rPr>
        <w:t>140</w:t>
      </w:r>
      <w:r w:rsidRPr="00A0357B">
        <w:rPr>
          <w:rFonts w:ascii="Times New Roman" w:eastAsiaTheme="minorEastAsia"/>
        </w:rPr>
        <w:t>号、</w:t>
      </w:r>
      <w:r w:rsidRPr="00A0357B">
        <w:rPr>
          <w:rFonts w:ascii="Times New Roman" w:eastAsiaTheme="minorEastAsia"/>
        </w:rPr>
        <w:t>170</w:t>
      </w:r>
      <w:r w:rsidRPr="00A0357B">
        <w:rPr>
          <w:rFonts w:ascii="Times New Roman" w:eastAsiaTheme="minorEastAsia"/>
        </w:rPr>
        <w:t>号和</w:t>
      </w:r>
      <w:r w:rsidRPr="00A0357B">
        <w:rPr>
          <w:rFonts w:ascii="Times New Roman" w:eastAsiaTheme="minorEastAsia"/>
        </w:rPr>
        <w:t>220</w:t>
      </w:r>
      <w:r w:rsidRPr="00A0357B">
        <w:rPr>
          <w:rFonts w:ascii="Times New Roman" w:eastAsiaTheme="minorEastAsia"/>
        </w:rPr>
        <w:t>号。</w:t>
      </w:r>
    </w:p>
    <w:p w:rsidR="00150E4C" w:rsidRPr="00AD4AE3" w:rsidRDefault="00150E4C" w:rsidP="00AD4AE3">
      <w:pPr>
        <w:pStyle w:val="a7"/>
        <w:snapToGrid w:val="0"/>
        <w:spacing w:beforeLines="0" w:before="0" w:afterLines="0" w:after="0" w:line="300" w:lineRule="auto"/>
        <w:ind w:left="2"/>
        <w:jc w:val="both"/>
        <w:rPr>
          <w:rFonts w:hAnsi="黑体"/>
          <w:bCs/>
          <w:color w:val="000000"/>
        </w:rPr>
      </w:pPr>
      <w:r w:rsidRPr="00AD4AE3">
        <w:rPr>
          <w:rFonts w:hAnsi="黑体" w:hint="eastAsia"/>
          <w:bCs/>
          <w:color w:val="000000"/>
        </w:rPr>
        <w:t>技术条件</w:t>
      </w:r>
    </w:p>
    <w:p w:rsidR="00150E4C" w:rsidRDefault="00150E4C" w:rsidP="004C3323">
      <w:pPr>
        <w:numPr>
          <w:ilvl w:val="0"/>
          <w:numId w:val="18"/>
        </w:numPr>
        <w:tabs>
          <w:tab w:val="left" w:pos="360"/>
        </w:tabs>
        <w:autoSpaceDE w:val="0"/>
        <w:autoSpaceDN w:val="0"/>
        <w:adjustRightInd w:val="0"/>
        <w:snapToGrid w:val="0"/>
        <w:spacing w:line="300" w:lineRule="auto"/>
        <w:ind w:firstLineChars="200" w:firstLine="420"/>
        <w:rPr>
          <w:rFonts w:ascii="宋体" w:hAnsi="宋体" w:cs="AdobeHeitiStd-Regular"/>
          <w:kern w:val="0"/>
        </w:rPr>
      </w:pPr>
      <w:r>
        <w:rPr>
          <w:rFonts w:ascii="宋体" w:hAnsi="宋体" w:cs="AdobeHeitiStd-Regular" w:hint="eastAsia"/>
          <w:kern w:val="0"/>
        </w:rPr>
        <w:t>硅酸钙绝热制品的物理性能应符</w:t>
      </w:r>
      <w:r w:rsidRPr="00633599">
        <w:rPr>
          <w:kern w:val="0"/>
        </w:rPr>
        <w:t>合表</w:t>
      </w:r>
      <w:r w:rsidR="00AD4AE3">
        <w:rPr>
          <w:rFonts w:hint="eastAsia"/>
          <w:kern w:val="0"/>
        </w:rPr>
        <w:t>3</w:t>
      </w:r>
      <w:r w:rsidRPr="00633599">
        <w:rPr>
          <w:kern w:val="0"/>
        </w:rPr>
        <w:t>的</w:t>
      </w:r>
      <w:r>
        <w:rPr>
          <w:rFonts w:ascii="宋体" w:hAnsi="宋体" w:cs="AdobeHeitiStd-Regular" w:hint="eastAsia"/>
          <w:kern w:val="0"/>
        </w:rPr>
        <w:t>规定。</w:t>
      </w:r>
    </w:p>
    <w:p w:rsidR="00150E4C" w:rsidRPr="00633599" w:rsidRDefault="00150E4C" w:rsidP="004C3323">
      <w:pPr>
        <w:numPr>
          <w:ilvl w:val="0"/>
          <w:numId w:val="18"/>
        </w:numPr>
        <w:tabs>
          <w:tab w:val="left" w:pos="360"/>
        </w:tabs>
        <w:snapToGrid w:val="0"/>
        <w:spacing w:line="300" w:lineRule="auto"/>
        <w:jc w:val="center"/>
        <w:rPr>
          <w:rFonts w:ascii="黑体" w:eastAsia="黑体" w:hAnsi="黑体"/>
        </w:rPr>
      </w:pPr>
      <w:r w:rsidRPr="00633599">
        <w:rPr>
          <w:rFonts w:ascii="黑体" w:eastAsia="黑体" w:hAnsi="黑体" w:hint="eastAsia"/>
        </w:rPr>
        <w:t>表</w:t>
      </w:r>
      <w:r w:rsidR="00AD4AE3">
        <w:rPr>
          <w:rFonts w:ascii="黑体" w:eastAsia="黑体" w:hAnsi="黑体" w:hint="eastAsia"/>
        </w:rPr>
        <w:t>3</w:t>
      </w:r>
      <w:r w:rsidRPr="00633599">
        <w:rPr>
          <w:rFonts w:ascii="黑体" w:eastAsia="黑体" w:hAnsi="黑体"/>
        </w:rPr>
        <w:t xml:space="preserve"> </w:t>
      </w:r>
      <w:r w:rsidRPr="00633599">
        <w:rPr>
          <w:rFonts w:ascii="黑体" w:eastAsia="黑体" w:hAnsi="黑体" w:hint="eastAsia"/>
        </w:rPr>
        <w:t xml:space="preserve"> 硅酸钙绝热制品的物理性能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891"/>
        <w:gridCol w:w="894"/>
        <w:gridCol w:w="762"/>
        <w:gridCol w:w="1097"/>
        <w:gridCol w:w="1120"/>
        <w:gridCol w:w="1049"/>
        <w:gridCol w:w="1111"/>
        <w:gridCol w:w="1069"/>
      </w:tblGrid>
      <w:tr w:rsidR="00150E4C" w:rsidTr="00BC6D8C">
        <w:trPr>
          <w:trHeight w:val="20"/>
          <w:jc w:val="center"/>
        </w:trPr>
        <w:tc>
          <w:tcPr>
            <w:tcW w:w="307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A115BB">
              <w:rPr>
                <w:rFonts w:asciiTheme="minorEastAsia" w:eastAsiaTheme="minorEastAsia" w:hAnsiTheme="minorEastAsia"/>
                <w:sz w:val="18"/>
                <w:szCs w:val="18"/>
              </w:rPr>
              <w:t>产品类型</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I</w:t>
            </w:r>
            <w:r w:rsidR="00AD4AE3" w:rsidRPr="00AD4AE3">
              <w:rPr>
                <w:rFonts w:ascii="宋体" w:hAnsi="宋体" w:cs="AdobeHeitiStd-Regular" w:hint="eastAsia"/>
                <w:kern w:val="0"/>
                <w:szCs w:val="21"/>
              </w:rPr>
              <w:t>型</w:t>
            </w:r>
          </w:p>
        </w:tc>
        <w:tc>
          <w:tcPr>
            <w:tcW w:w="3229" w:type="dxa"/>
            <w:gridSpan w:val="3"/>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II</w:t>
            </w:r>
            <w:r w:rsidR="00AD4AE3" w:rsidRPr="00AD4AE3">
              <w:rPr>
                <w:rFonts w:ascii="宋体" w:hAnsi="宋体" w:cs="AdobeHeitiStd-Regular" w:hint="eastAsia"/>
                <w:kern w:val="0"/>
                <w:szCs w:val="21"/>
              </w:rPr>
              <w:t>型</w:t>
            </w:r>
          </w:p>
        </w:tc>
      </w:tr>
      <w:tr w:rsidR="00150E4C" w:rsidTr="00AD4AE3">
        <w:trPr>
          <w:trHeight w:val="20"/>
          <w:jc w:val="center"/>
        </w:trPr>
        <w:tc>
          <w:tcPr>
            <w:tcW w:w="3076" w:type="dxa"/>
            <w:gridSpan w:val="4"/>
            <w:vMerge/>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widowControl/>
              <w:numPr>
                <w:ilvl w:val="0"/>
                <w:numId w:val="18"/>
              </w:numPr>
              <w:tabs>
                <w:tab w:val="left" w:pos="360"/>
              </w:tabs>
              <w:snapToGrid w:val="0"/>
              <w:spacing w:beforeLines="10" w:before="24" w:afterLines="10" w:after="24"/>
              <w:jc w:val="left"/>
              <w:rPr>
                <w:rFonts w:eastAsia="等线"/>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220</w:t>
            </w:r>
            <w:r w:rsidR="00AD4AE3" w:rsidRPr="00AD4AE3">
              <w:rPr>
                <w:kern w:val="0"/>
                <w:sz w:val="18"/>
                <w:szCs w:val="18"/>
              </w:rPr>
              <w:t>号</w:t>
            </w:r>
          </w:p>
        </w:tc>
        <w:tc>
          <w:tcPr>
            <w:tcW w:w="1120"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170</w:t>
            </w:r>
            <w:r w:rsidR="00AD4AE3" w:rsidRPr="00AD4AE3">
              <w:rPr>
                <w:kern w:val="0"/>
                <w:sz w:val="18"/>
                <w:szCs w:val="18"/>
              </w:rPr>
              <w:t>号</w:t>
            </w:r>
          </w:p>
        </w:tc>
        <w:tc>
          <w:tcPr>
            <w:tcW w:w="1049"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220</w:t>
            </w:r>
            <w:r w:rsidR="00AD4AE3" w:rsidRPr="00AD4AE3">
              <w:rPr>
                <w:kern w:val="0"/>
                <w:sz w:val="18"/>
                <w:szCs w:val="18"/>
              </w:rPr>
              <w:t>号</w:t>
            </w:r>
          </w:p>
        </w:tc>
        <w:tc>
          <w:tcPr>
            <w:tcW w:w="1111"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170</w:t>
            </w:r>
            <w:r w:rsidR="00AD4AE3" w:rsidRPr="00AD4AE3">
              <w:rPr>
                <w:kern w:val="0"/>
                <w:sz w:val="18"/>
                <w:szCs w:val="18"/>
              </w:rPr>
              <w:t>号</w:t>
            </w:r>
          </w:p>
        </w:tc>
        <w:tc>
          <w:tcPr>
            <w:tcW w:w="1069"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140</w:t>
            </w:r>
            <w:r w:rsidR="00AD4AE3" w:rsidRPr="00AD4AE3">
              <w:rPr>
                <w:kern w:val="0"/>
                <w:sz w:val="18"/>
                <w:szCs w:val="18"/>
              </w:rPr>
              <w:t>号</w:t>
            </w:r>
          </w:p>
        </w:tc>
      </w:tr>
      <w:tr w:rsidR="00AD4AE3" w:rsidTr="00AD4AE3">
        <w:trPr>
          <w:trHeight w:val="20"/>
          <w:jc w:val="center"/>
        </w:trPr>
        <w:tc>
          <w:tcPr>
            <w:tcW w:w="3076" w:type="dxa"/>
            <w:gridSpan w:val="4"/>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447FC1">
              <w:rPr>
                <w:sz w:val="18"/>
                <w:szCs w:val="18"/>
              </w:rPr>
              <w:t>密度</w:t>
            </w:r>
            <w:r>
              <w:rPr>
                <w:rFonts w:hint="eastAsia"/>
                <w:sz w:val="18"/>
                <w:szCs w:val="18"/>
              </w:rPr>
              <w:t>/</w:t>
            </w:r>
            <w:r w:rsidR="00A0357B">
              <w:rPr>
                <w:rFonts w:hint="eastAsia"/>
                <w:sz w:val="18"/>
                <w:szCs w:val="18"/>
              </w:rPr>
              <w:t>（</w:t>
            </w:r>
            <w:r w:rsidRPr="00BB22F4">
              <w:rPr>
                <w:rFonts w:eastAsia="等线"/>
                <w:sz w:val="18"/>
                <w:szCs w:val="18"/>
              </w:rPr>
              <w:t>kg/m</w:t>
            </w:r>
            <w:r w:rsidRPr="00BB22F4">
              <w:rPr>
                <w:rFonts w:eastAsia="等线"/>
                <w:sz w:val="18"/>
                <w:szCs w:val="18"/>
                <w:vertAlign w:val="superscript"/>
              </w:rPr>
              <w:t>3</w:t>
            </w:r>
            <w:r>
              <w:rPr>
                <w:rFonts w:hint="eastAsia"/>
                <w:sz w:val="18"/>
                <w:szCs w:val="18"/>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220</w:t>
            </w:r>
          </w:p>
        </w:tc>
        <w:tc>
          <w:tcPr>
            <w:tcW w:w="1120"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170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220</w:t>
            </w:r>
          </w:p>
        </w:tc>
        <w:tc>
          <w:tcPr>
            <w:tcW w:w="1111"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170</w:t>
            </w:r>
          </w:p>
        </w:tc>
        <w:tc>
          <w:tcPr>
            <w:tcW w:w="1069"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140</w:t>
            </w:r>
          </w:p>
        </w:tc>
      </w:tr>
      <w:tr w:rsidR="00AD4AE3" w:rsidTr="00AD4AE3">
        <w:trPr>
          <w:trHeight w:val="20"/>
          <w:jc w:val="center"/>
        </w:trPr>
        <w:tc>
          <w:tcPr>
            <w:tcW w:w="3076" w:type="dxa"/>
            <w:gridSpan w:val="4"/>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447FC1">
              <w:rPr>
                <w:sz w:val="18"/>
                <w:szCs w:val="18"/>
              </w:rPr>
              <w:t>质量</w:t>
            </w:r>
            <w:proofErr w:type="gramStart"/>
            <w:r w:rsidRPr="00447FC1">
              <w:rPr>
                <w:sz w:val="18"/>
                <w:szCs w:val="18"/>
              </w:rPr>
              <w:t>含湿率</w:t>
            </w:r>
            <w:proofErr w:type="gramEnd"/>
            <w:r>
              <w:rPr>
                <w:rFonts w:hint="eastAsia"/>
                <w:sz w:val="18"/>
                <w:szCs w:val="18"/>
              </w:rPr>
              <w:t>/</w:t>
            </w:r>
            <w:r w:rsidRPr="00BB22F4">
              <w:rPr>
                <w:rFonts w:eastAsia="等线"/>
                <w:sz w:val="18"/>
                <w:szCs w:val="18"/>
              </w:rPr>
              <w:t>%</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7.5</w:t>
            </w:r>
          </w:p>
        </w:tc>
        <w:tc>
          <w:tcPr>
            <w:tcW w:w="3229" w:type="dxa"/>
            <w:gridSpan w:val="3"/>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7.5</w:t>
            </w:r>
          </w:p>
        </w:tc>
      </w:tr>
      <w:tr w:rsidR="00150E4C" w:rsidTr="00AD4AE3">
        <w:trPr>
          <w:trHeight w:val="20"/>
          <w:jc w:val="center"/>
        </w:trPr>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4C3323">
            <w:pPr>
              <w:numPr>
                <w:ilvl w:val="0"/>
                <w:numId w:val="18"/>
              </w:numPr>
              <w:tabs>
                <w:tab w:val="left" w:pos="360"/>
              </w:tabs>
              <w:snapToGrid w:val="0"/>
              <w:spacing w:beforeLines="10" w:before="24" w:afterLines="10" w:after="24"/>
              <w:jc w:val="center"/>
              <w:rPr>
                <w:sz w:val="18"/>
                <w:szCs w:val="18"/>
              </w:rPr>
            </w:pPr>
            <w:r w:rsidRPr="00447FC1">
              <w:rPr>
                <w:sz w:val="18"/>
                <w:szCs w:val="18"/>
              </w:rPr>
              <w:t>抗压强度</w:t>
            </w:r>
            <w:r w:rsidR="00AD4AE3">
              <w:rPr>
                <w:rFonts w:hint="eastAsia"/>
                <w:sz w:val="18"/>
                <w:szCs w:val="18"/>
              </w:rPr>
              <w:t>/</w:t>
            </w:r>
          </w:p>
          <w:p w:rsidR="00150E4C" w:rsidRPr="00447FC1" w:rsidRDefault="00150E4C" w:rsidP="004C3323">
            <w:pPr>
              <w:numPr>
                <w:ilvl w:val="0"/>
                <w:numId w:val="18"/>
              </w:numPr>
              <w:tabs>
                <w:tab w:val="left" w:pos="360"/>
              </w:tabs>
              <w:snapToGrid w:val="0"/>
              <w:spacing w:beforeLines="10" w:before="24" w:afterLines="10" w:after="24"/>
              <w:jc w:val="center"/>
              <w:rPr>
                <w:sz w:val="18"/>
                <w:szCs w:val="18"/>
              </w:rPr>
            </w:pPr>
            <w:r w:rsidRPr="00447FC1">
              <w:rPr>
                <w:sz w:val="18"/>
                <w:szCs w:val="18"/>
              </w:rPr>
              <w:t>MPa</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A115BB">
              <w:rPr>
                <w:rFonts w:asciiTheme="minorEastAsia" w:eastAsiaTheme="minorEastAsia" w:hAnsiTheme="minorEastAsia"/>
                <w:sz w:val="18"/>
                <w:szCs w:val="18"/>
              </w:rPr>
              <w:t>平均值</w:t>
            </w:r>
          </w:p>
        </w:tc>
        <w:tc>
          <w:tcPr>
            <w:tcW w:w="1097"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0.50</w:t>
            </w:r>
          </w:p>
        </w:tc>
        <w:tc>
          <w:tcPr>
            <w:tcW w:w="1120"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0.40</w:t>
            </w:r>
          </w:p>
        </w:tc>
        <w:tc>
          <w:tcPr>
            <w:tcW w:w="1049"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0.50</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0.40</w:t>
            </w:r>
          </w:p>
        </w:tc>
      </w:tr>
      <w:tr w:rsidR="00150E4C" w:rsidTr="00AD4AE3">
        <w:trPr>
          <w:trHeight w:val="20"/>
          <w:jc w:val="center"/>
        </w:trPr>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4C3323">
            <w:pPr>
              <w:widowControl/>
              <w:numPr>
                <w:ilvl w:val="0"/>
                <w:numId w:val="18"/>
              </w:numPr>
              <w:tabs>
                <w:tab w:val="left" w:pos="360"/>
              </w:tabs>
              <w:snapToGrid w:val="0"/>
              <w:spacing w:beforeLines="10" w:before="24" w:afterLines="10" w:after="24"/>
              <w:jc w:val="left"/>
              <w:rPr>
                <w:sz w:val="18"/>
                <w:szCs w:val="18"/>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proofErr w:type="gramStart"/>
            <w:r w:rsidRPr="00A115BB">
              <w:rPr>
                <w:rFonts w:asciiTheme="minorEastAsia" w:eastAsiaTheme="minorEastAsia" w:hAnsiTheme="minorEastAsia"/>
                <w:sz w:val="18"/>
                <w:szCs w:val="18"/>
              </w:rPr>
              <w:t>单块值</w:t>
            </w:r>
            <w:proofErr w:type="gramEnd"/>
          </w:p>
        </w:tc>
        <w:tc>
          <w:tcPr>
            <w:tcW w:w="1097"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0.40</w:t>
            </w:r>
          </w:p>
        </w:tc>
        <w:tc>
          <w:tcPr>
            <w:tcW w:w="1120"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0.40</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≥0</w:t>
            </w:r>
            <w:r w:rsidRPr="00BB22F4">
              <w:rPr>
                <w:rFonts w:eastAsia="等线"/>
                <w:sz w:val="18"/>
                <w:szCs w:val="18"/>
              </w:rPr>
              <w:t>.32</w:t>
            </w:r>
          </w:p>
        </w:tc>
      </w:tr>
      <w:tr w:rsidR="00150E4C" w:rsidTr="00AD4AE3">
        <w:trPr>
          <w:trHeight w:val="20"/>
          <w:jc w:val="center"/>
        </w:trPr>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4C3323">
            <w:pPr>
              <w:numPr>
                <w:ilvl w:val="0"/>
                <w:numId w:val="18"/>
              </w:numPr>
              <w:tabs>
                <w:tab w:val="left" w:pos="360"/>
              </w:tabs>
              <w:snapToGrid w:val="0"/>
              <w:spacing w:beforeLines="10" w:before="24" w:afterLines="10" w:after="24"/>
              <w:jc w:val="center"/>
              <w:rPr>
                <w:sz w:val="18"/>
                <w:szCs w:val="18"/>
              </w:rPr>
            </w:pPr>
            <w:r w:rsidRPr="00447FC1">
              <w:rPr>
                <w:sz w:val="18"/>
                <w:szCs w:val="18"/>
              </w:rPr>
              <w:t>抗折强度</w:t>
            </w:r>
            <w:r w:rsidR="00AD4AE3">
              <w:rPr>
                <w:rFonts w:hint="eastAsia"/>
                <w:sz w:val="18"/>
                <w:szCs w:val="18"/>
              </w:rPr>
              <w:t>/</w:t>
            </w:r>
          </w:p>
          <w:p w:rsidR="00150E4C" w:rsidRPr="00447FC1" w:rsidRDefault="00150E4C" w:rsidP="004C3323">
            <w:pPr>
              <w:numPr>
                <w:ilvl w:val="0"/>
                <w:numId w:val="18"/>
              </w:numPr>
              <w:tabs>
                <w:tab w:val="left" w:pos="360"/>
              </w:tabs>
              <w:snapToGrid w:val="0"/>
              <w:spacing w:beforeLines="10" w:before="24" w:afterLines="10" w:after="24"/>
              <w:jc w:val="center"/>
              <w:rPr>
                <w:sz w:val="18"/>
                <w:szCs w:val="18"/>
              </w:rPr>
            </w:pPr>
            <w:r w:rsidRPr="00447FC1">
              <w:rPr>
                <w:sz w:val="18"/>
                <w:szCs w:val="18"/>
              </w:rPr>
              <w:t>MPa</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A115BB">
              <w:rPr>
                <w:rFonts w:asciiTheme="minorEastAsia" w:eastAsiaTheme="minorEastAsia" w:hAnsiTheme="minorEastAsia"/>
                <w:sz w:val="18"/>
                <w:szCs w:val="18"/>
              </w:rPr>
              <w:t>平均值</w:t>
            </w:r>
          </w:p>
        </w:tc>
        <w:tc>
          <w:tcPr>
            <w:tcW w:w="1097"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0.30</w:t>
            </w:r>
          </w:p>
        </w:tc>
        <w:tc>
          <w:tcPr>
            <w:tcW w:w="1120"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0.30</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0.20</w:t>
            </w:r>
          </w:p>
        </w:tc>
      </w:tr>
      <w:tr w:rsidR="00150E4C" w:rsidTr="00AD4AE3">
        <w:trPr>
          <w:trHeight w:val="20"/>
          <w:jc w:val="center"/>
        </w:trPr>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4C3323">
            <w:pPr>
              <w:widowControl/>
              <w:numPr>
                <w:ilvl w:val="0"/>
                <w:numId w:val="18"/>
              </w:numPr>
              <w:tabs>
                <w:tab w:val="left" w:pos="360"/>
              </w:tabs>
              <w:snapToGrid w:val="0"/>
              <w:spacing w:beforeLines="10" w:before="24" w:afterLines="10" w:after="24"/>
              <w:jc w:val="left"/>
              <w:rPr>
                <w:sz w:val="18"/>
                <w:szCs w:val="18"/>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proofErr w:type="gramStart"/>
            <w:r w:rsidRPr="00A115BB">
              <w:rPr>
                <w:rFonts w:asciiTheme="minorEastAsia" w:eastAsiaTheme="minorEastAsia" w:hAnsiTheme="minorEastAsia"/>
                <w:sz w:val="18"/>
                <w:szCs w:val="18"/>
              </w:rPr>
              <w:t>单块值</w:t>
            </w:r>
            <w:proofErr w:type="gramEnd"/>
          </w:p>
        </w:tc>
        <w:tc>
          <w:tcPr>
            <w:tcW w:w="1097"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0.24</w:t>
            </w:r>
          </w:p>
        </w:tc>
        <w:tc>
          <w:tcPr>
            <w:tcW w:w="1120"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≥0</w:t>
            </w:r>
            <w:r w:rsidRPr="00BB22F4">
              <w:rPr>
                <w:rFonts w:eastAsia="等线"/>
                <w:sz w:val="18"/>
                <w:szCs w:val="18"/>
              </w:rPr>
              <w:t>.16</w:t>
            </w:r>
          </w:p>
        </w:tc>
        <w:tc>
          <w:tcPr>
            <w:tcW w:w="1049" w:type="dxa"/>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0.24</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150E4C" w:rsidRPr="00BB22F4" w:rsidRDefault="00150E4C"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≥0</w:t>
            </w:r>
            <w:r w:rsidRPr="00BB22F4">
              <w:rPr>
                <w:rFonts w:eastAsia="等线"/>
                <w:sz w:val="18"/>
                <w:szCs w:val="18"/>
              </w:rPr>
              <w:t>.16</w:t>
            </w:r>
          </w:p>
        </w:tc>
      </w:tr>
      <w:tr w:rsidR="00AD4AE3" w:rsidTr="00AD4AE3">
        <w:trPr>
          <w:trHeight w:val="268"/>
          <w:jc w:val="center"/>
        </w:trPr>
        <w:tc>
          <w:tcPr>
            <w:tcW w:w="1420" w:type="dxa"/>
            <w:gridSpan w:val="2"/>
            <w:vMerge w:val="restart"/>
            <w:tcBorders>
              <w:top w:val="single" w:sz="4" w:space="0" w:color="auto"/>
              <w:left w:val="single" w:sz="4" w:space="0" w:color="auto"/>
              <w:right w:val="single" w:sz="4" w:space="0" w:color="auto"/>
            </w:tcBorders>
            <w:vAlign w:val="center"/>
            <w:hideMark/>
          </w:tcPr>
          <w:p w:rsidR="00AD4AE3" w:rsidRPr="00A115BB" w:rsidRDefault="00AD4AE3"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导热系数</w:t>
            </w:r>
            <w:r w:rsidRPr="00A115BB">
              <w:rPr>
                <w:rFonts w:eastAsiaTheme="minorEastAsia"/>
                <w:sz w:val="18"/>
                <w:szCs w:val="18"/>
              </w:rPr>
              <w:t>/</w:t>
            </w:r>
          </w:p>
          <w:p w:rsidR="00AD4AE3" w:rsidRPr="00A115BB" w:rsidRDefault="00AD4AE3"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[W/</w:t>
            </w:r>
            <w:r w:rsidR="00A0357B" w:rsidRPr="00A115BB">
              <w:rPr>
                <w:rFonts w:eastAsiaTheme="minorEastAsia"/>
                <w:sz w:val="18"/>
                <w:szCs w:val="18"/>
              </w:rPr>
              <w:t>（</w:t>
            </w:r>
            <w:r w:rsidRPr="00A115BB">
              <w:rPr>
                <w:rFonts w:eastAsiaTheme="minorEastAsia"/>
                <w:sz w:val="18"/>
                <w:szCs w:val="18"/>
              </w:rPr>
              <w:t>m•K</w:t>
            </w:r>
            <w:r w:rsidRPr="00A115BB">
              <w:rPr>
                <w:rFonts w:eastAsiaTheme="minorEastAsia"/>
                <w:sz w:val="18"/>
                <w:szCs w:val="18"/>
              </w:rPr>
              <w:t>）</w:t>
            </w:r>
            <w:r w:rsidRPr="00A115BB">
              <w:rPr>
                <w:rFonts w:eastAsiaTheme="minorEastAsia"/>
                <w:sz w:val="18"/>
                <w:szCs w:val="18"/>
              </w:rPr>
              <w:t>]</w:t>
            </w:r>
          </w:p>
        </w:tc>
        <w:tc>
          <w:tcPr>
            <w:tcW w:w="894" w:type="dxa"/>
            <w:vMerge w:val="restart"/>
            <w:tcBorders>
              <w:top w:val="single" w:sz="4" w:space="0" w:color="auto"/>
              <w:left w:val="single" w:sz="4" w:space="0" w:color="auto"/>
              <w:right w:val="single" w:sz="4" w:space="0" w:color="auto"/>
            </w:tcBorders>
            <w:vAlign w:val="center"/>
            <w:hideMark/>
          </w:tcPr>
          <w:p w:rsidR="00AD4AE3" w:rsidRPr="00A115BB" w:rsidRDefault="00AD4AE3" w:rsidP="004C3323">
            <w:pPr>
              <w:numPr>
                <w:ilvl w:val="0"/>
                <w:numId w:val="18"/>
              </w:numPr>
              <w:tabs>
                <w:tab w:val="left" w:pos="360"/>
              </w:tabs>
              <w:snapToGrid w:val="0"/>
              <w:spacing w:beforeLines="10" w:before="24" w:afterLines="10" w:after="24"/>
              <w:ind w:leftChars="-25" w:left="-53" w:rightChars="-51" w:right="-107"/>
              <w:jc w:val="center"/>
              <w:rPr>
                <w:rFonts w:eastAsiaTheme="minorEastAsia"/>
                <w:sz w:val="18"/>
                <w:szCs w:val="18"/>
              </w:rPr>
            </w:pPr>
            <w:r w:rsidRPr="00A115BB">
              <w:rPr>
                <w:rFonts w:eastAsiaTheme="minorEastAsia"/>
                <w:sz w:val="18"/>
                <w:szCs w:val="18"/>
              </w:rPr>
              <w:t>平均温度</w:t>
            </w:r>
            <w:r w:rsidRPr="00A115BB">
              <w:rPr>
                <w:rFonts w:eastAsiaTheme="minorEastAsia"/>
                <w:sz w:val="18"/>
                <w:szCs w:val="18"/>
              </w:rPr>
              <w:t>/</w:t>
            </w:r>
            <w:r w:rsidRPr="00A115BB">
              <w:rPr>
                <w:rFonts w:ascii="宋体" w:hAnsi="宋体" w:cs="宋体" w:hint="eastAsia"/>
                <w:sz w:val="18"/>
                <w:szCs w:val="18"/>
              </w:rPr>
              <w:t>℃</w:t>
            </w:r>
          </w:p>
        </w:tc>
        <w:tc>
          <w:tcPr>
            <w:tcW w:w="762"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100</w:t>
            </w:r>
          </w:p>
        </w:tc>
        <w:tc>
          <w:tcPr>
            <w:tcW w:w="1097" w:type="dxa"/>
            <w:tcBorders>
              <w:top w:val="single" w:sz="4" w:space="0" w:color="auto"/>
              <w:left w:val="single" w:sz="4" w:space="0" w:color="auto"/>
              <w:bottom w:val="single" w:sz="4" w:space="0" w:color="auto"/>
              <w:right w:val="single" w:sz="4" w:space="0" w:color="auto"/>
            </w:tcBorders>
            <w:vAlign w:val="center"/>
            <w:hideMark/>
          </w:tcPr>
          <w:p w:rsidR="00AD4AE3" w:rsidRPr="006930FE" w:rsidRDefault="00AD4AE3" w:rsidP="004C3323">
            <w:pPr>
              <w:numPr>
                <w:ilvl w:val="0"/>
                <w:numId w:val="18"/>
              </w:numPr>
              <w:tabs>
                <w:tab w:val="left" w:pos="360"/>
              </w:tabs>
              <w:snapToGrid w:val="0"/>
              <w:spacing w:beforeLines="10" w:before="24" w:afterLines="10" w:after="24"/>
              <w:jc w:val="center"/>
              <w:rPr>
                <w:rFonts w:eastAsia="等线"/>
                <w:color w:val="000000"/>
                <w:sz w:val="18"/>
                <w:szCs w:val="18"/>
              </w:rPr>
            </w:pPr>
            <w:r w:rsidRPr="006930FE">
              <w:rPr>
                <w:rFonts w:ascii="宋体" w:hAnsi="宋体"/>
                <w:color w:val="000000"/>
                <w:sz w:val="18"/>
                <w:szCs w:val="18"/>
              </w:rPr>
              <w:t>≤</w:t>
            </w:r>
            <w:r w:rsidRPr="006930FE">
              <w:rPr>
                <w:rFonts w:eastAsia="等线"/>
                <w:color w:val="000000"/>
                <w:sz w:val="18"/>
                <w:szCs w:val="18"/>
              </w:rPr>
              <w:t>0.065</w:t>
            </w:r>
          </w:p>
        </w:tc>
        <w:tc>
          <w:tcPr>
            <w:tcW w:w="1120" w:type="dxa"/>
            <w:tcBorders>
              <w:top w:val="single" w:sz="4" w:space="0" w:color="auto"/>
              <w:left w:val="single" w:sz="4" w:space="0" w:color="auto"/>
              <w:bottom w:val="single" w:sz="4" w:space="0" w:color="auto"/>
              <w:right w:val="single" w:sz="4" w:space="0" w:color="auto"/>
            </w:tcBorders>
            <w:vAlign w:val="center"/>
            <w:hideMark/>
          </w:tcPr>
          <w:p w:rsidR="00AD4AE3" w:rsidRPr="006930FE" w:rsidRDefault="00AD4AE3" w:rsidP="004C3323">
            <w:pPr>
              <w:numPr>
                <w:ilvl w:val="0"/>
                <w:numId w:val="18"/>
              </w:numPr>
              <w:tabs>
                <w:tab w:val="left" w:pos="360"/>
              </w:tabs>
              <w:snapToGrid w:val="0"/>
              <w:spacing w:beforeLines="10" w:before="24" w:afterLines="10" w:after="24"/>
              <w:jc w:val="center"/>
              <w:rPr>
                <w:rFonts w:eastAsia="等线"/>
                <w:color w:val="000000"/>
                <w:sz w:val="18"/>
                <w:szCs w:val="18"/>
              </w:rPr>
            </w:pPr>
            <w:r w:rsidRPr="006930FE">
              <w:rPr>
                <w:rFonts w:ascii="宋体" w:hAnsi="宋体"/>
                <w:color w:val="000000"/>
                <w:sz w:val="18"/>
                <w:szCs w:val="18"/>
              </w:rPr>
              <w:t>≤</w:t>
            </w:r>
            <w:r w:rsidRPr="006930FE">
              <w:rPr>
                <w:rFonts w:eastAsia="等线"/>
                <w:color w:val="000000"/>
                <w:sz w:val="18"/>
                <w:szCs w:val="18"/>
              </w:rPr>
              <w:t>0.058</w:t>
            </w:r>
          </w:p>
        </w:tc>
        <w:tc>
          <w:tcPr>
            <w:tcW w:w="1049"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0.065</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0.058</w:t>
            </w:r>
          </w:p>
        </w:tc>
      </w:tr>
      <w:tr w:rsidR="00AD4AE3" w:rsidTr="00AD4AE3">
        <w:trPr>
          <w:trHeight w:val="297"/>
          <w:jc w:val="center"/>
        </w:trPr>
        <w:tc>
          <w:tcPr>
            <w:tcW w:w="1420" w:type="dxa"/>
            <w:gridSpan w:val="2"/>
            <w:vMerge/>
            <w:tcBorders>
              <w:left w:val="single" w:sz="4" w:space="0" w:color="auto"/>
              <w:right w:val="single" w:sz="4" w:space="0" w:color="auto"/>
            </w:tcBorders>
            <w:vAlign w:val="center"/>
          </w:tcPr>
          <w:p w:rsidR="00AD4AE3" w:rsidRPr="0021214E" w:rsidRDefault="00AD4AE3" w:rsidP="004C3323">
            <w:pPr>
              <w:numPr>
                <w:ilvl w:val="0"/>
                <w:numId w:val="18"/>
              </w:numPr>
              <w:tabs>
                <w:tab w:val="left" w:pos="360"/>
              </w:tabs>
              <w:snapToGrid w:val="0"/>
              <w:spacing w:beforeLines="10" w:before="24" w:afterLines="10" w:after="24"/>
              <w:jc w:val="center"/>
              <w:rPr>
                <w:sz w:val="20"/>
                <w:szCs w:val="22"/>
              </w:rPr>
            </w:pPr>
          </w:p>
        </w:tc>
        <w:tc>
          <w:tcPr>
            <w:tcW w:w="894" w:type="dxa"/>
            <w:vMerge/>
            <w:tcBorders>
              <w:left w:val="single" w:sz="4" w:space="0" w:color="auto"/>
              <w:right w:val="single" w:sz="4" w:space="0" w:color="auto"/>
            </w:tcBorders>
            <w:vAlign w:val="center"/>
          </w:tcPr>
          <w:p w:rsidR="00AD4AE3" w:rsidRPr="00BB22F4" w:rsidRDefault="00AD4AE3" w:rsidP="004C3323">
            <w:pPr>
              <w:numPr>
                <w:ilvl w:val="0"/>
                <w:numId w:val="18"/>
              </w:numPr>
              <w:tabs>
                <w:tab w:val="left" w:pos="360"/>
              </w:tabs>
              <w:snapToGrid w:val="0"/>
              <w:spacing w:beforeLines="10" w:before="24" w:afterLines="10" w:after="24"/>
              <w:ind w:leftChars="-25" w:left="-53" w:rightChars="-51" w:right="-107"/>
              <w:jc w:val="center"/>
              <w:rPr>
                <w:rFonts w:eastAsia="等线"/>
                <w:sz w:val="18"/>
                <w:szCs w:val="18"/>
              </w:rPr>
            </w:pPr>
          </w:p>
        </w:tc>
        <w:tc>
          <w:tcPr>
            <w:tcW w:w="762" w:type="dxa"/>
            <w:tcBorders>
              <w:top w:val="single" w:sz="4" w:space="0" w:color="auto"/>
              <w:left w:val="single" w:sz="4" w:space="0" w:color="auto"/>
              <w:bottom w:val="single" w:sz="4" w:space="0" w:color="auto"/>
              <w:right w:val="single" w:sz="4" w:space="0" w:color="auto"/>
            </w:tcBorders>
            <w:vAlign w:val="center"/>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200</w:t>
            </w:r>
          </w:p>
        </w:tc>
        <w:tc>
          <w:tcPr>
            <w:tcW w:w="1097" w:type="dxa"/>
            <w:tcBorders>
              <w:top w:val="single" w:sz="4" w:space="0" w:color="auto"/>
              <w:left w:val="single" w:sz="4" w:space="0" w:color="auto"/>
              <w:bottom w:val="single" w:sz="4" w:space="0" w:color="auto"/>
              <w:right w:val="single" w:sz="4" w:space="0" w:color="auto"/>
            </w:tcBorders>
            <w:vAlign w:val="center"/>
          </w:tcPr>
          <w:p w:rsidR="00AD4AE3" w:rsidRPr="006930FE" w:rsidRDefault="00AD4AE3" w:rsidP="004C3323">
            <w:pPr>
              <w:numPr>
                <w:ilvl w:val="0"/>
                <w:numId w:val="18"/>
              </w:numPr>
              <w:tabs>
                <w:tab w:val="left" w:pos="360"/>
              </w:tabs>
              <w:snapToGrid w:val="0"/>
              <w:spacing w:beforeLines="10" w:before="24" w:afterLines="10" w:after="24"/>
              <w:jc w:val="center"/>
              <w:rPr>
                <w:rFonts w:ascii="宋体" w:hAnsi="宋体"/>
                <w:color w:val="000000"/>
                <w:sz w:val="18"/>
                <w:szCs w:val="18"/>
              </w:rPr>
            </w:pPr>
            <w:r w:rsidRPr="006930FE">
              <w:rPr>
                <w:rFonts w:ascii="宋体" w:hAnsi="宋体"/>
                <w:color w:val="000000"/>
                <w:sz w:val="18"/>
                <w:szCs w:val="18"/>
              </w:rPr>
              <w:t>≤0</w:t>
            </w:r>
            <w:r w:rsidRPr="006930FE">
              <w:rPr>
                <w:rFonts w:eastAsia="等线"/>
                <w:color w:val="000000"/>
                <w:sz w:val="18"/>
                <w:szCs w:val="18"/>
              </w:rPr>
              <w:t>.075</w:t>
            </w:r>
          </w:p>
        </w:tc>
        <w:tc>
          <w:tcPr>
            <w:tcW w:w="1120" w:type="dxa"/>
            <w:tcBorders>
              <w:top w:val="single" w:sz="4" w:space="0" w:color="auto"/>
              <w:left w:val="single" w:sz="4" w:space="0" w:color="auto"/>
              <w:bottom w:val="single" w:sz="4" w:space="0" w:color="auto"/>
              <w:right w:val="single" w:sz="4" w:space="0" w:color="auto"/>
            </w:tcBorders>
            <w:vAlign w:val="center"/>
          </w:tcPr>
          <w:p w:rsidR="00AD4AE3" w:rsidRPr="006930FE" w:rsidRDefault="00AD4AE3" w:rsidP="004C3323">
            <w:pPr>
              <w:numPr>
                <w:ilvl w:val="0"/>
                <w:numId w:val="18"/>
              </w:numPr>
              <w:tabs>
                <w:tab w:val="left" w:pos="360"/>
              </w:tabs>
              <w:snapToGrid w:val="0"/>
              <w:spacing w:beforeLines="10" w:before="24" w:afterLines="10" w:after="24"/>
              <w:jc w:val="center"/>
              <w:rPr>
                <w:rFonts w:ascii="宋体" w:hAnsi="宋体"/>
                <w:color w:val="000000"/>
                <w:sz w:val="18"/>
                <w:szCs w:val="18"/>
              </w:rPr>
            </w:pPr>
            <w:r w:rsidRPr="006930FE">
              <w:rPr>
                <w:rFonts w:ascii="宋体" w:hAnsi="宋体"/>
                <w:color w:val="000000"/>
                <w:sz w:val="18"/>
                <w:szCs w:val="18"/>
              </w:rPr>
              <w:t>≤</w:t>
            </w:r>
            <w:r w:rsidRPr="006930FE">
              <w:rPr>
                <w:rFonts w:eastAsia="等线"/>
                <w:color w:val="000000"/>
                <w:sz w:val="18"/>
                <w:szCs w:val="18"/>
              </w:rPr>
              <w:t>0.069</w:t>
            </w:r>
          </w:p>
        </w:tc>
        <w:tc>
          <w:tcPr>
            <w:tcW w:w="1049" w:type="dxa"/>
            <w:tcBorders>
              <w:top w:val="single" w:sz="4" w:space="0" w:color="auto"/>
              <w:left w:val="single" w:sz="4" w:space="0" w:color="auto"/>
              <w:bottom w:val="single" w:sz="4" w:space="0" w:color="auto"/>
              <w:right w:val="single" w:sz="4" w:space="0" w:color="auto"/>
            </w:tcBorders>
            <w:vAlign w:val="center"/>
          </w:tcPr>
          <w:p w:rsidR="00AD4AE3" w:rsidRPr="004973C9" w:rsidRDefault="00AD4AE3" w:rsidP="004C3323">
            <w:pPr>
              <w:numPr>
                <w:ilvl w:val="0"/>
                <w:numId w:val="18"/>
              </w:numPr>
              <w:tabs>
                <w:tab w:val="left" w:pos="360"/>
              </w:tabs>
              <w:snapToGrid w:val="0"/>
              <w:spacing w:beforeLines="10" w:before="24" w:afterLines="10" w:after="24"/>
              <w:jc w:val="center"/>
              <w:rPr>
                <w:rFonts w:ascii="宋体" w:hAnsi="宋体"/>
                <w:sz w:val="18"/>
                <w:szCs w:val="18"/>
              </w:rPr>
            </w:pPr>
            <w:r w:rsidRPr="004973C9">
              <w:rPr>
                <w:rFonts w:ascii="宋体" w:hAnsi="宋体"/>
                <w:sz w:val="18"/>
                <w:szCs w:val="18"/>
              </w:rPr>
              <w:t>≤</w:t>
            </w:r>
            <w:r w:rsidRPr="00BB22F4">
              <w:rPr>
                <w:rFonts w:eastAsia="等线"/>
                <w:sz w:val="18"/>
                <w:szCs w:val="18"/>
              </w:rPr>
              <w:t>0.075</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AD4AE3" w:rsidRPr="004973C9" w:rsidRDefault="00AD4AE3" w:rsidP="004C3323">
            <w:pPr>
              <w:numPr>
                <w:ilvl w:val="0"/>
                <w:numId w:val="18"/>
              </w:numPr>
              <w:tabs>
                <w:tab w:val="left" w:pos="360"/>
              </w:tabs>
              <w:snapToGrid w:val="0"/>
              <w:spacing w:beforeLines="10" w:before="24" w:afterLines="10" w:after="24"/>
              <w:jc w:val="center"/>
              <w:rPr>
                <w:rFonts w:ascii="宋体" w:hAnsi="宋体"/>
                <w:sz w:val="18"/>
                <w:szCs w:val="18"/>
              </w:rPr>
            </w:pPr>
            <w:r w:rsidRPr="004973C9">
              <w:rPr>
                <w:rFonts w:ascii="宋体" w:hAnsi="宋体"/>
                <w:sz w:val="18"/>
                <w:szCs w:val="18"/>
              </w:rPr>
              <w:t>≤</w:t>
            </w:r>
            <w:r w:rsidRPr="00BB22F4">
              <w:rPr>
                <w:rFonts w:eastAsia="等线"/>
                <w:sz w:val="18"/>
                <w:szCs w:val="18"/>
              </w:rPr>
              <w:t>0.069</w:t>
            </w:r>
          </w:p>
        </w:tc>
      </w:tr>
      <w:tr w:rsidR="00AD4AE3" w:rsidTr="00AD4AE3">
        <w:trPr>
          <w:trHeight w:val="298"/>
          <w:jc w:val="center"/>
        </w:trPr>
        <w:tc>
          <w:tcPr>
            <w:tcW w:w="1420" w:type="dxa"/>
            <w:gridSpan w:val="2"/>
            <w:vMerge/>
            <w:tcBorders>
              <w:left w:val="single" w:sz="4" w:space="0" w:color="auto"/>
              <w:right w:val="single" w:sz="4" w:space="0" w:color="auto"/>
            </w:tcBorders>
            <w:vAlign w:val="center"/>
          </w:tcPr>
          <w:p w:rsidR="00AD4AE3" w:rsidRPr="0021214E" w:rsidRDefault="00AD4AE3" w:rsidP="004C3323">
            <w:pPr>
              <w:numPr>
                <w:ilvl w:val="0"/>
                <w:numId w:val="18"/>
              </w:numPr>
              <w:tabs>
                <w:tab w:val="left" w:pos="360"/>
              </w:tabs>
              <w:snapToGrid w:val="0"/>
              <w:spacing w:beforeLines="10" w:before="24" w:afterLines="10" w:after="24"/>
              <w:jc w:val="center"/>
              <w:rPr>
                <w:sz w:val="20"/>
                <w:szCs w:val="22"/>
              </w:rPr>
            </w:pPr>
          </w:p>
        </w:tc>
        <w:tc>
          <w:tcPr>
            <w:tcW w:w="894" w:type="dxa"/>
            <w:vMerge/>
            <w:tcBorders>
              <w:left w:val="single" w:sz="4" w:space="0" w:color="auto"/>
              <w:right w:val="single" w:sz="4" w:space="0" w:color="auto"/>
            </w:tcBorders>
            <w:vAlign w:val="center"/>
          </w:tcPr>
          <w:p w:rsidR="00AD4AE3" w:rsidRPr="00BB22F4" w:rsidRDefault="00AD4AE3" w:rsidP="004C3323">
            <w:pPr>
              <w:numPr>
                <w:ilvl w:val="0"/>
                <w:numId w:val="18"/>
              </w:numPr>
              <w:tabs>
                <w:tab w:val="left" w:pos="360"/>
              </w:tabs>
              <w:snapToGrid w:val="0"/>
              <w:spacing w:beforeLines="10" w:before="24" w:afterLines="10" w:after="24"/>
              <w:ind w:leftChars="-25" w:left="-53" w:rightChars="-51" w:right="-107"/>
              <w:jc w:val="center"/>
              <w:rPr>
                <w:rFonts w:eastAsia="等线"/>
                <w:sz w:val="18"/>
                <w:szCs w:val="18"/>
              </w:rPr>
            </w:pPr>
          </w:p>
        </w:tc>
        <w:tc>
          <w:tcPr>
            <w:tcW w:w="762" w:type="dxa"/>
            <w:tcBorders>
              <w:top w:val="single" w:sz="4" w:space="0" w:color="auto"/>
              <w:left w:val="single" w:sz="4" w:space="0" w:color="auto"/>
              <w:bottom w:val="single" w:sz="4" w:space="0" w:color="auto"/>
              <w:right w:val="single" w:sz="4" w:space="0" w:color="auto"/>
            </w:tcBorders>
            <w:vAlign w:val="center"/>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300</w:t>
            </w:r>
          </w:p>
        </w:tc>
        <w:tc>
          <w:tcPr>
            <w:tcW w:w="1097" w:type="dxa"/>
            <w:tcBorders>
              <w:top w:val="single" w:sz="4" w:space="0" w:color="auto"/>
              <w:left w:val="single" w:sz="4" w:space="0" w:color="auto"/>
              <w:bottom w:val="single" w:sz="4" w:space="0" w:color="auto"/>
              <w:right w:val="single" w:sz="4" w:space="0" w:color="auto"/>
            </w:tcBorders>
            <w:vAlign w:val="center"/>
          </w:tcPr>
          <w:p w:rsidR="00AD4AE3" w:rsidRPr="006930FE" w:rsidRDefault="00AD4AE3" w:rsidP="004C3323">
            <w:pPr>
              <w:numPr>
                <w:ilvl w:val="0"/>
                <w:numId w:val="18"/>
              </w:numPr>
              <w:tabs>
                <w:tab w:val="left" w:pos="360"/>
              </w:tabs>
              <w:snapToGrid w:val="0"/>
              <w:spacing w:beforeLines="10" w:before="24" w:afterLines="10" w:after="24"/>
              <w:jc w:val="center"/>
              <w:rPr>
                <w:rFonts w:ascii="宋体" w:hAnsi="宋体"/>
                <w:color w:val="000000"/>
                <w:sz w:val="18"/>
                <w:szCs w:val="18"/>
              </w:rPr>
            </w:pPr>
            <w:r w:rsidRPr="006930FE">
              <w:rPr>
                <w:rFonts w:ascii="宋体" w:hAnsi="宋体"/>
                <w:color w:val="000000"/>
                <w:sz w:val="18"/>
                <w:szCs w:val="18"/>
              </w:rPr>
              <w:t>≤</w:t>
            </w:r>
            <w:r w:rsidRPr="006930FE">
              <w:rPr>
                <w:rFonts w:eastAsia="等线"/>
                <w:color w:val="000000"/>
                <w:sz w:val="18"/>
                <w:szCs w:val="18"/>
              </w:rPr>
              <w:t>0.087</w:t>
            </w:r>
          </w:p>
        </w:tc>
        <w:tc>
          <w:tcPr>
            <w:tcW w:w="1120" w:type="dxa"/>
            <w:tcBorders>
              <w:top w:val="single" w:sz="4" w:space="0" w:color="auto"/>
              <w:left w:val="single" w:sz="4" w:space="0" w:color="auto"/>
              <w:bottom w:val="single" w:sz="4" w:space="0" w:color="auto"/>
              <w:right w:val="single" w:sz="4" w:space="0" w:color="auto"/>
            </w:tcBorders>
            <w:vAlign w:val="center"/>
          </w:tcPr>
          <w:p w:rsidR="00AD4AE3" w:rsidRPr="006930FE" w:rsidRDefault="00AD4AE3" w:rsidP="004C3323">
            <w:pPr>
              <w:numPr>
                <w:ilvl w:val="0"/>
                <w:numId w:val="18"/>
              </w:numPr>
              <w:tabs>
                <w:tab w:val="left" w:pos="360"/>
              </w:tabs>
              <w:snapToGrid w:val="0"/>
              <w:spacing w:beforeLines="10" w:before="24" w:afterLines="10" w:after="24"/>
              <w:jc w:val="center"/>
              <w:rPr>
                <w:rFonts w:ascii="宋体" w:hAnsi="宋体"/>
                <w:color w:val="000000"/>
                <w:sz w:val="18"/>
                <w:szCs w:val="18"/>
              </w:rPr>
            </w:pPr>
            <w:r w:rsidRPr="006930FE">
              <w:rPr>
                <w:rFonts w:ascii="宋体" w:hAnsi="宋体"/>
                <w:color w:val="000000"/>
                <w:sz w:val="18"/>
                <w:szCs w:val="18"/>
              </w:rPr>
              <w:t>≤</w:t>
            </w:r>
            <w:r w:rsidRPr="006930FE">
              <w:rPr>
                <w:rFonts w:eastAsia="等线"/>
                <w:color w:val="000000"/>
                <w:sz w:val="18"/>
                <w:szCs w:val="18"/>
              </w:rPr>
              <w:t>0.081</w:t>
            </w:r>
          </w:p>
        </w:tc>
        <w:tc>
          <w:tcPr>
            <w:tcW w:w="1049" w:type="dxa"/>
            <w:tcBorders>
              <w:top w:val="single" w:sz="4" w:space="0" w:color="auto"/>
              <w:left w:val="single" w:sz="4" w:space="0" w:color="auto"/>
              <w:bottom w:val="single" w:sz="4" w:space="0" w:color="auto"/>
              <w:right w:val="single" w:sz="4" w:space="0" w:color="auto"/>
            </w:tcBorders>
            <w:vAlign w:val="center"/>
          </w:tcPr>
          <w:p w:rsidR="00AD4AE3" w:rsidRPr="004973C9" w:rsidRDefault="00AD4AE3" w:rsidP="004C3323">
            <w:pPr>
              <w:numPr>
                <w:ilvl w:val="0"/>
                <w:numId w:val="18"/>
              </w:numPr>
              <w:tabs>
                <w:tab w:val="left" w:pos="360"/>
              </w:tabs>
              <w:snapToGrid w:val="0"/>
              <w:spacing w:beforeLines="10" w:before="24" w:afterLines="10" w:after="24"/>
              <w:jc w:val="center"/>
              <w:rPr>
                <w:rFonts w:ascii="宋体" w:hAnsi="宋体"/>
                <w:sz w:val="18"/>
                <w:szCs w:val="18"/>
              </w:rPr>
            </w:pPr>
            <w:r w:rsidRPr="004973C9">
              <w:rPr>
                <w:rFonts w:ascii="宋体" w:hAnsi="宋体"/>
                <w:sz w:val="18"/>
                <w:szCs w:val="18"/>
              </w:rPr>
              <w:t>≤</w:t>
            </w:r>
            <w:r w:rsidRPr="00BB22F4">
              <w:rPr>
                <w:rFonts w:eastAsia="等线"/>
                <w:sz w:val="18"/>
                <w:szCs w:val="18"/>
              </w:rPr>
              <w:t>0.087</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AD4AE3" w:rsidRPr="004973C9" w:rsidRDefault="00AD4AE3" w:rsidP="004C3323">
            <w:pPr>
              <w:numPr>
                <w:ilvl w:val="0"/>
                <w:numId w:val="18"/>
              </w:numPr>
              <w:tabs>
                <w:tab w:val="left" w:pos="360"/>
              </w:tabs>
              <w:snapToGrid w:val="0"/>
              <w:spacing w:beforeLines="10" w:before="24" w:afterLines="10" w:after="24"/>
              <w:jc w:val="center"/>
              <w:rPr>
                <w:rFonts w:ascii="宋体" w:hAnsi="宋体"/>
                <w:sz w:val="18"/>
                <w:szCs w:val="18"/>
              </w:rPr>
            </w:pPr>
            <w:r w:rsidRPr="004973C9">
              <w:rPr>
                <w:rFonts w:ascii="宋体" w:hAnsi="宋体"/>
                <w:sz w:val="18"/>
                <w:szCs w:val="18"/>
              </w:rPr>
              <w:t>≤</w:t>
            </w:r>
            <w:r w:rsidRPr="00BB22F4">
              <w:rPr>
                <w:rFonts w:eastAsia="等线"/>
                <w:sz w:val="18"/>
                <w:szCs w:val="18"/>
              </w:rPr>
              <w:t>0.081</w:t>
            </w:r>
          </w:p>
        </w:tc>
      </w:tr>
      <w:tr w:rsidR="00AD4AE3" w:rsidTr="00AD4AE3">
        <w:trPr>
          <w:trHeight w:val="296"/>
          <w:jc w:val="center"/>
        </w:trPr>
        <w:tc>
          <w:tcPr>
            <w:tcW w:w="1420" w:type="dxa"/>
            <w:gridSpan w:val="2"/>
            <w:vMerge/>
            <w:tcBorders>
              <w:left w:val="single" w:sz="4" w:space="0" w:color="auto"/>
              <w:right w:val="single" w:sz="4" w:space="0" w:color="auto"/>
            </w:tcBorders>
            <w:vAlign w:val="center"/>
          </w:tcPr>
          <w:p w:rsidR="00AD4AE3" w:rsidRPr="0021214E" w:rsidRDefault="00AD4AE3" w:rsidP="004C3323">
            <w:pPr>
              <w:numPr>
                <w:ilvl w:val="0"/>
                <w:numId w:val="18"/>
              </w:numPr>
              <w:tabs>
                <w:tab w:val="left" w:pos="360"/>
              </w:tabs>
              <w:snapToGrid w:val="0"/>
              <w:spacing w:beforeLines="10" w:before="24" w:afterLines="10" w:after="24"/>
              <w:jc w:val="center"/>
              <w:rPr>
                <w:sz w:val="20"/>
                <w:szCs w:val="22"/>
              </w:rPr>
            </w:pPr>
          </w:p>
        </w:tc>
        <w:tc>
          <w:tcPr>
            <w:tcW w:w="894" w:type="dxa"/>
            <w:vMerge/>
            <w:tcBorders>
              <w:left w:val="single" w:sz="4" w:space="0" w:color="auto"/>
              <w:right w:val="single" w:sz="4" w:space="0" w:color="auto"/>
            </w:tcBorders>
            <w:vAlign w:val="center"/>
          </w:tcPr>
          <w:p w:rsidR="00AD4AE3" w:rsidRPr="00BB22F4" w:rsidRDefault="00AD4AE3" w:rsidP="004C3323">
            <w:pPr>
              <w:numPr>
                <w:ilvl w:val="0"/>
                <w:numId w:val="18"/>
              </w:numPr>
              <w:tabs>
                <w:tab w:val="left" w:pos="360"/>
              </w:tabs>
              <w:snapToGrid w:val="0"/>
              <w:spacing w:beforeLines="10" w:before="24" w:afterLines="10" w:after="24"/>
              <w:ind w:leftChars="-25" w:left="-53" w:rightChars="-51" w:right="-107"/>
              <w:jc w:val="center"/>
              <w:rPr>
                <w:rFonts w:eastAsia="等线"/>
                <w:sz w:val="18"/>
                <w:szCs w:val="18"/>
              </w:rPr>
            </w:pPr>
          </w:p>
        </w:tc>
        <w:tc>
          <w:tcPr>
            <w:tcW w:w="762" w:type="dxa"/>
            <w:tcBorders>
              <w:top w:val="single" w:sz="4" w:space="0" w:color="auto"/>
              <w:left w:val="single" w:sz="4" w:space="0" w:color="auto"/>
              <w:bottom w:val="single" w:sz="4" w:space="0" w:color="auto"/>
              <w:right w:val="single" w:sz="4" w:space="0" w:color="auto"/>
            </w:tcBorders>
            <w:vAlign w:val="center"/>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400</w:t>
            </w:r>
          </w:p>
        </w:tc>
        <w:tc>
          <w:tcPr>
            <w:tcW w:w="1097" w:type="dxa"/>
            <w:tcBorders>
              <w:top w:val="single" w:sz="4" w:space="0" w:color="auto"/>
              <w:left w:val="single" w:sz="4" w:space="0" w:color="auto"/>
              <w:bottom w:val="single" w:sz="4" w:space="0" w:color="auto"/>
              <w:right w:val="single" w:sz="4" w:space="0" w:color="auto"/>
            </w:tcBorders>
            <w:vAlign w:val="center"/>
          </w:tcPr>
          <w:p w:rsidR="00AD4AE3" w:rsidRPr="006930FE" w:rsidRDefault="00AD4AE3" w:rsidP="004C3323">
            <w:pPr>
              <w:numPr>
                <w:ilvl w:val="0"/>
                <w:numId w:val="18"/>
              </w:numPr>
              <w:tabs>
                <w:tab w:val="left" w:pos="360"/>
              </w:tabs>
              <w:snapToGrid w:val="0"/>
              <w:spacing w:beforeLines="10" w:before="24" w:afterLines="10" w:after="24"/>
              <w:jc w:val="center"/>
              <w:rPr>
                <w:rFonts w:ascii="宋体" w:hAnsi="宋体"/>
                <w:color w:val="000000"/>
                <w:sz w:val="18"/>
                <w:szCs w:val="18"/>
              </w:rPr>
            </w:pPr>
            <w:r w:rsidRPr="006930FE">
              <w:rPr>
                <w:rFonts w:ascii="宋体" w:hAnsi="宋体"/>
                <w:color w:val="000000"/>
                <w:sz w:val="18"/>
                <w:szCs w:val="18"/>
              </w:rPr>
              <w:t>≤</w:t>
            </w:r>
            <w:r w:rsidRPr="006930FE">
              <w:rPr>
                <w:rFonts w:eastAsia="等线"/>
                <w:color w:val="000000"/>
                <w:sz w:val="18"/>
                <w:szCs w:val="18"/>
              </w:rPr>
              <w:t>0.100</w:t>
            </w:r>
          </w:p>
        </w:tc>
        <w:tc>
          <w:tcPr>
            <w:tcW w:w="1120" w:type="dxa"/>
            <w:tcBorders>
              <w:top w:val="single" w:sz="4" w:space="0" w:color="auto"/>
              <w:left w:val="single" w:sz="4" w:space="0" w:color="auto"/>
              <w:bottom w:val="single" w:sz="4" w:space="0" w:color="auto"/>
              <w:right w:val="single" w:sz="4" w:space="0" w:color="auto"/>
            </w:tcBorders>
            <w:vAlign w:val="center"/>
          </w:tcPr>
          <w:p w:rsidR="00AD4AE3" w:rsidRPr="006930FE" w:rsidRDefault="00AD4AE3" w:rsidP="004C3323">
            <w:pPr>
              <w:numPr>
                <w:ilvl w:val="0"/>
                <w:numId w:val="18"/>
              </w:numPr>
              <w:tabs>
                <w:tab w:val="left" w:pos="360"/>
              </w:tabs>
              <w:snapToGrid w:val="0"/>
              <w:spacing w:beforeLines="10" w:before="24" w:afterLines="10" w:after="24"/>
              <w:jc w:val="center"/>
              <w:rPr>
                <w:rFonts w:ascii="宋体" w:hAnsi="宋体"/>
                <w:color w:val="000000"/>
                <w:sz w:val="18"/>
                <w:szCs w:val="18"/>
              </w:rPr>
            </w:pPr>
            <w:r w:rsidRPr="006930FE">
              <w:rPr>
                <w:rFonts w:ascii="宋体" w:hAnsi="宋体"/>
                <w:color w:val="000000"/>
                <w:sz w:val="18"/>
                <w:szCs w:val="18"/>
              </w:rPr>
              <w:t>≤</w:t>
            </w:r>
            <w:r w:rsidRPr="006930FE">
              <w:rPr>
                <w:rFonts w:eastAsia="等线"/>
                <w:color w:val="000000"/>
                <w:sz w:val="18"/>
                <w:szCs w:val="18"/>
              </w:rPr>
              <w:t>0.095</w:t>
            </w:r>
          </w:p>
        </w:tc>
        <w:tc>
          <w:tcPr>
            <w:tcW w:w="1049" w:type="dxa"/>
            <w:tcBorders>
              <w:top w:val="single" w:sz="4" w:space="0" w:color="auto"/>
              <w:left w:val="single" w:sz="4" w:space="0" w:color="auto"/>
              <w:bottom w:val="single" w:sz="4" w:space="0" w:color="auto"/>
              <w:right w:val="single" w:sz="4" w:space="0" w:color="auto"/>
            </w:tcBorders>
            <w:vAlign w:val="center"/>
          </w:tcPr>
          <w:p w:rsidR="00AD4AE3" w:rsidRPr="004973C9" w:rsidRDefault="00AD4AE3" w:rsidP="004C3323">
            <w:pPr>
              <w:numPr>
                <w:ilvl w:val="0"/>
                <w:numId w:val="18"/>
              </w:numPr>
              <w:tabs>
                <w:tab w:val="left" w:pos="360"/>
              </w:tabs>
              <w:snapToGrid w:val="0"/>
              <w:spacing w:beforeLines="10" w:before="24" w:afterLines="10" w:after="24"/>
              <w:jc w:val="center"/>
              <w:rPr>
                <w:rFonts w:ascii="宋体" w:hAnsi="宋体"/>
                <w:sz w:val="18"/>
                <w:szCs w:val="18"/>
              </w:rPr>
            </w:pPr>
            <w:r w:rsidRPr="004973C9">
              <w:rPr>
                <w:rFonts w:ascii="宋体" w:hAnsi="宋体"/>
                <w:sz w:val="18"/>
                <w:szCs w:val="18"/>
              </w:rPr>
              <w:t>≤</w:t>
            </w:r>
            <w:r w:rsidRPr="00BB22F4">
              <w:rPr>
                <w:rFonts w:eastAsia="等线"/>
                <w:sz w:val="18"/>
                <w:szCs w:val="18"/>
              </w:rPr>
              <w:t>0.100</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AD4AE3" w:rsidRPr="004973C9" w:rsidRDefault="00AD4AE3" w:rsidP="004C3323">
            <w:pPr>
              <w:numPr>
                <w:ilvl w:val="0"/>
                <w:numId w:val="18"/>
              </w:numPr>
              <w:tabs>
                <w:tab w:val="left" w:pos="360"/>
              </w:tabs>
              <w:snapToGrid w:val="0"/>
              <w:spacing w:beforeLines="10" w:before="24" w:afterLines="10" w:after="24"/>
              <w:jc w:val="center"/>
              <w:rPr>
                <w:rFonts w:ascii="宋体" w:hAnsi="宋体"/>
                <w:sz w:val="18"/>
                <w:szCs w:val="18"/>
              </w:rPr>
            </w:pPr>
            <w:r w:rsidRPr="004973C9">
              <w:rPr>
                <w:rFonts w:ascii="宋体" w:hAnsi="宋体"/>
                <w:sz w:val="18"/>
                <w:szCs w:val="18"/>
              </w:rPr>
              <w:t>≤</w:t>
            </w:r>
            <w:r w:rsidRPr="00BB22F4">
              <w:rPr>
                <w:rFonts w:eastAsia="等线"/>
                <w:sz w:val="18"/>
                <w:szCs w:val="18"/>
              </w:rPr>
              <w:t>0.095</w:t>
            </w:r>
          </w:p>
        </w:tc>
      </w:tr>
      <w:tr w:rsidR="00AD4AE3" w:rsidTr="00AD4AE3">
        <w:trPr>
          <w:trHeight w:val="240"/>
          <w:jc w:val="center"/>
        </w:trPr>
        <w:tc>
          <w:tcPr>
            <w:tcW w:w="1420" w:type="dxa"/>
            <w:gridSpan w:val="2"/>
            <w:vMerge/>
            <w:tcBorders>
              <w:left w:val="single" w:sz="4" w:space="0" w:color="auto"/>
              <w:bottom w:val="single" w:sz="4" w:space="0" w:color="auto"/>
              <w:right w:val="single" w:sz="4" w:space="0" w:color="auto"/>
            </w:tcBorders>
            <w:vAlign w:val="center"/>
          </w:tcPr>
          <w:p w:rsidR="00AD4AE3" w:rsidRPr="0021214E" w:rsidRDefault="00AD4AE3" w:rsidP="004C3323">
            <w:pPr>
              <w:numPr>
                <w:ilvl w:val="0"/>
                <w:numId w:val="18"/>
              </w:numPr>
              <w:tabs>
                <w:tab w:val="left" w:pos="360"/>
              </w:tabs>
              <w:snapToGrid w:val="0"/>
              <w:spacing w:beforeLines="10" w:before="24" w:afterLines="10" w:after="24"/>
              <w:jc w:val="center"/>
              <w:rPr>
                <w:sz w:val="20"/>
                <w:szCs w:val="22"/>
              </w:rPr>
            </w:pPr>
          </w:p>
        </w:tc>
        <w:tc>
          <w:tcPr>
            <w:tcW w:w="894" w:type="dxa"/>
            <w:vMerge/>
            <w:tcBorders>
              <w:left w:val="single" w:sz="4" w:space="0" w:color="auto"/>
              <w:bottom w:val="single" w:sz="4" w:space="0" w:color="auto"/>
              <w:right w:val="single" w:sz="4" w:space="0" w:color="auto"/>
            </w:tcBorders>
            <w:vAlign w:val="center"/>
          </w:tcPr>
          <w:p w:rsidR="00AD4AE3" w:rsidRPr="00BB22F4" w:rsidRDefault="00AD4AE3" w:rsidP="004C3323">
            <w:pPr>
              <w:numPr>
                <w:ilvl w:val="0"/>
                <w:numId w:val="18"/>
              </w:numPr>
              <w:tabs>
                <w:tab w:val="left" w:pos="360"/>
              </w:tabs>
              <w:snapToGrid w:val="0"/>
              <w:spacing w:beforeLines="10" w:before="24" w:afterLines="10" w:after="24"/>
              <w:ind w:leftChars="-25" w:left="-53" w:rightChars="-51" w:right="-107"/>
              <w:jc w:val="center"/>
              <w:rPr>
                <w:rFonts w:eastAsia="等线"/>
                <w:sz w:val="18"/>
                <w:szCs w:val="18"/>
              </w:rPr>
            </w:pPr>
          </w:p>
        </w:tc>
        <w:tc>
          <w:tcPr>
            <w:tcW w:w="762" w:type="dxa"/>
            <w:tcBorders>
              <w:top w:val="single" w:sz="4" w:space="0" w:color="auto"/>
              <w:left w:val="single" w:sz="4" w:space="0" w:color="auto"/>
              <w:bottom w:val="single" w:sz="4" w:space="0" w:color="auto"/>
              <w:right w:val="single" w:sz="4" w:space="0" w:color="auto"/>
            </w:tcBorders>
            <w:vAlign w:val="center"/>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500</w:t>
            </w:r>
          </w:p>
        </w:tc>
        <w:tc>
          <w:tcPr>
            <w:tcW w:w="1097" w:type="dxa"/>
            <w:tcBorders>
              <w:top w:val="single" w:sz="4" w:space="0" w:color="auto"/>
              <w:left w:val="single" w:sz="4" w:space="0" w:color="auto"/>
              <w:bottom w:val="single" w:sz="4" w:space="0" w:color="auto"/>
              <w:right w:val="single" w:sz="4" w:space="0" w:color="auto"/>
            </w:tcBorders>
            <w:vAlign w:val="center"/>
          </w:tcPr>
          <w:p w:rsidR="00AD4AE3" w:rsidRPr="006930FE" w:rsidRDefault="00AD4AE3" w:rsidP="004C3323">
            <w:pPr>
              <w:numPr>
                <w:ilvl w:val="0"/>
                <w:numId w:val="18"/>
              </w:numPr>
              <w:tabs>
                <w:tab w:val="left" w:pos="360"/>
              </w:tabs>
              <w:snapToGrid w:val="0"/>
              <w:spacing w:beforeLines="10" w:before="24" w:afterLines="10" w:after="24"/>
              <w:jc w:val="center"/>
              <w:rPr>
                <w:rFonts w:ascii="宋体" w:hAnsi="宋体"/>
                <w:color w:val="000000"/>
                <w:sz w:val="18"/>
                <w:szCs w:val="18"/>
              </w:rPr>
            </w:pPr>
            <w:r w:rsidRPr="006930FE">
              <w:rPr>
                <w:rFonts w:ascii="宋体" w:hAnsi="宋体"/>
                <w:color w:val="000000"/>
                <w:sz w:val="18"/>
                <w:szCs w:val="18"/>
              </w:rPr>
              <w:t>≤</w:t>
            </w:r>
            <w:r w:rsidRPr="006930FE">
              <w:rPr>
                <w:rFonts w:eastAsia="等线"/>
                <w:color w:val="000000"/>
                <w:sz w:val="18"/>
                <w:szCs w:val="18"/>
              </w:rPr>
              <w:t>0.115</w:t>
            </w:r>
          </w:p>
        </w:tc>
        <w:tc>
          <w:tcPr>
            <w:tcW w:w="1120" w:type="dxa"/>
            <w:tcBorders>
              <w:top w:val="single" w:sz="4" w:space="0" w:color="auto"/>
              <w:left w:val="single" w:sz="4" w:space="0" w:color="auto"/>
              <w:bottom w:val="single" w:sz="4" w:space="0" w:color="auto"/>
              <w:right w:val="single" w:sz="4" w:space="0" w:color="auto"/>
            </w:tcBorders>
            <w:vAlign w:val="center"/>
          </w:tcPr>
          <w:p w:rsidR="00AD4AE3" w:rsidRPr="006930FE" w:rsidRDefault="00AD4AE3" w:rsidP="004C3323">
            <w:pPr>
              <w:numPr>
                <w:ilvl w:val="0"/>
                <w:numId w:val="18"/>
              </w:numPr>
              <w:tabs>
                <w:tab w:val="left" w:pos="360"/>
              </w:tabs>
              <w:snapToGrid w:val="0"/>
              <w:spacing w:beforeLines="10" w:before="24" w:afterLines="10" w:after="24"/>
              <w:jc w:val="center"/>
              <w:rPr>
                <w:rFonts w:ascii="宋体" w:hAnsi="宋体"/>
                <w:color w:val="000000"/>
                <w:sz w:val="18"/>
                <w:szCs w:val="18"/>
              </w:rPr>
            </w:pPr>
            <w:r w:rsidRPr="006930FE">
              <w:rPr>
                <w:rFonts w:ascii="宋体" w:hAnsi="宋体"/>
                <w:color w:val="000000"/>
                <w:sz w:val="18"/>
                <w:szCs w:val="18"/>
              </w:rPr>
              <w:t>≤</w:t>
            </w:r>
            <w:r w:rsidRPr="006930FE">
              <w:rPr>
                <w:rFonts w:eastAsia="等线"/>
                <w:color w:val="000000"/>
                <w:sz w:val="18"/>
                <w:szCs w:val="18"/>
              </w:rPr>
              <w:t>0.112</w:t>
            </w:r>
          </w:p>
        </w:tc>
        <w:tc>
          <w:tcPr>
            <w:tcW w:w="1049" w:type="dxa"/>
            <w:tcBorders>
              <w:top w:val="single" w:sz="4" w:space="0" w:color="auto"/>
              <w:left w:val="single" w:sz="4" w:space="0" w:color="auto"/>
              <w:bottom w:val="single" w:sz="4" w:space="0" w:color="auto"/>
              <w:right w:val="single" w:sz="4" w:space="0" w:color="auto"/>
            </w:tcBorders>
            <w:vAlign w:val="center"/>
          </w:tcPr>
          <w:p w:rsidR="00AD4AE3" w:rsidRPr="004973C9" w:rsidRDefault="00AD4AE3" w:rsidP="004C3323">
            <w:pPr>
              <w:numPr>
                <w:ilvl w:val="0"/>
                <w:numId w:val="18"/>
              </w:numPr>
              <w:tabs>
                <w:tab w:val="left" w:pos="360"/>
              </w:tabs>
              <w:snapToGrid w:val="0"/>
              <w:spacing w:beforeLines="10" w:before="24" w:afterLines="10" w:after="24"/>
              <w:jc w:val="center"/>
              <w:rPr>
                <w:rFonts w:ascii="宋体" w:hAnsi="宋体"/>
                <w:sz w:val="18"/>
                <w:szCs w:val="18"/>
              </w:rPr>
            </w:pPr>
            <w:r w:rsidRPr="004973C9">
              <w:rPr>
                <w:rFonts w:ascii="宋体" w:hAnsi="宋体"/>
                <w:sz w:val="18"/>
                <w:szCs w:val="18"/>
              </w:rPr>
              <w:t>≤</w:t>
            </w:r>
            <w:r w:rsidRPr="00BB22F4">
              <w:rPr>
                <w:rFonts w:eastAsia="等线"/>
                <w:sz w:val="18"/>
                <w:szCs w:val="18"/>
              </w:rPr>
              <w:t>0.115</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AD4AE3" w:rsidRPr="004973C9" w:rsidRDefault="00AD4AE3" w:rsidP="004C3323">
            <w:pPr>
              <w:numPr>
                <w:ilvl w:val="0"/>
                <w:numId w:val="18"/>
              </w:numPr>
              <w:tabs>
                <w:tab w:val="left" w:pos="360"/>
              </w:tabs>
              <w:snapToGrid w:val="0"/>
              <w:spacing w:beforeLines="10" w:before="24" w:afterLines="10" w:after="24"/>
              <w:jc w:val="center"/>
              <w:rPr>
                <w:rFonts w:ascii="宋体" w:hAnsi="宋体"/>
                <w:sz w:val="18"/>
                <w:szCs w:val="18"/>
              </w:rPr>
            </w:pPr>
            <w:r w:rsidRPr="004973C9">
              <w:rPr>
                <w:rFonts w:ascii="宋体" w:hAnsi="宋体"/>
                <w:sz w:val="18"/>
                <w:szCs w:val="18"/>
              </w:rPr>
              <w:t>≤</w:t>
            </w:r>
            <w:r w:rsidRPr="00BB22F4">
              <w:rPr>
                <w:rFonts w:eastAsia="等线"/>
                <w:sz w:val="18"/>
                <w:szCs w:val="18"/>
              </w:rPr>
              <w:t>0.112</w:t>
            </w:r>
          </w:p>
        </w:tc>
      </w:tr>
      <w:tr w:rsidR="00AD4AE3" w:rsidTr="00AD4AE3">
        <w:trPr>
          <w:trHeight w:val="170"/>
          <w:jc w:val="center"/>
        </w:trPr>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AD4AE3" w:rsidRPr="00447FC1" w:rsidRDefault="00AD4AE3" w:rsidP="004C3323">
            <w:pPr>
              <w:numPr>
                <w:ilvl w:val="0"/>
                <w:numId w:val="18"/>
              </w:numPr>
              <w:tabs>
                <w:tab w:val="left" w:pos="360"/>
              </w:tabs>
              <w:snapToGrid w:val="0"/>
              <w:spacing w:beforeLines="10" w:before="24" w:afterLines="10" w:after="24"/>
              <w:ind w:leftChars="-49" w:left="-103" w:rightChars="-51" w:right="-107"/>
              <w:jc w:val="center"/>
              <w:rPr>
                <w:sz w:val="18"/>
                <w:szCs w:val="18"/>
              </w:rPr>
            </w:pPr>
            <w:r w:rsidRPr="00447FC1">
              <w:rPr>
                <w:sz w:val="18"/>
                <w:szCs w:val="18"/>
              </w:rPr>
              <w:t>最高使用温度</w:t>
            </w:r>
          </w:p>
        </w:tc>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AD4AE3" w:rsidRPr="00A115BB" w:rsidRDefault="00AD4AE3" w:rsidP="004C3323">
            <w:pPr>
              <w:numPr>
                <w:ilvl w:val="0"/>
                <w:numId w:val="18"/>
              </w:numPr>
              <w:tabs>
                <w:tab w:val="left" w:pos="360"/>
              </w:tabs>
              <w:snapToGrid w:val="0"/>
              <w:spacing w:beforeLines="10" w:before="24" w:afterLines="10" w:after="24"/>
              <w:jc w:val="center"/>
              <w:rPr>
                <w:rFonts w:eastAsiaTheme="minorEastAsia"/>
                <w:sz w:val="18"/>
                <w:szCs w:val="18"/>
              </w:rPr>
            </w:pPr>
            <w:proofErr w:type="gramStart"/>
            <w:r w:rsidRPr="00A115BB">
              <w:rPr>
                <w:rFonts w:eastAsiaTheme="minorEastAsia"/>
                <w:sz w:val="18"/>
                <w:szCs w:val="18"/>
              </w:rPr>
              <w:t>匀温灼烧</w:t>
            </w:r>
            <w:proofErr w:type="gramEnd"/>
            <w:r w:rsidRPr="00A115BB">
              <w:rPr>
                <w:rFonts w:eastAsiaTheme="minorEastAsia"/>
                <w:sz w:val="18"/>
                <w:szCs w:val="18"/>
              </w:rPr>
              <w:t>试验温度</w:t>
            </w:r>
            <w:r w:rsidRPr="00A115BB">
              <w:rPr>
                <w:rFonts w:eastAsiaTheme="minorEastAsia"/>
                <w:sz w:val="18"/>
                <w:szCs w:val="18"/>
              </w:rPr>
              <w:t>/</w:t>
            </w:r>
            <w:r w:rsidRPr="00A115BB">
              <w:rPr>
                <w:rFonts w:ascii="宋体" w:hAnsi="宋体" w:cs="宋体" w:hint="eastAsia"/>
                <w:sz w:val="18"/>
                <w:szCs w:val="18"/>
              </w:rPr>
              <w:t>℃</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650</w:t>
            </w:r>
          </w:p>
        </w:tc>
        <w:tc>
          <w:tcPr>
            <w:tcW w:w="3229" w:type="dxa"/>
            <w:gridSpan w:val="3"/>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BB22F4">
              <w:rPr>
                <w:rFonts w:eastAsia="等线"/>
                <w:sz w:val="18"/>
                <w:szCs w:val="18"/>
              </w:rPr>
              <w:t>1000</w:t>
            </w:r>
          </w:p>
        </w:tc>
      </w:tr>
      <w:tr w:rsidR="00AD4AE3" w:rsidTr="00AD4AE3">
        <w:trPr>
          <w:trHeight w:val="170"/>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D4AE3" w:rsidRPr="00447FC1" w:rsidRDefault="00AD4AE3" w:rsidP="004C3323">
            <w:pPr>
              <w:widowControl/>
              <w:numPr>
                <w:ilvl w:val="0"/>
                <w:numId w:val="18"/>
              </w:numPr>
              <w:tabs>
                <w:tab w:val="left" w:pos="360"/>
              </w:tabs>
              <w:snapToGrid w:val="0"/>
              <w:spacing w:beforeLines="10" w:before="24" w:afterLines="10" w:after="24"/>
              <w:jc w:val="left"/>
              <w:rPr>
                <w:sz w:val="18"/>
                <w:szCs w:val="18"/>
              </w:rPr>
            </w:pPr>
          </w:p>
        </w:tc>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AD4AE3" w:rsidRPr="00A115BB" w:rsidRDefault="00AD4AE3"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线收缩率</w:t>
            </w:r>
            <w:r w:rsidRPr="00A115BB">
              <w:rPr>
                <w:rFonts w:eastAsiaTheme="minorEastAsia"/>
                <w:sz w:val="18"/>
                <w:szCs w:val="18"/>
              </w:rPr>
              <w:t>/%</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2</w:t>
            </w:r>
          </w:p>
        </w:tc>
        <w:tc>
          <w:tcPr>
            <w:tcW w:w="3229" w:type="dxa"/>
            <w:gridSpan w:val="3"/>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4973C9">
              <w:rPr>
                <w:rFonts w:ascii="宋体" w:hAnsi="宋体"/>
                <w:sz w:val="18"/>
                <w:szCs w:val="18"/>
              </w:rPr>
              <w:t>≤</w:t>
            </w:r>
            <w:r w:rsidRPr="00BB22F4">
              <w:rPr>
                <w:rFonts w:eastAsia="等线"/>
                <w:sz w:val="18"/>
                <w:szCs w:val="18"/>
              </w:rPr>
              <w:t>2</w:t>
            </w:r>
          </w:p>
        </w:tc>
      </w:tr>
      <w:tr w:rsidR="00AD4AE3" w:rsidTr="00AD4AE3">
        <w:trPr>
          <w:trHeight w:val="170"/>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D4AE3" w:rsidRPr="00447FC1" w:rsidRDefault="00AD4AE3" w:rsidP="004C3323">
            <w:pPr>
              <w:widowControl/>
              <w:numPr>
                <w:ilvl w:val="0"/>
                <w:numId w:val="18"/>
              </w:numPr>
              <w:tabs>
                <w:tab w:val="left" w:pos="360"/>
              </w:tabs>
              <w:snapToGrid w:val="0"/>
              <w:spacing w:beforeLines="10" w:before="24" w:afterLines="10" w:after="24"/>
              <w:jc w:val="left"/>
              <w:rPr>
                <w:sz w:val="18"/>
                <w:szCs w:val="18"/>
              </w:rPr>
            </w:pPr>
          </w:p>
        </w:tc>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AD4AE3" w:rsidRPr="00A115BB" w:rsidRDefault="00AD4AE3"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剩余抗压强度</w:t>
            </w:r>
            <w:r w:rsidRPr="00A115BB">
              <w:rPr>
                <w:rFonts w:eastAsiaTheme="minorEastAsia"/>
                <w:sz w:val="18"/>
                <w:szCs w:val="18"/>
              </w:rPr>
              <w:t>/ MPa</w:t>
            </w:r>
          </w:p>
        </w:tc>
        <w:tc>
          <w:tcPr>
            <w:tcW w:w="1097"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0.40</w:t>
            </w:r>
          </w:p>
        </w:tc>
        <w:tc>
          <w:tcPr>
            <w:tcW w:w="1120"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0.40</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0.32</w:t>
            </w:r>
          </w:p>
        </w:tc>
      </w:tr>
      <w:tr w:rsidR="00AD4AE3" w:rsidTr="00AD4AE3">
        <w:trPr>
          <w:trHeight w:val="170"/>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D4AE3" w:rsidRPr="00447FC1" w:rsidRDefault="00AD4AE3" w:rsidP="004C3323">
            <w:pPr>
              <w:widowControl/>
              <w:numPr>
                <w:ilvl w:val="0"/>
                <w:numId w:val="18"/>
              </w:numPr>
              <w:tabs>
                <w:tab w:val="left" w:pos="360"/>
              </w:tabs>
              <w:snapToGrid w:val="0"/>
              <w:spacing w:beforeLines="10" w:before="24" w:afterLines="10" w:after="24"/>
              <w:jc w:val="left"/>
              <w:rPr>
                <w:sz w:val="18"/>
                <w:szCs w:val="18"/>
              </w:rPr>
            </w:pPr>
          </w:p>
        </w:tc>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AD4AE3" w:rsidRPr="00A115BB" w:rsidRDefault="00AD4AE3"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剩余抗折强度</w:t>
            </w:r>
            <w:r w:rsidRPr="00A115BB">
              <w:rPr>
                <w:rFonts w:eastAsiaTheme="minorEastAsia"/>
                <w:sz w:val="18"/>
                <w:szCs w:val="18"/>
              </w:rPr>
              <w:t>/ MPa</w:t>
            </w:r>
          </w:p>
        </w:tc>
        <w:tc>
          <w:tcPr>
            <w:tcW w:w="1097"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0.24</w:t>
            </w:r>
          </w:p>
        </w:tc>
        <w:tc>
          <w:tcPr>
            <w:tcW w:w="1120"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0.16</w:t>
            </w:r>
          </w:p>
        </w:tc>
        <w:tc>
          <w:tcPr>
            <w:tcW w:w="1049" w:type="dxa"/>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0.24</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AD4AE3" w:rsidRPr="00BB22F4" w:rsidRDefault="00AD4AE3" w:rsidP="004C3323">
            <w:pPr>
              <w:numPr>
                <w:ilvl w:val="0"/>
                <w:numId w:val="18"/>
              </w:numPr>
              <w:tabs>
                <w:tab w:val="left" w:pos="360"/>
              </w:tabs>
              <w:snapToGrid w:val="0"/>
              <w:spacing w:beforeLines="10" w:before="24" w:afterLines="10" w:after="24"/>
              <w:jc w:val="center"/>
              <w:rPr>
                <w:rFonts w:eastAsia="等线"/>
                <w:sz w:val="18"/>
                <w:szCs w:val="18"/>
              </w:rPr>
            </w:pPr>
            <w:r w:rsidRPr="00EF50FE">
              <w:rPr>
                <w:rFonts w:ascii="宋体" w:hAnsi="宋体"/>
                <w:sz w:val="18"/>
                <w:szCs w:val="18"/>
              </w:rPr>
              <w:t>≥</w:t>
            </w:r>
            <w:r w:rsidRPr="00BB22F4">
              <w:rPr>
                <w:rFonts w:eastAsia="等线"/>
                <w:sz w:val="18"/>
                <w:szCs w:val="18"/>
              </w:rPr>
              <w:t>0.16</w:t>
            </w:r>
          </w:p>
        </w:tc>
      </w:tr>
      <w:tr w:rsidR="00AD4AE3" w:rsidTr="00AD4AE3">
        <w:trPr>
          <w:trHeight w:val="170"/>
          <w:jc w:val="center"/>
        </w:trPr>
        <w:tc>
          <w:tcPr>
            <w:tcW w:w="3076" w:type="dxa"/>
            <w:gridSpan w:val="4"/>
            <w:tcBorders>
              <w:top w:val="single" w:sz="4" w:space="0" w:color="auto"/>
              <w:left w:val="single" w:sz="4" w:space="0" w:color="auto"/>
              <w:bottom w:val="single" w:sz="4" w:space="0" w:color="auto"/>
              <w:right w:val="single" w:sz="4" w:space="0" w:color="auto"/>
            </w:tcBorders>
            <w:vAlign w:val="center"/>
          </w:tcPr>
          <w:p w:rsidR="00AD4AE3" w:rsidRPr="00A115BB" w:rsidRDefault="00AD4AE3"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裂缝</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AD4AE3" w:rsidRPr="00A115BB" w:rsidRDefault="00AD4AE3"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无贯穿裂缝</w:t>
            </w:r>
          </w:p>
        </w:tc>
        <w:tc>
          <w:tcPr>
            <w:tcW w:w="3229" w:type="dxa"/>
            <w:gridSpan w:val="3"/>
            <w:tcBorders>
              <w:top w:val="single" w:sz="4" w:space="0" w:color="auto"/>
              <w:left w:val="single" w:sz="4" w:space="0" w:color="auto"/>
              <w:bottom w:val="single" w:sz="4" w:space="0" w:color="auto"/>
              <w:right w:val="single" w:sz="4" w:space="0" w:color="auto"/>
            </w:tcBorders>
            <w:vAlign w:val="center"/>
            <w:hideMark/>
          </w:tcPr>
          <w:p w:rsidR="00AD4AE3" w:rsidRPr="00A115BB" w:rsidRDefault="00AD4AE3"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无贯穿裂缝</w:t>
            </w:r>
          </w:p>
        </w:tc>
      </w:tr>
    </w:tbl>
    <w:p w:rsidR="00150E4C" w:rsidRPr="00AD4AE3" w:rsidRDefault="00150E4C" w:rsidP="006F58D5">
      <w:pPr>
        <w:pStyle w:val="a6"/>
        <w:snapToGrid w:val="0"/>
        <w:spacing w:before="120" w:after="120" w:line="300" w:lineRule="auto"/>
        <w:ind w:left="0"/>
        <w:jc w:val="both"/>
        <w:rPr>
          <w:rFonts w:hAnsi="黑体"/>
          <w:bCs/>
          <w:color w:val="000000"/>
        </w:rPr>
      </w:pPr>
      <w:bookmarkStart w:id="72" w:name="_Toc511230904"/>
      <w:bookmarkStart w:id="73" w:name="_Toc513181332"/>
      <w:r w:rsidRPr="00AD4AE3">
        <w:rPr>
          <w:rFonts w:hAnsi="黑体" w:hint="eastAsia"/>
          <w:bCs/>
          <w:color w:val="000000"/>
        </w:rPr>
        <w:t>岩棉、矿渣棉及其制品</w:t>
      </w:r>
      <w:bookmarkEnd w:id="72"/>
      <w:bookmarkEnd w:id="73"/>
    </w:p>
    <w:p w:rsidR="00150E4C" w:rsidRDefault="00150E4C" w:rsidP="00AD4AE3">
      <w:pPr>
        <w:pStyle w:val="a7"/>
        <w:snapToGrid w:val="0"/>
        <w:spacing w:beforeLines="0" w:before="0" w:afterLines="0" w:after="0" w:line="300" w:lineRule="auto"/>
        <w:ind w:left="2"/>
        <w:jc w:val="both"/>
        <w:rPr>
          <w:rFonts w:hAnsi="黑体" w:cs="AdobeHeitiStd-Regular"/>
        </w:rPr>
      </w:pPr>
      <w:r>
        <w:rPr>
          <w:rFonts w:hAnsi="黑体" w:cs="AdobeHeitiStd-Regular" w:hint="eastAsia"/>
        </w:rPr>
        <w:t>应用范围</w:t>
      </w:r>
    </w:p>
    <w:p w:rsidR="00150E4C" w:rsidRDefault="00150E4C" w:rsidP="004C3323">
      <w:pPr>
        <w:numPr>
          <w:ilvl w:val="0"/>
          <w:numId w:val="18"/>
        </w:numPr>
        <w:tabs>
          <w:tab w:val="left" w:pos="360"/>
        </w:tabs>
        <w:autoSpaceDE w:val="0"/>
        <w:autoSpaceDN w:val="0"/>
        <w:adjustRightInd w:val="0"/>
        <w:spacing w:line="300" w:lineRule="auto"/>
        <w:ind w:firstLineChars="200" w:firstLine="420"/>
        <w:jc w:val="left"/>
        <w:rPr>
          <w:rFonts w:ascii="宋体" w:hAnsi="宋体" w:cs="AdobeHeitiStd-Regular"/>
          <w:kern w:val="0"/>
        </w:rPr>
      </w:pPr>
      <w:r>
        <w:rPr>
          <w:rFonts w:ascii="宋体" w:hAnsi="宋体" w:cs="AdobeHeitiStd-Regular" w:hint="eastAsia"/>
          <w:kern w:val="0"/>
        </w:rPr>
        <w:t>岩棉、矿渣</w:t>
      </w:r>
      <w:proofErr w:type="gramStart"/>
      <w:r>
        <w:rPr>
          <w:rFonts w:ascii="宋体" w:hAnsi="宋体" w:cs="AdobeHeitiStd-Regular" w:hint="eastAsia"/>
          <w:kern w:val="0"/>
        </w:rPr>
        <w:t>棉用于</w:t>
      </w:r>
      <w:proofErr w:type="gramEnd"/>
      <w:r>
        <w:rPr>
          <w:rFonts w:ascii="宋体" w:hAnsi="宋体" w:cs="AdobeHeitiStd-Regular" w:hint="eastAsia"/>
          <w:kern w:val="0"/>
        </w:rPr>
        <w:t>制成绝热制品和保温填充料。</w:t>
      </w:r>
    </w:p>
    <w:p w:rsidR="00150E4C" w:rsidRDefault="00150E4C" w:rsidP="00AD4AE3">
      <w:pPr>
        <w:pStyle w:val="a7"/>
        <w:snapToGrid w:val="0"/>
        <w:spacing w:beforeLines="0" w:before="0" w:afterLines="0" w:after="0" w:line="300" w:lineRule="auto"/>
        <w:ind w:left="2"/>
        <w:jc w:val="both"/>
        <w:rPr>
          <w:rFonts w:hAnsi="黑体" w:cs="AdobeHeitiStd-Regular"/>
        </w:rPr>
      </w:pPr>
      <w:r>
        <w:rPr>
          <w:rFonts w:hAnsi="黑体" w:cs="AdobeHeitiStd-Regular" w:hint="eastAsia"/>
        </w:rPr>
        <w:t>产品分类</w:t>
      </w:r>
    </w:p>
    <w:p w:rsidR="00150E4C" w:rsidRDefault="00150E4C" w:rsidP="004C3323">
      <w:pPr>
        <w:numPr>
          <w:ilvl w:val="0"/>
          <w:numId w:val="18"/>
        </w:numPr>
        <w:tabs>
          <w:tab w:val="left" w:pos="360"/>
        </w:tabs>
        <w:autoSpaceDE w:val="0"/>
        <w:autoSpaceDN w:val="0"/>
        <w:adjustRightInd w:val="0"/>
        <w:snapToGrid w:val="0"/>
        <w:spacing w:line="360" w:lineRule="auto"/>
        <w:ind w:firstLineChars="200" w:firstLine="420"/>
        <w:rPr>
          <w:rFonts w:ascii="宋体" w:hAnsi="宋体" w:cs="AdobeHeitiStd-Regular"/>
          <w:kern w:val="0"/>
        </w:rPr>
      </w:pPr>
      <w:r>
        <w:rPr>
          <w:rFonts w:ascii="宋体" w:hAnsi="宋体" w:cs="AdobeHeitiStd-Regular" w:hint="eastAsia"/>
          <w:kern w:val="0"/>
        </w:rPr>
        <w:t>产品</w:t>
      </w:r>
      <w:r w:rsidRPr="00447FC1">
        <w:rPr>
          <w:kern w:val="0"/>
        </w:rPr>
        <w:t>按</w:t>
      </w:r>
      <w:r w:rsidRPr="00447FC1">
        <w:rPr>
          <w:kern w:val="0"/>
        </w:rPr>
        <w:t>GB/T 11835</w:t>
      </w:r>
      <w:r w:rsidRPr="00447FC1">
        <w:rPr>
          <w:kern w:val="0"/>
        </w:rPr>
        <w:t>以其形</w:t>
      </w:r>
      <w:r>
        <w:rPr>
          <w:rFonts w:ascii="宋体" w:hAnsi="宋体" w:cs="AdobeHeitiStd-Regular" w:hint="eastAsia"/>
          <w:kern w:val="0"/>
        </w:rPr>
        <w:t>态分为岩棉、矿渣棉及其制品。制品有：板、带、毡、缝毡、</w:t>
      </w:r>
      <w:proofErr w:type="gramStart"/>
      <w:r>
        <w:rPr>
          <w:rFonts w:ascii="宋体" w:hAnsi="宋体" w:cs="AdobeHeitiStd-Regular" w:hint="eastAsia"/>
          <w:kern w:val="0"/>
        </w:rPr>
        <w:lastRenderedPageBreak/>
        <w:t>贴面毡和管壳</w:t>
      </w:r>
      <w:proofErr w:type="gramEnd"/>
      <w:r>
        <w:rPr>
          <w:rFonts w:ascii="宋体" w:hAnsi="宋体" w:cs="AdobeHeitiStd-Regular" w:hint="eastAsia"/>
          <w:kern w:val="0"/>
        </w:rPr>
        <w:t>。本标准采用板、带、毡、</w:t>
      </w:r>
      <w:proofErr w:type="gramStart"/>
      <w:r>
        <w:rPr>
          <w:rFonts w:ascii="宋体" w:hAnsi="宋体" w:cs="AdobeHeitiStd-Regular" w:hint="eastAsia"/>
          <w:kern w:val="0"/>
        </w:rPr>
        <w:t>缝毡和</w:t>
      </w:r>
      <w:proofErr w:type="gramEnd"/>
      <w:r>
        <w:rPr>
          <w:rFonts w:ascii="宋体" w:hAnsi="宋体" w:cs="AdobeHeitiStd-Regular" w:hint="eastAsia"/>
          <w:kern w:val="0"/>
        </w:rPr>
        <w:t>管壳。</w:t>
      </w:r>
    </w:p>
    <w:p w:rsidR="00150E4C" w:rsidRDefault="00150E4C" w:rsidP="00AD4AE3">
      <w:pPr>
        <w:pStyle w:val="a7"/>
        <w:snapToGrid w:val="0"/>
        <w:spacing w:beforeLines="0" w:before="0" w:afterLines="0" w:after="0" w:line="300" w:lineRule="auto"/>
        <w:ind w:left="2"/>
        <w:jc w:val="both"/>
        <w:rPr>
          <w:rFonts w:hAnsi="黑体" w:cs="AdobeHeitiStd-Regular"/>
        </w:rPr>
      </w:pPr>
      <w:r>
        <w:rPr>
          <w:rFonts w:hAnsi="黑体" w:cs="AdobeHeitiStd-Regular" w:hint="eastAsia"/>
        </w:rPr>
        <w:t>技术条件</w:t>
      </w:r>
    </w:p>
    <w:p w:rsidR="00150E4C" w:rsidRPr="00A0357B" w:rsidRDefault="00150E4C" w:rsidP="00416E7D">
      <w:pPr>
        <w:pStyle w:val="a8"/>
        <w:snapToGrid w:val="0"/>
        <w:spacing w:beforeLines="0" w:before="0" w:afterLines="0" w:after="0" w:line="300" w:lineRule="auto"/>
        <w:ind w:left="0"/>
        <w:jc w:val="both"/>
        <w:rPr>
          <w:rFonts w:ascii="Times New Roman" w:eastAsiaTheme="minorEastAsia"/>
          <w:color w:val="FF0000"/>
        </w:rPr>
      </w:pPr>
      <w:r w:rsidRPr="00A0357B">
        <w:rPr>
          <w:rFonts w:ascii="Times New Roman" w:eastAsiaTheme="minorEastAsia"/>
        </w:rPr>
        <w:t>各种制品有防水要求时，其质量含水率</w:t>
      </w:r>
      <w:r w:rsidR="00A0357B">
        <w:rPr>
          <w:rFonts w:ascii="Times New Roman" w:eastAsiaTheme="minorEastAsia"/>
        </w:rPr>
        <w:t>不应</w:t>
      </w:r>
      <w:r w:rsidRPr="00A0357B">
        <w:rPr>
          <w:rFonts w:ascii="Times New Roman" w:eastAsiaTheme="minorEastAsia"/>
        </w:rPr>
        <w:t>大</w:t>
      </w:r>
      <w:r w:rsidRPr="00A0357B">
        <w:rPr>
          <w:rFonts w:ascii="Times New Roman" w:eastAsiaTheme="minorEastAsia"/>
          <w:color w:val="000000"/>
        </w:rPr>
        <w:t>于</w:t>
      </w:r>
      <w:r w:rsidRPr="00A0357B">
        <w:rPr>
          <w:rFonts w:ascii="Times New Roman" w:eastAsiaTheme="minorEastAsia"/>
          <w:color w:val="000000"/>
        </w:rPr>
        <w:t>1%</w:t>
      </w:r>
      <w:r w:rsidRPr="00A0357B">
        <w:rPr>
          <w:rFonts w:ascii="Times New Roman" w:eastAsiaTheme="minorEastAsia"/>
          <w:color w:val="000000"/>
        </w:rPr>
        <w:t>，憎水率</w:t>
      </w:r>
      <w:r w:rsidR="00A0357B">
        <w:rPr>
          <w:rFonts w:ascii="Times New Roman" w:eastAsiaTheme="minorEastAsia"/>
          <w:color w:val="000000"/>
        </w:rPr>
        <w:t>不应</w:t>
      </w:r>
      <w:r w:rsidRPr="00A0357B">
        <w:rPr>
          <w:rFonts w:ascii="Times New Roman" w:eastAsiaTheme="minorEastAsia"/>
          <w:color w:val="000000"/>
        </w:rPr>
        <w:t>小于</w:t>
      </w:r>
      <w:r w:rsidRPr="00A0357B">
        <w:rPr>
          <w:rFonts w:ascii="Times New Roman" w:eastAsiaTheme="minorEastAsia"/>
          <w:color w:val="000000"/>
        </w:rPr>
        <w:t>98%</w:t>
      </w:r>
      <w:r w:rsidRPr="00A0357B">
        <w:rPr>
          <w:rFonts w:ascii="Times New Roman" w:eastAsiaTheme="minorEastAsia"/>
          <w:color w:val="000000"/>
        </w:rPr>
        <w:t>。</w:t>
      </w:r>
    </w:p>
    <w:p w:rsidR="00150E4C" w:rsidRPr="00A0357B" w:rsidRDefault="00A0357B" w:rsidP="00416E7D">
      <w:pPr>
        <w:pStyle w:val="a8"/>
        <w:snapToGrid w:val="0"/>
        <w:spacing w:beforeLines="0" w:before="0" w:afterLines="0" w:after="0" w:line="300" w:lineRule="auto"/>
        <w:ind w:left="0"/>
        <w:jc w:val="both"/>
        <w:rPr>
          <w:rFonts w:ascii="Times New Roman" w:eastAsiaTheme="minorEastAsia"/>
        </w:rPr>
      </w:pPr>
      <w:r w:rsidRPr="00A0357B">
        <w:rPr>
          <w:rFonts w:ascii="Times New Roman" w:eastAsiaTheme="minorEastAsia"/>
        </w:rPr>
        <w:t>棉的物理性能应符合表</w:t>
      </w:r>
      <w:r>
        <w:rPr>
          <w:rFonts w:ascii="Times New Roman" w:eastAsiaTheme="minorEastAsia" w:hint="eastAsia"/>
        </w:rPr>
        <w:t>4</w:t>
      </w:r>
      <w:r w:rsidRPr="00A0357B">
        <w:rPr>
          <w:rFonts w:ascii="Times New Roman" w:eastAsiaTheme="minorEastAsia"/>
        </w:rPr>
        <w:t>的规定。</w:t>
      </w:r>
    </w:p>
    <w:p w:rsidR="00150E4C" w:rsidRPr="00447FC1" w:rsidRDefault="00150E4C" w:rsidP="004C3323">
      <w:pPr>
        <w:numPr>
          <w:ilvl w:val="0"/>
          <w:numId w:val="18"/>
        </w:numPr>
        <w:tabs>
          <w:tab w:val="left" w:pos="360"/>
        </w:tabs>
        <w:snapToGrid w:val="0"/>
        <w:spacing w:line="300" w:lineRule="auto"/>
        <w:jc w:val="center"/>
        <w:rPr>
          <w:rFonts w:ascii="黑体" w:eastAsia="黑体" w:hAnsi="黑体"/>
        </w:rPr>
      </w:pPr>
      <w:r w:rsidRPr="00447FC1">
        <w:rPr>
          <w:rFonts w:ascii="黑体" w:eastAsia="黑体" w:hAnsi="黑体" w:hint="eastAsia"/>
        </w:rPr>
        <w:t>表</w:t>
      </w:r>
      <w:r w:rsidR="00A0357B">
        <w:rPr>
          <w:rFonts w:ascii="黑体" w:eastAsia="黑体" w:hAnsi="黑体" w:hint="eastAsia"/>
        </w:rPr>
        <w:t>4</w:t>
      </w:r>
      <w:r w:rsidRPr="00447FC1">
        <w:rPr>
          <w:rFonts w:ascii="黑体" w:eastAsia="黑体" w:hAnsi="黑体"/>
        </w:rPr>
        <w:t xml:space="preserve"> </w:t>
      </w:r>
      <w:r w:rsidRPr="00447FC1">
        <w:rPr>
          <w:rFonts w:ascii="黑体" w:eastAsia="黑体" w:hAnsi="黑体" w:hint="eastAsia"/>
        </w:rPr>
        <w:t xml:space="preserve"> 棉的物理性能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7"/>
        <w:gridCol w:w="2605"/>
      </w:tblGrid>
      <w:tr w:rsidR="00150E4C" w:rsidTr="00A0357B">
        <w:trPr>
          <w:jc w:val="center"/>
        </w:trPr>
        <w:tc>
          <w:tcPr>
            <w:tcW w:w="5917" w:type="dxa"/>
            <w:tcBorders>
              <w:top w:val="single" w:sz="4" w:space="0" w:color="auto"/>
              <w:left w:val="single" w:sz="4" w:space="0" w:color="auto"/>
              <w:bottom w:val="single" w:sz="4" w:space="0" w:color="auto"/>
              <w:right w:val="single" w:sz="4" w:space="0" w:color="auto"/>
            </w:tcBorders>
            <w:vAlign w:val="center"/>
            <w:hideMark/>
          </w:tcPr>
          <w:p w:rsidR="00150E4C" w:rsidRPr="00A0357B" w:rsidRDefault="00150E4C"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eastAsiaTheme="minorEastAsia"/>
                <w:sz w:val="18"/>
                <w:szCs w:val="18"/>
              </w:rPr>
              <w:t>项</w:t>
            </w:r>
            <w:r w:rsidRPr="00A0357B">
              <w:rPr>
                <w:rFonts w:eastAsiaTheme="minorEastAsia"/>
                <w:sz w:val="18"/>
                <w:szCs w:val="18"/>
              </w:rPr>
              <w:t xml:space="preserve">  </w:t>
            </w:r>
            <w:r w:rsidRPr="00A0357B">
              <w:rPr>
                <w:rFonts w:eastAsiaTheme="minorEastAsia"/>
                <w:sz w:val="18"/>
                <w:szCs w:val="18"/>
              </w:rPr>
              <w:t>目</w:t>
            </w:r>
          </w:p>
        </w:tc>
        <w:tc>
          <w:tcPr>
            <w:tcW w:w="2605" w:type="dxa"/>
            <w:tcBorders>
              <w:top w:val="single" w:sz="4" w:space="0" w:color="auto"/>
              <w:left w:val="single" w:sz="4" w:space="0" w:color="auto"/>
              <w:bottom w:val="single" w:sz="4" w:space="0" w:color="auto"/>
              <w:right w:val="single" w:sz="4" w:space="0" w:color="auto"/>
            </w:tcBorders>
            <w:vAlign w:val="center"/>
            <w:hideMark/>
          </w:tcPr>
          <w:p w:rsidR="00150E4C" w:rsidRPr="00A0357B" w:rsidRDefault="00150E4C"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eastAsiaTheme="minorEastAsia"/>
                <w:sz w:val="18"/>
                <w:szCs w:val="18"/>
              </w:rPr>
              <w:t>技术指标</w:t>
            </w:r>
          </w:p>
        </w:tc>
      </w:tr>
      <w:tr w:rsidR="00A0357B" w:rsidTr="00A0357B">
        <w:trPr>
          <w:jc w:val="center"/>
        </w:trPr>
        <w:tc>
          <w:tcPr>
            <w:tcW w:w="5917"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eastAsiaTheme="minorEastAsia"/>
                <w:sz w:val="18"/>
                <w:szCs w:val="18"/>
              </w:rPr>
              <w:t>渣球含量（颗粒直径大于</w:t>
            </w:r>
            <w:r w:rsidRPr="00A0357B">
              <w:rPr>
                <w:rFonts w:eastAsiaTheme="minorEastAsia"/>
                <w:sz w:val="18"/>
                <w:szCs w:val="18"/>
              </w:rPr>
              <w:t>0.25mm</w:t>
            </w:r>
            <w:r w:rsidRPr="00A0357B">
              <w:rPr>
                <w:rFonts w:eastAsiaTheme="minorEastAsia"/>
                <w:sz w:val="18"/>
                <w:szCs w:val="18"/>
              </w:rPr>
              <w:t>）</w:t>
            </w:r>
            <w:r>
              <w:rPr>
                <w:rFonts w:eastAsiaTheme="minorEastAsia" w:hint="eastAsia"/>
                <w:sz w:val="18"/>
                <w:szCs w:val="18"/>
              </w:rPr>
              <w:t>/</w:t>
            </w:r>
            <w:r w:rsidRPr="00A0357B">
              <w:rPr>
                <w:rFonts w:eastAsiaTheme="minorEastAsia"/>
                <w:sz w:val="18"/>
                <w:szCs w:val="18"/>
              </w:rPr>
              <w:t>%</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asciiTheme="minorEastAsia" w:eastAsiaTheme="minorEastAsia" w:hAnsiTheme="minorEastAsia"/>
                <w:sz w:val="18"/>
                <w:szCs w:val="18"/>
              </w:rPr>
              <w:t>≤</w:t>
            </w:r>
            <w:r w:rsidRPr="00A0357B">
              <w:rPr>
                <w:rFonts w:eastAsiaTheme="minorEastAsia"/>
                <w:sz w:val="18"/>
                <w:szCs w:val="18"/>
              </w:rPr>
              <w:t>12.0</w:t>
            </w:r>
          </w:p>
        </w:tc>
      </w:tr>
      <w:tr w:rsidR="00A0357B" w:rsidTr="00A0357B">
        <w:trPr>
          <w:jc w:val="center"/>
        </w:trPr>
        <w:tc>
          <w:tcPr>
            <w:tcW w:w="5917"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eastAsiaTheme="minorEastAsia"/>
                <w:sz w:val="18"/>
                <w:szCs w:val="18"/>
              </w:rPr>
              <w:t>纤维平均直径</w:t>
            </w:r>
            <w:r>
              <w:rPr>
                <w:rFonts w:eastAsiaTheme="minorEastAsia" w:hint="eastAsia"/>
                <w:sz w:val="18"/>
                <w:szCs w:val="18"/>
              </w:rPr>
              <w:t>/</w:t>
            </w:r>
            <w:r w:rsidRPr="00A0357B">
              <w:rPr>
                <w:rFonts w:eastAsiaTheme="minorEastAsia"/>
                <w:sz w:val="18"/>
                <w:szCs w:val="18"/>
              </w:rPr>
              <w:t>μm</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asciiTheme="minorEastAsia" w:eastAsiaTheme="minorEastAsia" w:hAnsiTheme="minorEastAsia"/>
                <w:sz w:val="18"/>
                <w:szCs w:val="18"/>
              </w:rPr>
              <w:t>≤</w:t>
            </w:r>
            <w:r w:rsidRPr="00A0357B">
              <w:rPr>
                <w:rFonts w:eastAsiaTheme="minorEastAsia"/>
                <w:sz w:val="18"/>
                <w:szCs w:val="18"/>
              </w:rPr>
              <w:t>7.0</w:t>
            </w:r>
          </w:p>
        </w:tc>
      </w:tr>
      <w:tr w:rsidR="00A0357B" w:rsidTr="00A0357B">
        <w:trPr>
          <w:jc w:val="center"/>
        </w:trPr>
        <w:tc>
          <w:tcPr>
            <w:tcW w:w="5917"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eastAsiaTheme="minorEastAsia"/>
                <w:sz w:val="18"/>
                <w:szCs w:val="18"/>
              </w:rPr>
              <w:t>密度</w:t>
            </w:r>
            <w:r>
              <w:rPr>
                <w:rFonts w:eastAsiaTheme="minorEastAsia" w:hint="eastAsia"/>
                <w:sz w:val="18"/>
                <w:szCs w:val="18"/>
                <w:vertAlign w:val="superscript"/>
              </w:rPr>
              <w:t>a</w:t>
            </w:r>
            <w:r>
              <w:rPr>
                <w:rFonts w:eastAsiaTheme="minorEastAsia" w:hint="eastAsia"/>
                <w:sz w:val="18"/>
                <w:szCs w:val="18"/>
              </w:rPr>
              <w:t>/</w:t>
            </w:r>
            <w:r>
              <w:rPr>
                <w:rFonts w:eastAsiaTheme="minorEastAsia" w:hint="eastAsia"/>
                <w:sz w:val="18"/>
                <w:szCs w:val="18"/>
              </w:rPr>
              <w:t>（</w:t>
            </w:r>
            <w:r w:rsidRPr="00A0357B">
              <w:rPr>
                <w:rFonts w:eastAsiaTheme="minorEastAsia"/>
                <w:sz w:val="18"/>
                <w:szCs w:val="18"/>
              </w:rPr>
              <w:t>kg/m</w:t>
            </w:r>
            <w:r w:rsidRPr="00A0357B">
              <w:rPr>
                <w:rFonts w:eastAsiaTheme="minorEastAsia"/>
                <w:sz w:val="18"/>
                <w:szCs w:val="18"/>
                <w:vertAlign w:val="superscript"/>
              </w:rPr>
              <w:t>3</w:t>
            </w:r>
            <w:r>
              <w:rPr>
                <w:rFonts w:eastAsiaTheme="minorEastAsia" w:hint="eastAsia"/>
                <w:sz w:val="18"/>
                <w:szCs w:val="18"/>
              </w:rPr>
              <w:t>）</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asciiTheme="minorEastAsia" w:eastAsiaTheme="minorEastAsia" w:hAnsiTheme="minorEastAsia"/>
                <w:sz w:val="18"/>
                <w:szCs w:val="18"/>
              </w:rPr>
              <w:t>≤</w:t>
            </w:r>
            <w:r w:rsidRPr="00A0357B">
              <w:rPr>
                <w:rFonts w:eastAsiaTheme="minorEastAsia"/>
                <w:sz w:val="18"/>
                <w:szCs w:val="18"/>
              </w:rPr>
              <w:t>150</w:t>
            </w:r>
          </w:p>
        </w:tc>
      </w:tr>
      <w:tr w:rsidR="00A0357B" w:rsidTr="00A0357B">
        <w:trPr>
          <w:jc w:val="center"/>
        </w:trPr>
        <w:tc>
          <w:tcPr>
            <w:tcW w:w="5917"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eastAsiaTheme="minorEastAsia"/>
                <w:sz w:val="18"/>
                <w:szCs w:val="18"/>
              </w:rPr>
              <w:t>导热系数（平均温度</w:t>
            </w:r>
            <w:r w:rsidRPr="00A0357B">
              <w:rPr>
                <w:rFonts w:eastAsiaTheme="minorEastAsia"/>
                <w:sz w:val="18"/>
                <w:szCs w:val="18"/>
              </w:rPr>
              <w:t>70</w:t>
            </w:r>
            <w:r w:rsidRPr="00A0357B">
              <w:rPr>
                <w:rFonts w:eastAsiaTheme="minorEastAsia"/>
                <w:sz w:val="18"/>
                <w:szCs w:val="18"/>
                <w:vertAlign w:val="superscript"/>
              </w:rPr>
              <w:t>﹢</w:t>
            </w:r>
            <w:r w:rsidRPr="00A0357B">
              <w:rPr>
                <w:rFonts w:eastAsiaTheme="minorEastAsia"/>
                <w:sz w:val="18"/>
                <w:szCs w:val="18"/>
                <w:vertAlign w:val="superscript"/>
              </w:rPr>
              <w:t>5</w:t>
            </w:r>
            <w:r w:rsidRPr="00A0357B">
              <w:rPr>
                <w:rFonts w:eastAsiaTheme="minorEastAsia"/>
                <w:sz w:val="18"/>
                <w:szCs w:val="18"/>
                <w:vertAlign w:val="subscript"/>
              </w:rPr>
              <w:t>-2</w:t>
            </w:r>
            <w:r w:rsidRPr="00A0357B">
              <w:rPr>
                <w:rFonts w:ascii="宋体" w:hAnsi="宋体" w:cs="宋体" w:hint="eastAsia"/>
                <w:sz w:val="18"/>
                <w:szCs w:val="18"/>
              </w:rPr>
              <w:t>℃</w:t>
            </w:r>
            <w:r w:rsidRPr="00A0357B">
              <w:rPr>
                <w:rFonts w:eastAsiaTheme="minorEastAsia"/>
                <w:sz w:val="18"/>
                <w:szCs w:val="18"/>
              </w:rPr>
              <w:t>，试验密度</w:t>
            </w:r>
            <w:r w:rsidRPr="00A0357B">
              <w:rPr>
                <w:rFonts w:eastAsiaTheme="minorEastAsia"/>
                <w:sz w:val="18"/>
                <w:szCs w:val="18"/>
              </w:rPr>
              <w:t>150kg/m</w:t>
            </w:r>
            <w:r w:rsidRPr="00A0357B">
              <w:rPr>
                <w:rFonts w:eastAsiaTheme="minorEastAsia"/>
                <w:sz w:val="18"/>
                <w:szCs w:val="18"/>
                <w:vertAlign w:val="superscript"/>
              </w:rPr>
              <w:t>3</w:t>
            </w:r>
            <w:r w:rsidRPr="00A0357B">
              <w:rPr>
                <w:rFonts w:eastAsiaTheme="minorEastAsia"/>
                <w:sz w:val="18"/>
                <w:szCs w:val="18"/>
              </w:rPr>
              <w:t>）</w:t>
            </w:r>
            <w:r>
              <w:rPr>
                <w:rFonts w:eastAsiaTheme="minorEastAsia" w:hint="eastAsia"/>
                <w:sz w:val="18"/>
                <w:szCs w:val="18"/>
              </w:rPr>
              <w:t>/[</w:t>
            </w:r>
            <w:r w:rsidRPr="00A0357B">
              <w:rPr>
                <w:rFonts w:eastAsiaTheme="minorEastAsia"/>
                <w:sz w:val="18"/>
                <w:szCs w:val="18"/>
              </w:rPr>
              <w:t>W/</w:t>
            </w:r>
            <w:r w:rsidRPr="00A0357B">
              <w:rPr>
                <w:rFonts w:eastAsiaTheme="minorEastAsia"/>
                <w:sz w:val="18"/>
                <w:szCs w:val="18"/>
              </w:rPr>
              <w:t>（</w:t>
            </w:r>
            <w:r w:rsidRPr="00A0357B">
              <w:rPr>
                <w:rFonts w:eastAsiaTheme="minorEastAsia"/>
                <w:sz w:val="18"/>
                <w:szCs w:val="18"/>
              </w:rPr>
              <w:t>m•K</w:t>
            </w:r>
            <w:r w:rsidRPr="00A0357B">
              <w:rPr>
                <w:rFonts w:eastAsiaTheme="minorEastAsia"/>
                <w:sz w:val="18"/>
                <w:szCs w:val="18"/>
              </w:rPr>
              <w:t>）</w:t>
            </w:r>
            <w:r>
              <w:rPr>
                <w:rFonts w:eastAsiaTheme="minorEastAsia" w:hint="eastAsia"/>
                <w:sz w:val="18"/>
                <w:szCs w:val="18"/>
              </w:rPr>
              <w:t>]</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asciiTheme="minorEastAsia" w:eastAsiaTheme="minorEastAsia" w:hAnsiTheme="minorEastAsia"/>
                <w:sz w:val="18"/>
                <w:szCs w:val="18"/>
              </w:rPr>
              <w:t>≤</w:t>
            </w:r>
            <w:r w:rsidRPr="00A0357B">
              <w:rPr>
                <w:rFonts w:eastAsiaTheme="minorEastAsia"/>
                <w:sz w:val="18"/>
                <w:szCs w:val="18"/>
              </w:rPr>
              <w:t>0.044</w:t>
            </w:r>
          </w:p>
        </w:tc>
      </w:tr>
      <w:tr w:rsidR="00A0357B" w:rsidTr="00A0357B">
        <w:trPr>
          <w:jc w:val="center"/>
        </w:trPr>
        <w:tc>
          <w:tcPr>
            <w:tcW w:w="5917"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eastAsiaTheme="minorEastAsia"/>
                <w:sz w:val="18"/>
                <w:szCs w:val="18"/>
              </w:rPr>
              <w:t>热荷重收缩温度</w:t>
            </w:r>
            <w:r>
              <w:rPr>
                <w:rFonts w:eastAsiaTheme="minorEastAsia" w:hint="eastAsia"/>
                <w:sz w:val="18"/>
                <w:szCs w:val="18"/>
              </w:rPr>
              <w:t>/</w:t>
            </w:r>
            <w:r w:rsidRPr="00A0357B">
              <w:rPr>
                <w:rFonts w:ascii="宋体" w:hAnsi="宋体" w:cs="宋体" w:hint="eastAsia"/>
                <w:sz w:val="18"/>
                <w:szCs w:val="18"/>
              </w:rPr>
              <w:t>℃</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asciiTheme="minorEastAsia" w:eastAsiaTheme="minorEastAsia" w:hAnsiTheme="minorEastAsia"/>
                <w:sz w:val="18"/>
                <w:szCs w:val="18"/>
              </w:rPr>
              <w:t>≥</w:t>
            </w:r>
            <w:r w:rsidRPr="00A0357B">
              <w:rPr>
                <w:rFonts w:eastAsiaTheme="minorEastAsia"/>
                <w:sz w:val="18"/>
                <w:szCs w:val="18"/>
              </w:rPr>
              <w:t>650</w:t>
            </w:r>
          </w:p>
        </w:tc>
      </w:tr>
      <w:tr w:rsidR="00A0357B" w:rsidTr="00A0357B">
        <w:trPr>
          <w:jc w:val="center"/>
        </w:trPr>
        <w:tc>
          <w:tcPr>
            <w:tcW w:w="5917"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eastAsiaTheme="minorEastAsia"/>
                <w:sz w:val="18"/>
                <w:szCs w:val="18"/>
              </w:rPr>
              <w:t>安全使用温度</w:t>
            </w:r>
            <w:r>
              <w:rPr>
                <w:rFonts w:eastAsiaTheme="minorEastAsia" w:hint="eastAsia"/>
                <w:sz w:val="18"/>
                <w:szCs w:val="18"/>
              </w:rPr>
              <w:t>/</w:t>
            </w:r>
            <w:r w:rsidRPr="00A0357B">
              <w:rPr>
                <w:rFonts w:ascii="宋体" w:hAnsi="宋体" w:cs="宋体" w:hint="eastAsia"/>
                <w:sz w:val="18"/>
                <w:szCs w:val="18"/>
              </w:rPr>
              <w:t>℃</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57B" w:rsidRPr="00A0357B" w:rsidRDefault="00A0357B" w:rsidP="00A0357B">
            <w:pPr>
              <w:numPr>
                <w:ilvl w:val="0"/>
                <w:numId w:val="18"/>
              </w:numPr>
              <w:tabs>
                <w:tab w:val="left" w:pos="360"/>
              </w:tabs>
              <w:snapToGrid w:val="0"/>
              <w:spacing w:beforeLines="10" w:before="24" w:afterLines="10" w:after="24"/>
              <w:jc w:val="center"/>
              <w:rPr>
                <w:rFonts w:eastAsiaTheme="minorEastAsia"/>
                <w:sz w:val="18"/>
                <w:szCs w:val="18"/>
              </w:rPr>
            </w:pPr>
            <w:r w:rsidRPr="00A0357B">
              <w:rPr>
                <w:rFonts w:asciiTheme="minorEastAsia" w:eastAsiaTheme="minorEastAsia" w:hAnsiTheme="minorEastAsia"/>
                <w:sz w:val="18"/>
                <w:szCs w:val="18"/>
              </w:rPr>
              <w:t>≤</w:t>
            </w:r>
            <w:r w:rsidRPr="00A0357B">
              <w:rPr>
                <w:rFonts w:eastAsiaTheme="minorEastAsia"/>
                <w:sz w:val="18"/>
                <w:szCs w:val="18"/>
              </w:rPr>
              <w:t>650</w:t>
            </w:r>
          </w:p>
        </w:tc>
      </w:tr>
      <w:tr w:rsidR="00150E4C" w:rsidTr="00BC6D8C">
        <w:trPr>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150E4C" w:rsidRPr="00A0357B" w:rsidRDefault="00A0357B" w:rsidP="00A0357B">
            <w:pPr>
              <w:numPr>
                <w:ilvl w:val="0"/>
                <w:numId w:val="18"/>
              </w:numPr>
              <w:tabs>
                <w:tab w:val="left" w:pos="360"/>
              </w:tabs>
              <w:snapToGrid w:val="0"/>
              <w:spacing w:beforeLines="10" w:before="24" w:afterLines="10" w:after="24"/>
              <w:rPr>
                <w:rFonts w:eastAsiaTheme="minorEastAsia"/>
                <w:sz w:val="18"/>
                <w:szCs w:val="18"/>
              </w:rPr>
            </w:pPr>
            <w:r>
              <w:rPr>
                <w:rFonts w:eastAsiaTheme="minorEastAsia" w:hint="eastAsia"/>
                <w:sz w:val="18"/>
                <w:szCs w:val="18"/>
              </w:rPr>
              <w:t xml:space="preserve">  </w:t>
            </w:r>
            <w:r w:rsidRPr="00A0357B">
              <w:rPr>
                <w:rFonts w:eastAsiaTheme="minorEastAsia" w:hint="eastAsia"/>
                <w:sz w:val="18"/>
                <w:szCs w:val="18"/>
                <w:vertAlign w:val="superscript"/>
              </w:rPr>
              <w:t>a</w:t>
            </w:r>
            <w:r>
              <w:rPr>
                <w:rFonts w:eastAsiaTheme="minorEastAsia" w:hint="eastAsia"/>
                <w:sz w:val="18"/>
                <w:szCs w:val="18"/>
                <w:vertAlign w:val="superscript"/>
              </w:rPr>
              <w:t xml:space="preserve"> </w:t>
            </w:r>
            <w:r w:rsidR="00150E4C" w:rsidRPr="00A0357B">
              <w:rPr>
                <w:rFonts w:eastAsiaTheme="minorEastAsia"/>
                <w:sz w:val="18"/>
                <w:szCs w:val="18"/>
              </w:rPr>
              <w:t>指表观密度，压缩包装密度不适用。</w:t>
            </w:r>
          </w:p>
        </w:tc>
      </w:tr>
    </w:tbl>
    <w:p w:rsidR="00150E4C" w:rsidRPr="00A0357B" w:rsidRDefault="00150E4C" w:rsidP="00416E7D">
      <w:pPr>
        <w:pStyle w:val="a8"/>
        <w:snapToGrid w:val="0"/>
        <w:spacing w:beforeLines="0" w:before="0" w:afterLines="0" w:after="0" w:line="300" w:lineRule="auto"/>
        <w:ind w:left="0"/>
        <w:jc w:val="both"/>
        <w:rPr>
          <w:vertAlign w:val="subscript"/>
        </w:rPr>
      </w:pPr>
      <w:r w:rsidRPr="00A0357B">
        <w:rPr>
          <w:rFonts w:ascii="Times New Roman" w:eastAsiaTheme="minorEastAsia" w:hint="eastAsia"/>
        </w:rPr>
        <w:t>岩棉</w:t>
      </w:r>
      <w:r w:rsidRPr="00A0357B">
        <w:rPr>
          <w:rFonts w:ascii="Times New Roman" w:eastAsiaTheme="minorEastAsia"/>
        </w:rPr>
        <w:t>、矿渣棉板的物理性能应符合表</w:t>
      </w:r>
      <w:r w:rsidR="00A0357B">
        <w:rPr>
          <w:rFonts w:ascii="Times New Roman" w:eastAsiaTheme="minorEastAsia" w:hint="eastAsia"/>
        </w:rPr>
        <w:t>5</w:t>
      </w:r>
      <w:r w:rsidRPr="00A0357B">
        <w:rPr>
          <w:rFonts w:ascii="Times New Roman" w:eastAsiaTheme="minorEastAsia"/>
        </w:rPr>
        <w:t>的规定。</w:t>
      </w:r>
    </w:p>
    <w:p w:rsidR="00150E4C" w:rsidRPr="00447FC1" w:rsidRDefault="00150E4C" w:rsidP="004C3323">
      <w:pPr>
        <w:numPr>
          <w:ilvl w:val="0"/>
          <w:numId w:val="18"/>
        </w:numPr>
        <w:tabs>
          <w:tab w:val="left" w:pos="360"/>
        </w:tabs>
        <w:snapToGrid w:val="0"/>
        <w:spacing w:line="300" w:lineRule="auto"/>
        <w:jc w:val="center"/>
        <w:rPr>
          <w:rFonts w:ascii="黑体" w:eastAsia="黑体" w:hAnsi="黑体"/>
        </w:rPr>
      </w:pPr>
      <w:r w:rsidRPr="00447FC1">
        <w:rPr>
          <w:rFonts w:ascii="黑体" w:eastAsia="黑体" w:hAnsi="黑体"/>
        </w:rPr>
        <w:t>表</w:t>
      </w:r>
      <w:r w:rsidR="00A0357B">
        <w:rPr>
          <w:rFonts w:ascii="黑体" w:eastAsia="黑体" w:hAnsi="黑体" w:hint="eastAsia"/>
        </w:rPr>
        <w:t>5</w:t>
      </w:r>
      <w:r w:rsidRPr="00447FC1">
        <w:rPr>
          <w:rFonts w:ascii="黑体" w:eastAsia="黑体" w:hAnsi="黑体"/>
        </w:rPr>
        <w:t xml:space="preserve"> </w:t>
      </w:r>
      <w:r w:rsidR="00A0357B">
        <w:rPr>
          <w:rFonts w:ascii="黑体" w:eastAsia="黑体" w:hAnsi="黑体" w:hint="eastAsia"/>
        </w:rPr>
        <w:t xml:space="preserve"> </w:t>
      </w:r>
      <w:r>
        <w:rPr>
          <w:rFonts w:ascii="黑体" w:eastAsia="黑体" w:hAnsi="黑体" w:hint="eastAsia"/>
        </w:rPr>
        <w:t>岩棉、矿渣棉</w:t>
      </w:r>
      <w:r w:rsidRPr="00447FC1">
        <w:rPr>
          <w:rFonts w:ascii="黑体" w:eastAsia="黑体" w:hAnsi="黑体"/>
        </w:rPr>
        <w:t>板的物理性能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701"/>
        <w:gridCol w:w="1276"/>
        <w:gridCol w:w="1134"/>
        <w:gridCol w:w="1559"/>
        <w:gridCol w:w="1329"/>
      </w:tblGrid>
      <w:tr w:rsidR="00150E4C" w:rsidTr="00A0357B">
        <w:trPr>
          <w:trHeight w:val="609"/>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A0357B">
            <w:pPr>
              <w:numPr>
                <w:ilvl w:val="0"/>
                <w:numId w:val="18"/>
              </w:numPr>
              <w:tabs>
                <w:tab w:val="left" w:pos="360"/>
              </w:tabs>
              <w:snapToGrid w:val="0"/>
              <w:spacing w:beforeLines="10" w:before="24" w:afterLines="10" w:after="24"/>
              <w:jc w:val="center"/>
              <w:rPr>
                <w:rFonts w:ascii="Calibri" w:hAnsi="Calibri"/>
                <w:sz w:val="18"/>
                <w:szCs w:val="18"/>
              </w:rPr>
            </w:pPr>
            <w:r w:rsidRPr="00447FC1">
              <w:rPr>
                <w:rFonts w:ascii="Calibri" w:hAnsi="Calibri" w:hint="eastAsia"/>
                <w:sz w:val="18"/>
                <w:szCs w:val="18"/>
              </w:rPr>
              <w:t>密度</w:t>
            </w:r>
            <w:r w:rsidR="00A0357B">
              <w:rPr>
                <w:rFonts w:ascii="Calibri" w:hAnsi="Calibri" w:hint="eastAsia"/>
                <w:sz w:val="18"/>
                <w:szCs w:val="18"/>
              </w:rPr>
              <w:t>/</w:t>
            </w:r>
            <w:r w:rsidR="00A0357B">
              <w:rPr>
                <w:rFonts w:ascii="Calibri" w:hAnsi="Calibri" w:hint="eastAsia"/>
                <w:sz w:val="18"/>
                <w:szCs w:val="18"/>
              </w:rPr>
              <w:t>（</w:t>
            </w:r>
            <w:r w:rsidR="00A0357B" w:rsidRPr="00447FC1">
              <w:rPr>
                <w:rFonts w:ascii="Calibri" w:hAnsi="Calibri"/>
                <w:sz w:val="18"/>
                <w:szCs w:val="18"/>
              </w:rPr>
              <w:t>kg/m</w:t>
            </w:r>
            <w:r w:rsidR="00A0357B" w:rsidRPr="00447FC1">
              <w:rPr>
                <w:rFonts w:ascii="Calibri" w:hAnsi="Calibri"/>
                <w:sz w:val="18"/>
                <w:szCs w:val="18"/>
                <w:vertAlign w:val="superscript"/>
              </w:rPr>
              <w:t>3</w:t>
            </w:r>
            <w:r w:rsidR="00A0357B">
              <w:rPr>
                <w:rFonts w:ascii="Calibri" w:hAnsi="Calibri" w:hint="eastAsia"/>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357B" w:rsidRDefault="00150E4C" w:rsidP="00A0357B">
            <w:pPr>
              <w:numPr>
                <w:ilvl w:val="0"/>
                <w:numId w:val="18"/>
              </w:numPr>
              <w:tabs>
                <w:tab w:val="left" w:pos="360"/>
              </w:tabs>
              <w:snapToGrid w:val="0"/>
              <w:spacing w:beforeLines="10" w:before="24" w:afterLines="10" w:after="24"/>
              <w:jc w:val="center"/>
              <w:rPr>
                <w:rFonts w:ascii="Calibri" w:hAnsi="Calibri"/>
                <w:sz w:val="18"/>
                <w:szCs w:val="18"/>
              </w:rPr>
            </w:pPr>
            <w:r w:rsidRPr="00447FC1">
              <w:rPr>
                <w:rFonts w:ascii="Calibri" w:hAnsi="Calibri" w:hint="eastAsia"/>
                <w:sz w:val="18"/>
                <w:szCs w:val="18"/>
              </w:rPr>
              <w:t>导热系数</w:t>
            </w:r>
            <w:r w:rsidR="00A0357B">
              <w:rPr>
                <w:rFonts w:ascii="Calibri" w:hAnsi="Calibri" w:hint="eastAsia"/>
                <w:sz w:val="18"/>
                <w:szCs w:val="18"/>
              </w:rPr>
              <w:t>（</w:t>
            </w:r>
            <w:r w:rsidRPr="00447FC1">
              <w:rPr>
                <w:rFonts w:ascii="Calibri" w:hAnsi="Calibri" w:hint="eastAsia"/>
                <w:sz w:val="18"/>
                <w:szCs w:val="18"/>
              </w:rPr>
              <w:t>平均温度</w:t>
            </w:r>
            <w:r w:rsidRPr="00447FC1">
              <w:rPr>
                <w:rFonts w:ascii="Calibri" w:hAnsi="Calibri"/>
                <w:sz w:val="18"/>
                <w:szCs w:val="18"/>
              </w:rPr>
              <w:t>70</w:t>
            </w:r>
            <w:r w:rsidRPr="00447FC1">
              <w:rPr>
                <w:rFonts w:ascii="宋体" w:hAnsi="宋体" w:cs="AdobeHeitiStd-Regular" w:hint="eastAsia"/>
                <w:kern w:val="0"/>
                <w:sz w:val="18"/>
                <w:szCs w:val="18"/>
                <w:vertAlign w:val="subscript"/>
              </w:rPr>
              <w:t>-2</w:t>
            </w:r>
            <w:r w:rsidRPr="00447FC1">
              <w:rPr>
                <w:rFonts w:ascii="宋体" w:hAnsi="宋体" w:cs="AdobeHeitiStd-Regular" w:hint="eastAsia"/>
                <w:kern w:val="0"/>
                <w:sz w:val="18"/>
                <w:szCs w:val="18"/>
                <w:vertAlign w:val="superscript"/>
              </w:rPr>
              <w:t>+5</w:t>
            </w:r>
            <w:r w:rsidRPr="00447FC1">
              <w:rPr>
                <w:rFonts w:ascii="Calibri" w:hAnsi="Calibri" w:hint="eastAsia"/>
                <w:sz w:val="18"/>
                <w:szCs w:val="18"/>
              </w:rPr>
              <w:t>℃）</w:t>
            </w:r>
          </w:p>
          <w:p w:rsidR="00150E4C" w:rsidRPr="00447FC1" w:rsidRDefault="00A0357B" w:rsidP="00A0357B">
            <w:pPr>
              <w:numPr>
                <w:ilvl w:val="0"/>
                <w:numId w:val="18"/>
              </w:numPr>
              <w:tabs>
                <w:tab w:val="left" w:pos="360"/>
              </w:tabs>
              <w:snapToGrid w:val="0"/>
              <w:spacing w:beforeLines="10" w:before="24" w:afterLines="10" w:after="24"/>
              <w:jc w:val="center"/>
              <w:rPr>
                <w:rFonts w:ascii="Calibri" w:hAnsi="Calibri"/>
                <w:sz w:val="18"/>
                <w:szCs w:val="18"/>
              </w:rPr>
            </w:pPr>
            <w:r>
              <w:rPr>
                <w:rFonts w:ascii="Calibri" w:hAnsi="Calibri" w:hint="eastAsia"/>
                <w:sz w:val="18"/>
                <w:szCs w:val="18"/>
              </w:rPr>
              <w:t>/[</w:t>
            </w:r>
            <w:r w:rsidR="00150E4C" w:rsidRPr="0021214E">
              <w:rPr>
                <w:sz w:val="20"/>
                <w:szCs w:val="22"/>
              </w:rPr>
              <w:t>W/</w:t>
            </w:r>
            <w:r>
              <w:rPr>
                <w:sz w:val="20"/>
                <w:szCs w:val="22"/>
              </w:rPr>
              <w:t>（</w:t>
            </w:r>
            <w:r w:rsidR="00150E4C" w:rsidRPr="0021214E">
              <w:rPr>
                <w:sz w:val="20"/>
                <w:szCs w:val="22"/>
              </w:rPr>
              <w:t>m</w:t>
            </w:r>
            <w:r w:rsidR="00150E4C" w:rsidRPr="0021214E">
              <w:rPr>
                <w:rFonts w:hint="eastAsia"/>
                <w:sz w:val="20"/>
                <w:szCs w:val="22"/>
              </w:rPr>
              <w:t>•</w:t>
            </w:r>
            <w:r w:rsidR="00150E4C" w:rsidRPr="0021214E">
              <w:rPr>
                <w:sz w:val="20"/>
                <w:szCs w:val="22"/>
              </w:rPr>
              <w:t>K</w:t>
            </w:r>
            <w:r w:rsidR="00150E4C" w:rsidRPr="0021214E">
              <w:rPr>
                <w:sz w:val="20"/>
                <w:szCs w:val="22"/>
              </w:rPr>
              <w:t>）</w:t>
            </w:r>
            <w:r>
              <w:rPr>
                <w:rFonts w:hint="eastAsia"/>
                <w:sz w:val="20"/>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57B" w:rsidRDefault="00150E4C" w:rsidP="004C3323">
            <w:pPr>
              <w:numPr>
                <w:ilvl w:val="0"/>
                <w:numId w:val="18"/>
              </w:numPr>
              <w:tabs>
                <w:tab w:val="left" w:pos="360"/>
              </w:tabs>
              <w:snapToGrid w:val="0"/>
              <w:spacing w:beforeLines="10" w:before="24" w:afterLines="10" w:after="24"/>
              <w:jc w:val="center"/>
              <w:rPr>
                <w:rFonts w:ascii="Calibri" w:hAnsi="Calibri"/>
                <w:sz w:val="18"/>
                <w:szCs w:val="18"/>
              </w:rPr>
            </w:pPr>
            <w:r w:rsidRPr="00447FC1">
              <w:rPr>
                <w:rFonts w:ascii="Calibri" w:hAnsi="Calibri" w:hint="eastAsia"/>
                <w:sz w:val="18"/>
                <w:szCs w:val="18"/>
              </w:rPr>
              <w:t>有机物含量</w:t>
            </w:r>
          </w:p>
          <w:p w:rsidR="00150E4C" w:rsidRPr="00447FC1" w:rsidRDefault="00A0357B" w:rsidP="004C3323">
            <w:pPr>
              <w:numPr>
                <w:ilvl w:val="0"/>
                <w:numId w:val="18"/>
              </w:numPr>
              <w:tabs>
                <w:tab w:val="left" w:pos="360"/>
              </w:tabs>
              <w:snapToGrid w:val="0"/>
              <w:spacing w:beforeLines="10" w:before="24" w:afterLines="10" w:after="24"/>
              <w:jc w:val="center"/>
              <w:rPr>
                <w:rFonts w:ascii="Calibri" w:hAnsi="Calibri"/>
                <w:sz w:val="18"/>
                <w:szCs w:val="18"/>
              </w:rPr>
            </w:pPr>
            <w:r>
              <w:rPr>
                <w:rFonts w:ascii="Calibri" w:hAnsi="Calibri" w:hint="eastAsia"/>
                <w:sz w:val="18"/>
                <w:szCs w:val="18"/>
              </w:rPr>
              <w:t>/</w:t>
            </w:r>
            <w:r w:rsidR="00150E4C" w:rsidRPr="00447FC1">
              <w:rPr>
                <w:rFonts w:ascii="Calibri" w:hAnsi="Calibri"/>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A0357B">
            <w:pPr>
              <w:numPr>
                <w:ilvl w:val="0"/>
                <w:numId w:val="18"/>
              </w:numPr>
              <w:tabs>
                <w:tab w:val="left" w:pos="360"/>
              </w:tabs>
              <w:snapToGrid w:val="0"/>
              <w:spacing w:beforeLines="10" w:before="24" w:afterLines="10" w:after="24"/>
              <w:jc w:val="center"/>
              <w:rPr>
                <w:rFonts w:ascii="Calibri" w:hAnsi="Calibri"/>
                <w:sz w:val="18"/>
                <w:szCs w:val="18"/>
              </w:rPr>
            </w:pPr>
            <w:r w:rsidRPr="00447FC1">
              <w:rPr>
                <w:rFonts w:ascii="Calibri" w:hAnsi="Calibri" w:hint="eastAsia"/>
                <w:sz w:val="18"/>
                <w:szCs w:val="18"/>
              </w:rPr>
              <w:t>燃烧性能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57B" w:rsidRDefault="00150E4C" w:rsidP="004C3323">
            <w:pPr>
              <w:numPr>
                <w:ilvl w:val="0"/>
                <w:numId w:val="18"/>
              </w:numPr>
              <w:tabs>
                <w:tab w:val="left" w:pos="360"/>
              </w:tabs>
              <w:snapToGrid w:val="0"/>
              <w:spacing w:beforeLines="10" w:before="24" w:afterLines="10" w:after="24"/>
              <w:jc w:val="center"/>
              <w:rPr>
                <w:rFonts w:ascii="Calibri" w:hAnsi="Calibri"/>
                <w:sz w:val="18"/>
                <w:szCs w:val="18"/>
              </w:rPr>
            </w:pPr>
            <w:r w:rsidRPr="00447FC1">
              <w:rPr>
                <w:rFonts w:ascii="Calibri" w:hAnsi="Calibri" w:hint="eastAsia"/>
                <w:sz w:val="18"/>
                <w:szCs w:val="18"/>
              </w:rPr>
              <w:t>热荷重收缩温度</w:t>
            </w:r>
          </w:p>
          <w:p w:rsidR="00150E4C" w:rsidRPr="00447FC1" w:rsidRDefault="00A0357B" w:rsidP="00A0357B">
            <w:pPr>
              <w:numPr>
                <w:ilvl w:val="0"/>
                <w:numId w:val="18"/>
              </w:numPr>
              <w:tabs>
                <w:tab w:val="left" w:pos="360"/>
              </w:tabs>
              <w:snapToGrid w:val="0"/>
              <w:spacing w:beforeLines="10" w:before="24" w:afterLines="10" w:after="24"/>
              <w:jc w:val="center"/>
              <w:rPr>
                <w:rFonts w:ascii="Calibri" w:hAnsi="Calibri"/>
                <w:sz w:val="18"/>
                <w:szCs w:val="18"/>
              </w:rPr>
            </w:pPr>
            <w:r>
              <w:rPr>
                <w:rFonts w:ascii="Calibri" w:hAnsi="Calibri" w:hint="eastAsia"/>
                <w:sz w:val="18"/>
                <w:szCs w:val="18"/>
              </w:rPr>
              <w:t>/</w:t>
            </w:r>
            <w:r w:rsidR="00150E4C" w:rsidRPr="00447FC1">
              <w:rPr>
                <w:rFonts w:ascii="Calibri" w:hAnsi="Calibri" w:hint="eastAsia"/>
                <w:sz w:val="18"/>
                <w:szCs w:val="18"/>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A0357B" w:rsidRDefault="00150E4C" w:rsidP="004C3323">
            <w:pPr>
              <w:numPr>
                <w:ilvl w:val="0"/>
                <w:numId w:val="18"/>
              </w:numPr>
              <w:tabs>
                <w:tab w:val="left" w:pos="360"/>
              </w:tabs>
              <w:snapToGrid w:val="0"/>
              <w:spacing w:beforeLines="10" w:before="24" w:afterLines="10" w:after="24"/>
              <w:jc w:val="center"/>
              <w:rPr>
                <w:rFonts w:ascii="Calibri" w:hAnsi="Calibri"/>
                <w:sz w:val="18"/>
                <w:szCs w:val="18"/>
              </w:rPr>
            </w:pPr>
            <w:r w:rsidRPr="00447FC1">
              <w:rPr>
                <w:rFonts w:ascii="Calibri" w:hAnsi="Calibri" w:hint="eastAsia"/>
                <w:sz w:val="18"/>
                <w:szCs w:val="18"/>
              </w:rPr>
              <w:t>安全使用温度</w:t>
            </w:r>
          </w:p>
          <w:p w:rsidR="00150E4C" w:rsidRPr="00447FC1" w:rsidRDefault="00A0357B" w:rsidP="00A0357B">
            <w:pPr>
              <w:numPr>
                <w:ilvl w:val="0"/>
                <w:numId w:val="18"/>
              </w:numPr>
              <w:tabs>
                <w:tab w:val="left" w:pos="360"/>
              </w:tabs>
              <w:snapToGrid w:val="0"/>
              <w:spacing w:beforeLines="10" w:before="24" w:afterLines="10" w:after="24"/>
              <w:jc w:val="center"/>
              <w:rPr>
                <w:rFonts w:ascii="Calibri" w:hAnsi="Calibri"/>
                <w:sz w:val="18"/>
                <w:szCs w:val="18"/>
              </w:rPr>
            </w:pPr>
            <w:r>
              <w:rPr>
                <w:rFonts w:ascii="Calibri" w:hAnsi="Calibri" w:hint="eastAsia"/>
                <w:sz w:val="18"/>
                <w:szCs w:val="18"/>
              </w:rPr>
              <w:t>/</w:t>
            </w:r>
            <w:r w:rsidR="00150E4C" w:rsidRPr="00447FC1">
              <w:rPr>
                <w:rFonts w:ascii="Calibri" w:hAnsi="Calibri" w:hint="eastAsia"/>
                <w:sz w:val="18"/>
                <w:szCs w:val="18"/>
              </w:rPr>
              <w:t>℃</w:t>
            </w:r>
          </w:p>
        </w:tc>
      </w:tr>
      <w:tr w:rsidR="00150E4C" w:rsidTr="00A0357B">
        <w:trPr>
          <w:trHeight w:val="476"/>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0E4C" w:rsidRPr="00130DBC" w:rsidRDefault="00150E4C" w:rsidP="00ED45C8">
            <w:pPr>
              <w:numPr>
                <w:ilvl w:val="0"/>
                <w:numId w:val="18"/>
              </w:numPr>
              <w:tabs>
                <w:tab w:val="left" w:pos="360"/>
              </w:tabs>
              <w:snapToGrid w:val="0"/>
              <w:spacing w:beforeLines="10" w:before="24" w:afterLines="10" w:after="24"/>
              <w:jc w:val="center"/>
              <w:rPr>
                <w:sz w:val="18"/>
                <w:szCs w:val="18"/>
              </w:rPr>
            </w:pPr>
            <w:r w:rsidRPr="00130DBC">
              <w:rPr>
                <w:sz w:val="18"/>
                <w:szCs w:val="18"/>
              </w:rPr>
              <w:t>61</w:t>
            </w:r>
            <w:r w:rsidR="00ED45C8">
              <w:rPr>
                <w:rFonts w:ascii="宋体" w:hAnsi="宋体" w:hint="eastAsia"/>
                <w:sz w:val="18"/>
                <w:szCs w:val="18"/>
              </w:rPr>
              <w:t>～</w:t>
            </w:r>
            <w:r w:rsidRPr="00130DBC">
              <w:rPr>
                <w:sz w:val="18"/>
                <w:szCs w:val="18"/>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E4C" w:rsidRPr="00A12EE7" w:rsidRDefault="00150E4C" w:rsidP="004C3323">
            <w:pPr>
              <w:numPr>
                <w:ilvl w:val="0"/>
                <w:numId w:val="18"/>
              </w:numPr>
              <w:tabs>
                <w:tab w:val="left" w:pos="360"/>
              </w:tabs>
              <w:snapToGrid w:val="0"/>
              <w:spacing w:beforeLines="10" w:before="24" w:afterLines="10" w:after="24"/>
              <w:jc w:val="center"/>
              <w:rPr>
                <w:color w:val="FF0000"/>
                <w:sz w:val="18"/>
                <w:szCs w:val="18"/>
              </w:rPr>
            </w:pPr>
            <w:r w:rsidRPr="00A12EE7">
              <w:rPr>
                <w:rFonts w:ascii="Calibri" w:hAnsi="Calibri" w:hint="eastAsia"/>
                <w:sz w:val="18"/>
                <w:szCs w:val="18"/>
              </w:rPr>
              <w:t>≤</w:t>
            </w:r>
            <w:r w:rsidRPr="00130DBC">
              <w:rPr>
                <w:sz w:val="18"/>
                <w:szCs w:val="18"/>
              </w:rPr>
              <w:t>0.048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E4C" w:rsidRPr="00A12EE7" w:rsidRDefault="00150E4C" w:rsidP="004C3323">
            <w:pPr>
              <w:numPr>
                <w:ilvl w:val="0"/>
                <w:numId w:val="18"/>
              </w:numPr>
              <w:tabs>
                <w:tab w:val="left" w:pos="360"/>
              </w:tabs>
              <w:snapToGrid w:val="0"/>
              <w:spacing w:beforeLines="10" w:before="24" w:afterLines="10" w:after="24"/>
              <w:jc w:val="center"/>
              <w:rPr>
                <w:rFonts w:ascii="Calibri" w:hAnsi="Calibri"/>
                <w:sz w:val="18"/>
                <w:szCs w:val="18"/>
              </w:rPr>
            </w:pPr>
            <w:r w:rsidRPr="00A12EE7">
              <w:rPr>
                <w:rFonts w:ascii="Calibri" w:hAnsi="Calibri" w:hint="eastAsia"/>
                <w:sz w:val="18"/>
                <w:szCs w:val="18"/>
              </w:rPr>
              <w:t>≤</w:t>
            </w:r>
            <w:r w:rsidRPr="00130DBC">
              <w:rPr>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130DBC" w:rsidRDefault="00150E4C" w:rsidP="004C3323">
            <w:pPr>
              <w:numPr>
                <w:ilvl w:val="0"/>
                <w:numId w:val="18"/>
              </w:numPr>
              <w:tabs>
                <w:tab w:val="left" w:pos="360"/>
              </w:tabs>
              <w:snapToGrid w:val="0"/>
              <w:spacing w:beforeLines="10" w:before="24" w:afterLines="10" w:after="24"/>
              <w:jc w:val="center"/>
              <w:rPr>
                <w:sz w:val="18"/>
                <w:szCs w:val="18"/>
              </w:rPr>
            </w:pPr>
            <w:bookmarkStart w:id="74" w:name="_Hlk512956329"/>
            <w:r w:rsidRPr="00130DBC">
              <w:rPr>
                <w:sz w:val="18"/>
                <w:szCs w:val="18"/>
              </w:rPr>
              <w:t>A</w:t>
            </w:r>
            <w:r w:rsidR="00A0357B">
              <w:rPr>
                <w:sz w:val="18"/>
                <w:szCs w:val="18"/>
              </w:rPr>
              <w:t>（</w:t>
            </w:r>
            <w:r w:rsidRPr="00130DBC">
              <w:rPr>
                <w:sz w:val="18"/>
                <w:szCs w:val="18"/>
              </w:rPr>
              <w:t>A1</w:t>
            </w:r>
            <w:r w:rsidRPr="00130DBC">
              <w:rPr>
                <w:sz w:val="18"/>
                <w:szCs w:val="18"/>
              </w:rPr>
              <w:t>）</w:t>
            </w:r>
            <w:r>
              <w:rPr>
                <w:rFonts w:hint="eastAsia"/>
                <w:sz w:val="18"/>
                <w:szCs w:val="18"/>
              </w:rPr>
              <w:t>级</w:t>
            </w:r>
            <w:bookmarkEnd w:id="74"/>
          </w:p>
        </w:tc>
        <w:tc>
          <w:tcPr>
            <w:tcW w:w="1559" w:type="dxa"/>
            <w:tcBorders>
              <w:top w:val="single" w:sz="4" w:space="0" w:color="auto"/>
              <w:left w:val="single" w:sz="4" w:space="0" w:color="auto"/>
              <w:bottom w:val="single" w:sz="4" w:space="0" w:color="auto"/>
              <w:right w:val="single" w:sz="4" w:space="0" w:color="auto"/>
            </w:tcBorders>
            <w:vAlign w:val="center"/>
            <w:hideMark/>
          </w:tcPr>
          <w:p w:rsidR="00150E4C" w:rsidRPr="00A12EE7" w:rsidRDefault="00150E4C" w:rsidP="004C3323">
            <w:pPr>
              <w:numPr>
                <w:ilvl w:val="0"/>
                <w:numId w:val="18"/>
              </w:numPr>
              <w:tabs>
                <w:tab w:val="left" w:pos="360"/>
              </w:tabs>
              <w:snapToGrid w:val="0"/>
              <w:spacing w:beforeLines="10" w:before="24" w:afterLines="10" w:after="24"/>
              <w:jc w:val="center"/>
              <w:rPr>
                <w:rFonts w:ascii="Calibri" w:hAnsi="Calibri"/>
                <w:sz w:val="18"/>
                <w:szCs w:val="18"/>
              </w:rPr>
            </w:pPr>
            <w:r w:rsidRPr="00A12EE7">
              <w:rPr>
                <w:rFonts w:ascii="Calibri" w:hAnsi="Calibri" w:hint="eastAsia"/>
                <w:sz w:val="18"/>
                <w:szCs w:val="18"/>
              </w:rPr>
              <w:t>≥</w:t>
            </w:r>
            <w:r w:rsidRPr="00130DBC">
              <w:rPr>
                <w:sz w:val="18"/>
                <w:szCs w:val="18"/>
              </w:rPr>
              <w:t>600</w:t>
            </w:r>
          </w:p>
        </w:tc>
        <w:tc>
          <w:tcPr>
            <w:tcW w:w="1329" w:type="dxa"/>
            <w:tcBorders>
              <w:top w:val="single" w:sz="4" w:space="0" w:color="auto"/>
              <w:left w:val="single" w:sz="4" w:space="0" w:color="auto"/>
              <w:bottom w:val="single" w:sz="4" w:space="0" w:color="auto"/>
              <w:right w:val="single" w:sz="4" w:space="0" w:color="auto"/>
            </w:tcBorders>
            <w:vAlign w:val="center"/>
            <w:hideMark/>
          </w:tcPr>
          <w:p w:rsidR="00150E4C" w:rsidRPr="00A12EE7" w:rsidRDefault="00150E4C" w:rsidP="004C3323">
            <w:pPr>
              <w:numPr>
                <w:ilvl w:val="0"/>
                <w:numId w:val="18"/>
              </w:numPr>
              <w:tabs>
                <w:tab w:val="left" w:pos="360"/>
              </w:tabs>
              <w:snapToGrid w:val="0"/>
              <w:spacing w:beforeLines="10" w:before="24" w:afterLines="10" w:after="24"/>
              <w:jc w:val="center"/>
              <w:rPr>
                <w:color w:val="FF0000"/>
                <w:sz w:val="18"/>
                <w:szCs w:val="18"/>
              </w:rPr>
            </w:pPr>
            <w:r w:rsidRPr="006930FE">
              <w:rPr>
                <w:rFonts w:ascii="Calibri" w:hAnsi="Calibri" w:hint="eastAsia"/>
                <w:color w:val="000000"/>
                <w:sz w:val="18"/>
                <w:szCs w:val="18"/>
              </w:rPr>
              <w:t>≤</w:t>
            </w:r>
            <w:r w:rsidRPr="006930FE">
              <w:rPr>
                <w:color w:val="000000"/>
                <w:sz w:val="18"/>
                <w:szCs w:val="18"/>
              </w:rPr>
              <w:t>350</w:t>
            </w:r>
          </w:p>
        </w:tc>
      </w:tr>
    </w:tbl>
    <w:p w:rsidR="00150E4C" w:rsidRPr="00A0357B" w:rsidRDefault="00150E4C" w:rsidP="00416E7D">
      <w:pPr>
        <w:pStyle w:val="a8"/>
        <w:snapToGrid w:val="0"/>
        <w:spacing w:beforeLines="0" w:before="0" w:afterLines="0" w:after="0" w:line="300" w:lineRule="auto"/>
        <w:ind w:left="0"/>
        <w:jc w:val="both"/>
        <w:rPr>
          <w:rFonts w:ascii="Times New Roman" w:eastAsiaTheme="minorEastAsia"/>
        </w:rPr>
      </w:pPr>
      <w:r w:rsidRPr="00A0357B">
        <w:rPr>
          <w:rFonts w:ascii="Times New Roman" w:eastAsiaTheme="minorEastAsia" w:hint="eastAsia"/>
        </w:rPr>
        <w:t>岩棉、</w:t>
      </w:r>
      <w:proofErr w:type="gramStart"/>
      <w:r w:rsidRPr="00A0357B">
        <w:rPr>
          <w:rFonts w:ascii="Times New Roman" w:eastAsiaTheme="minorEastAsia" w:hint="eastAsia"/>
        </w:rPr>
        <w:t>矿渣棉带</w:t>
      </w:r>
      <w:r w:rsidR="00A0357B" w:rsidRPr="00A0357B">
        <w:rPr>
          <w:rFonts w:ascii="Times New Roman" w:eastAsiaTheme="minorEastAsia" w:hint="eastAsia"/>
        </w:rPr>
        <w:t>的</w:t>
      </w:r>
      <w:proofErr w:type="gramEnd"/>
      <w:r w:rsidR="00A0357B" w:rsidRPr="00A0357B">
        <w:rPr>
          <w:rFonts w:ascii="Times New Roman" w:eastAsiaTheme="minorEastAsia" w:hint="eastAsia"/>
        </w:rPr>
        <w:t>物理性能应符</w:t>
      </w:r>
      <w:r w:rsidR="00A0357B" w:rsidRPr="00A0357B">
        <w:rPr>
          <w:rFonts w:ascii="Times New Roman" w:eastAsiaTheme="minorEastAsia"/>
        </w:rPr>
        <w:t>合表</w:t>
      </w:r>
      <w:r w:rsidR="00A0357B">
        <w:rPr>
          <w:rFonts w:ascii="Times New Roman" w:eastAsiaTheme="minorEastAsia" w:hint="eastAsia"/>
        </w:rPr>
        <w:t>6</w:t>
      </w:r>
      <w:r w:rsidR="00A0357B" w:rsidRPr="00A0357B">
        <w:rPr>
          <w:rFonts w:ascii="Times New Roman" w:eastAsiaTheme="minorEastAsia"/>
        </w:rPr>
        <w:t>的规</w:t>
      </w:r>
      <w:r w:rsidR="00A0357B" w:rsidRPr="00A0357B">
        <w:rPr>
          <w:rFonts w:ascii="Times New Roman" w:eastAsiaTheme="minorEastAsia" w:hint="eastAsia"/>
        </w:rPr>
        <w:t>定。</w:t>
      </w:r>
    </w:p>
    <w:p w:rsidR="00150E4C" w:rsidRPr="00447FC1" w:rsidRDefault="00150E4C" w:rsidP="00A0357B">
      <w:pPr>
        <w:numPr>
          <w:ilvl w:val="0"/>
          <w:numId w:val="18"/>
        </w:numPr>
        <w:tabs>
          <w:tab w:val="left" w:pos="360"/>
        </w:tabs>
        <w:snapToGrid w:val="0"/>
        <w:spacing w:line="300" w:lineRule="auto"/>
        <w:jc w:val="center"/>
        <w:rPr>
          <w:rFonts w:ascii="黑体" w:eastAsia="黑体" w:hAnsi="黑体"/>
        </w:rPr>
      </w:pPr>
      <w:r w:rsidRPr="00447FC1">
        <w:rPr>
          <w:rFonts w:ascii="黑体" w:eastAsia="黑体" w:hAnsi="黑体" w:hint="eastAsia"/>
        </w:rPr>
        <w:t>表</w:t>
      </w:r>
      <w:r w:rsidR="00A0357B">
        <w:rPr>
          <w:rFonts w:ascii="黑体" w:eastAsia="黑体" w:hAnsi="黑体" w:hint="eastAsia"/>
        </w:rPr>
        <w:t>6</w:t>
      </w:r>
      <w:r w:rsidRPr="00447FC1">
        <w:rPr>
          <w:rFonts w:ascii="黑体" w:eastAsia="黑体" w:hAnsi="黑体" w:hint="eastAsia"/>
        </w:rPr>
        <w:t xml:space="preserve"> </w:t>
      </w:r>
      <w:r w:rsidRPr="00447FC1">
        <w:rPr>
          <w:rFonts w:ascii="黑体" w:eastAsia="黑体" w:hAnsi="黑体"/>
        </w:rPr>
        <w:t xml:space="preserve"> </w:t>
      </w:r>
      <w:r>
        <w:rPr>
          <w:rFonts w:ascii="黑体" w:eastAsia="黑体" w:hAnsi="黑体" w:hint="eastAsia"/>
        </w:rPr>
        <w:t>岩棉、</w:t>
      </w:r>
      <w:proofErr w:type="gramStart"/>
      <w:r>
        <w:rPr>
          <w:rFonts w:ascii="黑体" w:eastAsia="黑体" w:hAnsi="黑体" w:hint="eastAsia"/>
        </w:rPr>
        <w:t>矿渣棉</w:t>
      </w:r>
      <w:r w:rsidRPr="00447FC1">
        <w:rPr>
          <w:rFonts w:ascii="黑体" w:eastAsia="黑体" w:hAnsi="黑体" w:hint="eastAsia"/>
        </w:rPr>
        <w:t>带的</w:t>
      </w:r>
      <w:proofErr w:type="gramEnd"/>
      <w:r w:rsidRPr="00447FC1">
        <w:rPr>
          <w:rFonts w:ascii="黑体" w:eastAsia="黑体" w:hAnsi="黑体" w:hint="eastAsia"/>
        </w:rPr>
        <w:t>物理性能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805"/>
        <w:gridCol w:w="1172"/>
        <w:gridCol w:w="1134"/>
        <w:gridCol w:w="1559"/>
        <w:gridCol w:w="1329"/>
      </w:tblGrid>
      <w:tr w:rsidR="00150E4C" w:rsidTr="00ED45C8">
        <w:trPr>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ED45C8">
            <w:pPr>
              <w:numPr>
                <w:ilvl w:val="0"/>
                <w:numId w:val="18"/>
              </w:numPr>
              <w:tabs>
                <w:tab w:val="left" w:pos="360"/>
              </w:tabs>
              <w:snapToGrid w:val="0"/>
              <w:spacing w:beforeLines="10" w:before="24" w:afterLines="10" w:after="24"/>
              <w:jc w:val="center"/>
              <w:rPr>
                <w:sz w:val="18"/>
                <w:szCs w:val="18"/>
              </w:rPr>
            </w:pPr>
            <w:r w:rsidRPr="00ED45C8">
              <w:rPr>
                <w:sz w:val="18"/>
                <w:szCs w:val="18"/>
              </w:rPr>
              <w:t>密度</w:t>
            </w:r>
            <w:r w:rsidR="00A0357B" w:rsidRPr="00ED45C8">
              <w:rPr>
                <w:rFonts w:hint="eastAsia"/>
                <w:sz w:val="18"/>
                <w:szCs w:val="18"/>
              </w:rPr>
              <w:t>/</w:t>
            </w:r>
            <w:r w:rsidR="00A0357B" w:rsidRPr="00ED45C8">
              <w:rPr>
                <w:rFonts w:hint="eastAsia"/>
                <w:sz w:val="18"/>
                <w:szCs w:val="18"/>
              </w:rPr>
              <w:t>（</w:t>
            </w:r>
            <w:r w:rsidR="00A0357B" w:rsidRPr="00ED45C8">
              <w:rPr>
                <w:sz w:val="18"/>
                <w:szCs w:val="18"/>
              </w:rPr>
              <w:t>kg/m</w:t>
            </w:r>
            <w:r w:rsidR="00A0357B" w:rsidRPr="00ED45C8">
              <w:rPr>
                <w:sz w:val="18"/>
                <w:szCs w:val="18"/>
                <w:vertAlign w:val="superscript"/>
              </w:rPr>
              <w:t>3</w:t>
            </w:r>
            <w:r w:rsidR="00A0357B" w:rsidRPr="00ED45C8">
              <w:rPr>
                <w:rFonts w:hint="eastAsia"/>
                <w:sz w:val="18"/>
                <w:szCs w:val="18"/>
              </w:rPr>
              <w:t>）</w:t>
            </w:r>
          </w:p>
        </w:tc>
        <w:tc>
          <w:tcPr>
            <w:tcW w:w="1805" w:type="dxa"/>
            <w:tcBorders>
              <w:top w:val="single" w:sz="4" w:space="0" w:color="auto"/>
              <w:left w:val="single" w:sz="4" w:space="0" w:color="auto"/>
              <w:bottom w:val="single" w:sz="4" w:space="0" w:color="auto"/>
              <w:right w:val="single" w:sz="4" w:space="0" w:color="auto"/>
            </w:tcBorders>
            <w:hideMark/>
          </w:tcPr>
          <w:p w:rsidR="00150E4C" w:rsidRP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sz w:val="18"/>
                <w:szCs w:val="18"/>
              </w:rPr>
              <w:t>导热系数</w:t>
            </w:r>
            <w:r w:rsidR="00A0357B" w:rsidRPr="00ED45C8">
              <w:rPr>
                <w:sz w:val="18"/>
                <w:szCs w:val="18"/>
              </w:rPr>
              <w:t>（</w:t>
            </w:r>
            <w:r w:rsidRPr="00ED45C8">
              <w:rPr>
                <w:sz w:val="18"/>
                <w:szCs w:val="18"/>
              </w:rPr>
              <w:t>平均温度</w:t>
            </w:r>
            <w:r w:rsidRPr="00ED45C8">
              <w:rPr>
                <w:sz w:val="18"/>
                <w:szCs w:val="18"/>
              </w:rPr>
              <w:t>70</w:t>
            </w:r>
            <w:r w:rsidRPr="00ED45C8">
              <w:rPr>
                <w:sz w:val="18"/>
                <w:szCs w:val="18"/>
                <w:vertAlign w:val="superscript"/>
              </w:rPr>
              <w:t>﹢</w:t>
            </w:r>
            <w:r w:rsidRPr="00ED45C8">
              <w:rPr>
                <w:sz w:val="18"/>
                <w:szCs w:val="18"/>
                <w:vertAlign w:val="superscript"/>
              </w:rPr>
              <w:t>5</w:t>
            </w:r>
            <w:r w:rsidRPr="00ED45C8">
              <w:rPr>
                <w:sz w:val="18"/>
                <w:szCs w:val="18"/>
                <w:vertAlign w:val="subscript"/>
              </w:rPr>
              <w:t>-2</w:t>
            </w:r>
            <w:r w:rsidRPr="00ED45C8">
              <w:rPr>
                <w:rFonts w:ascii="宋体" w:hAnsi="宋体" w:cs="宋体" w:hint="eastAsia"/>
                <w:sz w:val="18"/>
                <w:szCs w:val="18"/>
              </w:rPr>
              <w:t>℃</w:t>
            </w:r>
            <w:r w:rsidRPr="00ED45C8">
              <w:rPr>
                <w:sz w:val="18"/>
                <w:szCs w:val="18"/>
              </w:rPr>
              <w:t>）</w:t>
            </w:r>
          </w:p>
          <w:p w:rsidR="00150E4C" w:rsidRPr="00ED45C8" w:rsidRDefault="00A0357B" w:rsidP="004C3323">
            <w:pPr>
              <w:numPr>
                <w:ilvl w:val="0"/>
                <w:numId w:val="18"/>
              </w:numPr>
              <w:tabs>
                <w:tab w:val="left" w:pos="360"/>
              </w:tabs>
              <w:snapToGrid w:val="0"/>
              <w:spacing w:beforeLines="10" w:before="24" w:afterLines="10" w:after="24"/>
              <w:jc w:val="center"/>
              <w:rPr>
                <w:sz w:val="18"/>
                <w:szCs w:val="18"/>
              </w:rPr>
            </w:pPr>
            <w:r w:rsidRPr="00ED45C8">
              <w:rPr>
                <w:rFonts w:hint="eastAsia"/>
                <w:sz w:val="18"/>
                <w:szCs w:val="18"/>
              </w:rPr>
              <w:t>/[</w:t>
            </w:r>
            <w:r w:rsidR="00150E4C" w:rsidRPr="00ED45C8">
              <w:rPr>
                <w:sz w:val="18"/>
                <w:szCs w:val="18"/>
              </w:rPr>
              <w:t>W/</w:t>
            </w:r>
            <w:r w:rsidRPr="00ED45C8">
              <w:rPr>
                <w:sz w:val="18"/>
                <w:szCs w:val="18"/>
              </w:rPr>
              <w:t>（</w:t>
            </w:r>
            <w:r w:rsidR="00150E4C" w:rsidRPr="00ED45C8">
              <w:rPr>
                <w:sz w:val="18"/>
                <w:szCs w:val="18"/>
              </w:rPr>
              <w:t>m</w:t>
            </w:r>
            <w:r w:rsidR="00150E4C" w:rsidRPr="00ED45C8">
              <w:rPr>
                <w:rFonts w:ascii="宋体" w:hAnsi="宋体" w:hint="eastAsia"/>
                <w:sz w:val="18"/>
                <w:szCs w:val="18"/>
              </w:rPr>
              <w:t>•</w:t>
            </w:r>
            <w:r w:rsidR="00150E4C" w:rsidRPr="00ED45C8">
              <w:rPr>
                <w:sz w:val="18"/>
                <w:szCs w:val="18"/>
              </w:rPr>
              <w:t>K</w:t>
            </w:r>
            <w:r w:rsidR="00150E4C" w:rsidRPr="00ED45C8">
              <w:rPr>
                <w:sz w:val="18"/>
                <w:szCs w:val="18"/>
              </w:rPr>
              <w:t>）</w:t>
            </w:r>
            <w:r w:rsidRPr="00ED45C8">
              <w:rPr>
                <w:rFonts w:hint="eastAsia"/>
                <w:sz w:val="18"/>
                <w:szCs w:val="18"/>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sz w:val="18"/>
                <w:szCs w:val="18"/>
              </w:rPr>
              <w:t>有机物含量</w:t>
            </w:r>
          </w:p>
          <w:p w:rsidR="00150E4C" w:rsidRPr="00ED45C8" w:rsidRDefault="00A0357B" w:rsidP="00ED45C8">
            <w:pPr>
              <w:numPr>
                <w:ilvl w:val="0"/>
                <w:numId w:val="18"/>
              </w:numPr>
              <w:tabs>
                <w:tab w:val="left" w:pos="360"/>
              </w:tabs>
              <w:snapToGrid w:val="0"/>
              <w:spacing w:beforeLines="10" w:before="24" w:afterLines="10" w:after="24"/>
              <w:jc w:val="center"/>
              <w:rPr>
                <w:sz w:val="18"/>
                <w:szCs w:val="18"/>
              </w:rPr>
            </w:pPr>
            <w:r w:rsidRPr="00ED45C8">
              <w:rPr>
                <w:rFonts w:hint="eastAsia"/>
                <w:sz w:val="18"/>
                <w:szCs w:val="18"/>
              </w:rPr>
              <w:t>/</w:t>
            </w:r>
            <w:r w:rsidR="00150E4C" w:rsidRPr="00ED45C8">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ED45C8">
            <w:pPr>
              <w:tabs>
                <w:tab w:val="left" w:pos="360"/>
              </w:tabs>
              <w:snapToGrid w:val="0"/>
              <w:spacing w:beforeLines="10" w:before="24" w:afterLines="10" w:after="24"/>
              <w:rPr>
                <w:sz w:val="18"/>
                <w:szCs w:val="18"/>
              </w:rPr>
            </w:pPr>
            <w:r w:rsidRPr="00ED45C8">
              <w:rPr>
                <w:sz w:val="18"/>
                <w:szCs w:val="18"/>
              </w:rPr>
              <w:t>燃烧性能</w:t>
            </w:r>
            <w:r w:rsidR="00A0357B" w:rsidRPr="00ED45C8">
              <w:rPr>
                <w:rFonts w:hint="eastAsia"/>
                <w:sz w:val="18"/>
                <w:szCs w:val="18"/>
                <w:vertAlign w:val="superscript"/>
              </w:rPr>
              <w:t>a</w:t>
            </w:r>
            <w:r w:rsidRPr="00ED45C8">
              <w:rPr>
                <w:sz w:val="18"/>
                <w:szCs w:val="18"/>
                <w:vertAlign w:val="superscript"/>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sz w:val="18"/>
                <w:szCs w:val="18"/>
              </w:rPr>
              <w:t>热荷重收缩温度</w:t>
            </w:r>
          </w:p>
          <w:p w:rsidR="00150E4C" w:rsidRPr="00ED45C8" w:rsidRDefault="00ED45C8" w:rsidP="004C3323">
            <w:pPr>
              <w:numPr>
                <w:ilvl w:val="0"/>
                <w:numId w:val="18"/>
              </w:numPr>
              <w:tabs>
                <w:tab w:val="left" w:pos="360"/>
              </w:tabs>
              <w:snapToGrid w:val="0"/>
              <w:spacing w:beforeLines="10" w:before="24" w:afterLines="10" w:after="24"/>
              <w:jc w:val="center"/>
              <w:rPr>
                <w:sz w:val="18"/>
                <w:szCs w:val="18"/>
              </w:rPr>
            </w:pPr>
            <w:r>
              <w:rPr>
                <w:rFonts w:ascii="宋体" w:hAnsi="宋体" w:cs="宋体" w:hint="eastAsia"/>
                <w:sz w:val="18"/>
                <w:szCs w:val="18"/>
              </w:rPr>
              <w:t>/</w:t>
            </w:r>
            <w:r w:rsidR="00150E4C" w:rsidRPr="00ED45C8">
              <w:rPr>
                <w:rFonts w:ascii="宋体" w:hAnsi="宋体" w:cs="宋体" w:hint="eastAsia"/>
                <w:sz w:val="18"/>
                <w:szCs w:val="18"/>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sz w:val="18"/>
                <w:szCs w:val="18"/>
              </w:rPr>
              <w:t>安全使用温度</w:t>
            </w:r>
          </w:p>
          <w:p w:rsidR="00150E4C" w:rsidRPr="00ED45C8" w:rsidRDefault="00ED45C8" w:rsidP="004C3323">
            <w:pPr>
              <w:numPr>
                <w:ilvl w:val="0"/>
                <w:numId w:val="18"/>
              </w:numPr>
              <w:tabs>
                <w:tab w:val="left" w:pos="360"/>
              </w:tabs>
              <w:snapToGrid w:val="0"/>
              <w:spacing w:beforeLines="10" w:before="24" w:afterLines="10" w:after="24"/>
              <w:jc w:val="center"/>
              <w:rPr>
                <w:sz w:val="18"/>
                <w:szCs w:val="18"/>
              </w:rPr>
            </w:pPr>
            <w:r>
              <w:rPr>
                <w:rFonts w:ascii="宋体" w:hAnsi="宋体" w:cs="宋体" w:hint="eastAsia"/>
                <w:sz w:val="18"/>
                <w:szCs w:val="18"/>
              </w:rPr>
              <w:t>/</w:t>
            </w:r>
            <w:r w:rsidR="00150E4C" w:rsidRPr="00ED45C8">
              <w:rPr>
                <w:rFonts w:ascii="宋体" w:hAnsi="宋体" w:cs="宋体" w:hint="eastAsia"/>
                <w:sz w:val="18"/>
                <w:szCs w:val="18"/>
              </w:rPr>
              <w:t>℃</w:t>
            </w:r>
          </w:p>
        </w:tc>
      </w:tr>
      <w:tr w:rsidR="00150E4C" w:rsidTr="00ED45C8">
        <w:trPr>
          <w:trHeight w:val="244"/>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sz w:val="18"/>
                <w:szCs w:val="18"/>
              </w:rPr>
              <w:t>61</w:t>
            </w:r>
            <w:r w:rsidR="00ED45C8">
              <w:rPr>
                <w:sz w:val="18"/>
                <w:szCs w:val="18"/>
              </w:rPr>
              <w:t>～</w:t>
            </w:r>
            <w:r w:rsidRPr="00ED45C8">
              <w:rPr>
                <w:sz w:val="18"/>
                <w:szCs w:val="18"/>
              </w:rPr>
              <w:t>100</w:t>
            </w:r>
          </w:p>
        </w:tc>
        <w:tc>
          <w:tcPr>
            <w:tcW w:w="1805" w:type="dxa"/>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rFonts w:ascii="Calibri" w:hAnsi="Calibri" w:hint="eastAsia"/>
                <w:sz w:val="18"/>
                <w:szCs w:val="18"/>
              </w:rPr>
              <w:t>≤</w:t>
            </w:r>
            <w:r w:rsidRPr="00ED45C8">
              <w:rPr>
                <w:sz w:val="18"/>
                <w:szCs w:val="18"/>
              </w:rPr>
              <w:t>0.052</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rFonts w:ascii="Calibri" w:hAnsi="Calibri" w:hint="eastAsia"/>
                <w:sz w:val="18"/>
                <w:szCs w:val="18"/>
              </w:rPr>
              <w:t>≤</w:t>
            </w:r>
            <w:r w:rsidRPr="00ED45C8">
              <w:rPr>
                <w:sz w:val="18"/>
                <w:szCs w:val="18"/>
              </w:rPr>
              <w:t>4.0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sz w:val="18"/>
                <w:szCs w:val="18"/>
              </w:rPr>
              <w:t>A</w:t>
            </w:r>
            <w:r w:rsidR="00A0357B" w:rsidRPr="00ED45C8">
              <w:rPr>
                <w:sz w:val="18"/>
                <w:szCs w:val="18"/>
              </w:rPr>
              <w:t>（</w:t>
            </w:r>
            <w:r w:rsidRPr="00ED45C8">
              <w:rPr>
                <w:sz w:val="18"/>
                <w:szCs w:val="18"/>
              </w:rPr>
              <w:t>A1</w:t>
            </w:r>
            <w:r w:rsidRPr="00ED45C8">
              <w:rPr>
                <w:sz w:val="18"/>
                <w:szCs w:val="18"/>
              </w:rPr>
              <w:t>）</w:t>
            </w:r>
            <w:r w:rsidRPr="00ED45C8">
              <w:rPr>
                <w:rFonts w:hint="eastAsia"/>
                <w:sz w:val="18"/>
                <w:szCs w:val="18"/>
              </w:rPr>
              <w:t>级</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rFonts w:ascii="Calibri" w:hAnsi="Calibri" w:hint="eastAsia"/>
                <w:sz w:val="18"/>
                <w:szCs w:val="18"/>
              </w:rPr>
              <w:t>≥</w:t>
            </w:r>
            <w:r w:rsidRPr="00ED45C8">
              <w:rPr>
                <w:sz w:val="18"/>
                <w:szCs w:val="18"/>
              </w:rPr>
              <w:t>600</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numPr>
                <w:ilvl w:val="0"/>
                <w:numId w:val="18"/>
              </w:numPr>
              <w:tabs>
                <w:tab w:val="left" w:pos="360"/>
              </w:tabs>
              <w:snapToGrid w:val="0"/>
              <w:spacing w:beforeLines="10" w:before="24" w:afterLines="10" w:after="24"/>
              <w:jc w:val="center"/>
              <w:rPr>
                <w:color w:val="FF0000"/>
                <w:sz w:val="18"/>
                <w:szCs w:val="18"/>
              </w:rPr>
            </w:pPr>
            <w:r w:rsidRPr="00ED45C8">
              <w:rPr>
                <w:rFonts w:ascii="Calibri" w:hAnsi="Calibri" w:hint="eastAsia"/>
                <w:color w:val="000000"/>
                <w:sz w:val="18"/>
                <w:szCs w:val="18"/>
              </w:rPr>
              <w:t>≤</w:t>
            </w:r>
            <w:r w:rsidRPr="00ED45C8">
              <w:rPr>
                <w:color w:val="000000"/>
                <w:sz w:val="18"/>
                <w:szCs w:val="18"/>
              </w:rPr>
              <w:t>350</w:t>
            </w:r>
          </w:p>
        </w:tc>
      </w:tr>
      <w:tr w:rsidR="00150E4C" w:rsidTr="00ED45C8">
        <w:trPr>
          <w:trHeight w:val="280"/>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sz w:val="18"/>
                <w:szCs w:val="18"/>
              </w:rPr>
              <w:t>101</w:t>
            </w:r>
            <w:r w:rsidR="00ED45C8">
              <w:rPr>
                <w:sz w:val="18"/>
                <w:szCs w:val="18"/>
              </w:rPr>
              <w:t>～</w:t>
            </w:r>
            <w:r w:rsidRPr="00ED45C8">
              <w:rPr>
                <w:sz w:val="18"/>
                <w:szCs w:val="18"/>
              </w:rPr>
              <w:t>160</w:t>
            </w:r>
          </w:p>
        </w:tc>
        <w:tc>
          <w:tcPr>
            <w:tcW w:w="1805" w:type="dxa"/>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numPr>
                <w:ilvl w:val="0"/>
                <w:numId w:val="18"/>
              </w:numPr>
              <w:tabs>
                <w:tab w:val="left" w:pos="360"/>
              </w:tabs>
              <w:snapToGrid w:val="0"/>
              <w:spacing w:beforeLines="10" w:before="24" w:afterLines="10" w:after="24"/>
              <w:jc w:val="center"/>
              <w:rPr>
                <w:sz w:val="18"/>
                <w:szCs w:val="18"/>
              </w:rPr>
            </w:pPr>
            <w:r w:rsidRPr="00ED45C8">
              <w:rPr>
                <w:rFonts w:ascii="Calibri" w:hAnsi="Calibri" w:hint="eastAsia"/>
                <w:sz w:val="18"/>
                <w:szCs w:val="18"/>
              </w:rPr>
              <w:t>≤</w:t>
            </w:r>
            <w:r w:rsidRPr="00ED45C8">
              <w:rPr>
                <w:sz w:val="18"/>
                <w:szCs w:val="18"/>
              </w:rPr>
              <w:t>0.049</w:t>
            </w: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widowControl/>
              <w:numPr>
                <w:ilvl w:val="0"/>
                <w:numId w:val="18"/>
              </w:numPr>
              <w:tabs>
                <w:tab w:val="left" w:pos="360"/>
              </w:tabs>
              <w:snapToGrid w:val="0"/>
              <w:spacing w:beforeLines="10" w:before="24" w:afterLines="10" w:after="24"/>
              <w:jc w:val="left"/>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widowControl/>
              <w:numPr>
                <w:ilvl w:val="0"/>
                <w:numId w:val="18"/>
              </w:numPr>
              <w:tabs>
                <w:tab w:val="left" w:pos="360"/>
              </w:tabs>
              <w:snapToGrid w:val="0"/>
              <w:spacing w:beforeLines="10" w:before="24" w:afterLines="10" w:after="24"/>
              <w:jc w:val="left"/>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widowControl/>
              <w:numPr>
                <w:ilvl w:val="0"/>
                <w:numId w:val="18"/>
              </w:numPr>
              <w:tabs>
                <w:tab w:val="left" w:pos="360"/>
              </w:tabs>
              <w:snapToGrid w:val="0"/>
              <w:spacing w:beforeLines="10" w:before="24" w:afterLines="10" w:after="24"/>
              <w:jc w:val="left"/>
              <w:rPr>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150E4C" w:rsidRPr="00ED45C8" w:rsidRDefault="00150E4C" w:rsidP="004C3323">
            <w:pPr>
              <w:widowControl/>
              <w:numPr>
                <w:ilvl w:val="0"/>
                <w:numId w:val="18"/>
              </w:numPr>
              <w:tabs>
                <w:tab w:val="left" w:pos="360"/>
              </w:tabs>
              <w:snapToGrid w:val="0"/>
              <w:spacing w:beforeLines="10" w:before="24" w:afterLines="10" w:after="24"/>
              <w:jc w:val="left"/>
              <w:rPr>
                <w:color w:val="FF0000"/>
                <w:sz w:val="18"/>
                <w:szCs w:val="18"/>
              </w:rPr>
            </w:pPr>
          </w:p>
        </w:tc>
      </w:tr>
      <w:tr w:rsidR="00150E4C" w:rsidTr="00BC6D8C">
        <w:trPr>
          <w:trHeight w:val="258"/>
          <w:jc w:val="center"/>
        </w:trPr>
        <w:tc>
          <w:tcPr>
            <w:tcW w:w="8522" w:type="dxa"/>
            <w:gridSpan w:val="6"/>
            <w:tcBorders>
              <w:top w:val="single" w:sz="4" w:space="0" w:color="auto"/>
              <w:left w:val="single" w:sz="4" w:space="0" w:color="auto"/>
              <w:bottom w:val="single" w:sz="4" w:space="0" w:color="auto"/>
              <w:right w:val="single" w:sz="4" w:space="0" w:color="auto"/>
            </w:tcBorders>
            <w:vAlign w:val="center"/>
            <w:hideMark/>
          </w:tcPr>
          <w:p w:rsidR="00150E4C" w:rsidRPr="00ED45C8" w:rsidRDefault="00ED45C8" w:rsidP="00ED45C8">
            <w:pPr>
              <w:numPr>
                <w:ilvl w:val="0"/>
                <w:numId w:val="18"/>
              </w:numPr>
              <w:tabs>
                <w:tab w:val="left" w:pos="360"/>
              </w:tabs>
              <w:snapToGrid w:val="0"/>
              <w:spacing w:beforeLines="10" w:before="24" w:afterLines="10" w:after="24"/>
              <w:rPr>
                <w:sz w:val="18"/>
                <w:szCs w:val="18"/>
              </w:rPr>
            </w:pPr>
            <w:r>
              <w:rPr>
                <w:rFonts w:hint="eastAsia"/>
                <w:sz w:val="18"/>
                <w:szCs w:val="18"/>
              </w:rPr>
              <w:t xml:space="preserve">   </w:t>
            </w:r>
            <w:r w:rsidRPr="00ED45C8">
              <w:rPr>
                <w:rFonts w:hint="eastAsia"/>
                <w:sz w:val="18"/>
                <w:szCs w:val="18"/>
                <w:vertAlign w:val="superscript"/>
              </w:rPr>
              <w:t>a</w:t>
            </w:r>
            <w:r w:rsidR="00150E4C" w:rsidRPr="00ED45C8">
              <w:rPr>
                <w:sz w:val="18"/>
                <w:szCs w:val="18"/>
              </w:rPr>
              <w:t>指基材。</w:t>
            </w:r>
          </w:p>
        </w:tc>
      </w:tr>
    </w:tbl>
    <w:p w:rsidR="00150E4C" w:rsidRPr="00D8772A" w:rsidRDefault="00D8772A" w:rsidP="00416E7D">
      <w:pPr>
        <w:pStyle w:val="a8"/>
        <w:snapToGrid w:val="0"/>
        <w:spacing w:beforeLines="0" w:before="0" w:afterLines="0" w:after="0" w:line="300" w:lineRule="auto"/>
        <w:ind w:left="0"/>
        <w:rPr>
          <w:rFonts w:ascii="Times New Roman" w:eastAsiaTheme="minorEastAsia"/>
        </w:rPr>
      </w:pPr>
      <w:r w:rsidRPr="00D8772A">
        <w:rPr>
          <w:rFonts w:ascii="Times New Roman" w:eastAsiaTheme="minorEastAsia" w:hint="eastAsia"/>
        </w:rPr>
        <w:t>岩棉、矿渣棉毡的物理性能应符</w:t>
      </w:r>
      <w:r w:rsidR="007029EC" w:rsidRPr="00D8772A">
        <w:rPr>
          <w:rFonts w:ascii="Times New Roman" w:eastAsiaTheme="minorEastAsia"/>
        </w:rPr>
        <w:t>合表</w:t>
      </w:r>
      <w:r w:rsidR="007029EC" w:rsidRPr="00D8772A">
        <w:rPr>
          <w:rFonts w:ascii="Times New Roman" w:eastAsiaTheme="minorEastAsia"/>
        </w:rPr>
        <w:t>7</w:t>
      </w:r>
      <w:r w:rsidR="007029EC" w:rsidRPr="00D8772A">
        <w:rPr>
          <w:rFonts w:ascii="Times New Roman" w:eastAsiaTheme="minorEastAsia"/>
        </w:rPr>
        <w:t>的规定。</w:t>
      </w:r>
      <w:r w:rsidRPr="00D8772A">
        <w:rPr>
          <w:rFonts w:ascii="Times New Roman" w:eastAsiaTheme="minorEastAsia"/>
        </w:rPr>
        <w:t>岩棉、矿渣</w:t>
      </w:r>
      <w:proofErr w:type="gramStart"/>
      <w:r w:rsidRPr="00D8772A">
        <w:rPr>
          <w:rFonts w:ascii="Times New Roman" w:eastAsiaTheme="minorEastAsia"/>
        </w:rPr>
        <w:t>棉缝毡</w:t>
      </w:r>
      <w:proofErr w:type="gramEnd"/>
      <w:r w:rsidR="007029EC" w:rsidRPr="00D8772A">
        <w:rPr>
          <w:rFonts w:ascii="Times New Roman" w:eastAsiaTheme="minorEastAsia"/>
        </w:rPr>
        <w:t>的物理性能应符合表</w:t>
      </w:r>
      <w:r w:rsidR="00DB0C76">
        <w:rPr>
          <w:rFonts w:ascii="Times New Roman" w:eastAsiaTheme="minorEastAsia"/>
        </w:rPr>
        <w:t>9</w:t>
      </w:r>
      <w:r w:rsidR="007029EC" w:rsidRPr="00D8772A">
        <w:rPr>
          <w:rFonts w:ascii="Times New Roman" w:eastAsiaTheme="minorEastAsia"/>
        </w:rPr>
        <w:t>的规定，其综合质量指示应符合表</w:t>
      </w:r>
      <w:r w:rsidR="007029EC" w:rsidRPr="00D8772A">
        <w:rPr>
          <w:rFonts w:ascii="Times New Roman" w:eastAsiaTheme="minorEastAsia"/>
        </w:rPr>
        <w:t>8</w:t>
      </w:r>
      <w:r w:rsidR="007029EC" w:rsidRPr="00D8772A">
        <w:rPr>
          <w:rFonts w:ascii="Times New Roman" w:eastAsiaTheme="minorEastAsia"/>
        </w:rPr>
        <w:t>的规定。</w:t>
      </w:r>
    </w:p>
    <w:p w:rsidR="00150E4C" w:rsidRDefault="00150E4C" w:rsidP="004C3323">
      <w:pPr>
        <w:numPr>
          <w:ilvl w:val="0"/>
          <w:numId w:val="18"/>
        </w:numPr>
        <w:tabs>
          <w:tab w:val="left" w:pos="360"/>
        </w:tabs>
        <w:snapToGrid w:val="0"/>
        <w:spacing w:line="300" w:lineRule="auto"/>
        <w:jc w:val="center"/>
      </w:pPr>
      <w:r w:rsidRPr="00447FC1">
        <w:rPr>
          <w:rFonts w:ascii="黑体" w:eastAsia="黑体" w:hAnsi="黑体" w:hint="eastAsia"/>
        </w:rPr>
        <w:t>表</w:t>
      </w:r>
      <w:r w:rsidR="007029EC">
        <w:rPr>
          <w:rFonts w:ascii="黑体" w:eastAsia="黑体" w:hAnsi="黑体" w:hint="eastAsia"/>
        </w:rPr>
        <w:t>7</w:t>
      </w:r>
      <w:r w:rsidRPr="00447FC1">
        <w:rPr>
          <w:rFonts w:ascii="黑体" w:eastAsia="黑体" w:hAnsi="黑体"/>
        </w:rPr>
        <w:t xml:space="preserve"> </w:t>
      </w:r>
      <w:r w:rsidR="00D8772A">
        <w:rPr>
          <w:rFonts w:ascii="黑体" w:eastAsia="黑体" w:hAnsi="黑体" w:hint="eastAsia"/>
        </w:rPr>
        <w:t xml:space="preserve"> </w:t>
      </w:r>
      <w:r>
        <w:rPr>
          <w:rFonts w:ascii="黑体" w:eastAsia="黑体" w:hAnsi="黑体" w:hint="eastAsia"/>
        </w:rPr>
        <w:t>岩棉、矿渣棉</w:t>
      </w:r>
      <w:r w:rsidRPr="00447FC1">
        <w:rPr>
          <w:rFonts w:ascii="黑体" w:eastAsia="黑体" w:hAnsi="黑体" w:hint="eastAsia"/>
        </w:rPr>
        <w:t>毡的物理性能</w:t>
      </w:r>
      <w:r w:rsidR="00D8772A">
        <w:rPr>
          <w:rFonts w:hint="eastAsia"/>
          <w:vertAlign w:val="superscript"/>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843"/>
        <w:gridCol w:w="1701"/>
        <w:gridCol w:w="1701"/>
        <w:gridCol w:w="1465"/>
      </w:tblGrid>
      <w:tr w:rsidR="00150E4C" w:rsidTr="00D8772A">
        <w:trPr>
          <w:trHeight w:val="702"/>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sz w:val="18"/>
                <w:szCs w:val="18"/>
              </w:rPr>
            </w:pPr>
            <w:r w:rsidRPr="00D8772A">
              <w:rPr>
                <w:rFonts w:ascii="Calibri" w:hAnsi="Calibri" w:hint="eastAsia"/>
                <w:sz w:val="18"/>
                <w:szCs w:val="18"/>
              </w:rPr>
              <w:t>密度</w:t>
            </w:r>
            <w:r w:rsidR="00D8772A" w:rsidRPr="00D8772A">
              <w:rPr>
                <w:rFonts w:ascii="Calibri" w:hAnsi="Calibri" w:hint="eastAsia"/>
                <w:sz w:val="18"/>
                <w:szCs w:val="18"/>
                <w:vertAlign w:val="superscript"/>
              </w:rPr>
              <w:t>b</w:t>
            </w:r>
            <w:r w:rsidR="00D8772A">
              <w:rPr>
                <w:rFonts w:ascii="Calibri" w:hAnsi="Calibri" w:hint="eastAsia"/>
                <w:sz w:val="18"/>
                <w:szCs w:val="18"/>
              </w:rPr>
              <w:t>/</w:t>
            </w:r>
            <w:r w:rsidR="00D8772A">
              <w:rPr>
                <w:rFonts w:ascii="Calibri" w:hAnsi="Calibri" w:hint="eastAsia"/>
                <w:sz w:val="18"/>
                <w:szCs w:val="18"/>
              </w:rPr>
              <w:t>（</w:t>
            </w:r>
            <w:r w:rsidR="00D8772A" w:rsidRPr="00D8772A">
              <w:rPr>
                <w:rFonts w:ascii="Calibri" w:hAnsi="Calibri"/>
                <w:sz w:val="18"/>
                <w:szCs w:val="18"/>
              </w:rPr>
              <w:t>kg/m</w:t>
            </w:r>
            <w:r w:rsidR="00D8772A" w:rsidRPr="00D8772A">
              <w:rPr>
                <w:rFonts w:ascii="Calibri" w:hAnsi="Calibri"/>
                <w:sz w:val="18"/>
                <w:szCs w:val="18"/>
                <w:vertAlign w:val="superscript"/>
              </w:rPr>
              <w:t>3</w:t>
            </w:r>
            <w:r w:rsidR="00D8772A">
              <w:rPr>
                <w:rFonts w:ascii="Calibri" w:hAnsi="Calibri" w:hint="eastAsia"/>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sz w:val="18"/>
                <w:szCs w:val="18"/>
              </w:rPr>
            </w:pPr>
            <w:r w:rsidRPr="00D8772A">
              <w:rPr>
                <w:rFonts w:ascii="Calibri" w:hAnsi="Calibri" w:hint="eastAsia"/>
                <w:sz w:val="18"/>
                <w:szCs w:val="18"/>
              </w:rPr>
              <w:t>导热系数</w:t>
            </w:r>
            <w:r w:rsidR="00A0357B" w:rsidRPr="00D8772A">
              <w:rPr>
                <w:rFonts w:ascii="Calibri" w:hAnsi="Calibri" w:hint="eastAsia"/>
                <w:sz w:val="18"/>
                <w:szCs w:val="18"/>
              </w:rPr>
              <w:t>（</w:t>
            </w:r>
            <w:r w:rsidRPr="00D8772A">
              <w:rPr>
                <w:rFonts w:ascii="Calibri" w:hAnsi="Calibri" w:hint="eastAsia"/>
                <w:sz w:val="18"/>
                <w:szCs w:val="18"/>
              </w:rPr>
              <w:t>平均温度</w:t>
            </w:r>
            <w:r w:rsidRPr="00D8772A">
              <w:rPr>
                <w:rFonts w:ascii="Calibri" w:hAnsi="Calibri"/>
                <w:sz w:val="18"/>
                <w:szCs w:val="18"/>
              </w:rPr>
              <w:t>70</w:t>
            </w:r>
            <w:r w:rsidRPr="00D8772A">
              <w:rPr>
                <w:rFonts w:ascii="Calibri" w:hAnsi="Calibri" w:hint="eastAsia"/>
                <w:sz w:val="18"/>
                <w:szCs w:val="18"/>
              </w:rPr>
              <w:t>℃</w:t>
            </w:r>
            <w:r w:rsidRPr="00D8772A">
              <w:rPr>
                <w:rFonts w:ascii="宋体" w:hAnsi="宋体" w:hint="eastAsia"/>
                <w:sz w:val="18"/>
                <w:szCs w:val="18"/>
              </w:rPr>
              <w:t>±</w:t>
            </w:r>
            <w:r w:rsidRPr="00D8772A">
              <w:rPr>
                <w:rFonts w:ascii="Calibri" w:hAnsi="Calibri" w:hint="eastAsia"/>
                <w:sz w:val="18"/>
                <w:szCs w:val="18"/>
              </w:rPr>
              <w:t>1</w:t>
            </w:r>
            <w:r w:rsidRPr="00D8772A">
              <w:rPr>
                <w:rFonts w:ascii="Calibri" w:hAnsi="Calibri" w:hint="eastAsia"/>
                <w:sz w:val="18"/>
                <w:szCs w:val="18"/>
              </w:rPr>
              <w:t>℃）</w:t>
            </w:r>
          </w:p>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sz w:val="18"/>
                <w:szCs w:val="18"/>
              </w:rPr>
            </w:pPr>
            <w:r w:rsidRPr="00D8772A">
              <w:rPr>
                <w:rFonts w:ascii="Calibri" w:hAnsi="Calibri"/>
                <w:sz w:val="18"/>
                <w:szCs w:val="18"/>
              </w:rPr>
              <w:t>W/</w:t>
            </w:r>
            <w:r w:rsidR="00A0357B" w:rsidRPr="00D8772A">
              <w:rPr>
                <w:rFonts w:ascii="Calibri" w:hAnsi="Calibri"/>
                <w:sz w:val="18"/>
                <w:szCs w:val="18"/>
              </w:rPr>
              <w:t>（</w:t>
            </w:r>
            <w:r w:rsidRPr="00D8772A">
              <w:rPr>
                <w:rFonts w:ascii="Calibri" w:hAnsi="Calibri"/>
                <w:sz w:val="18"/>
                <w:szCs w:val="18"/>
              </w:rPr>
              <w:t>m</w:t>
            </w:r>
            <w:r w:rsidRPr="00D8772A">
              <w:rPr>
                <w:rFonts w:ascii="宋体" w:hAnsi="宋体" w:hint="eastAsia"/>
                <w:sz w:val="18"/>
                <w:szCs w:val="18"/>
              </w:rPr>
              <w:t>•</w:t>
            </w:r>
            <w:r w:rsidRPr="00D8772A">
              <w:rPr>
                <w:rFonts w:ascii="Calibri" w:hAnsi="Calibri"/>
                <w:sz w:val="18"/>
                <w:szCs w:val="18"/>
              </w:rPr>
              <w:t>K</w:t>
            </w:r>
            <w:r w:rsidRPr="00D8772A">
              <w:rPr>
                <w:rFonts w:ascii="Calibri" w:hAnsi="Calibri"/>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sz w:val="18"/>
                <w:szCs w:val="18"/>
              </w:rPr>
            </w:pPr>
            <w:r w:rsidRPr="00D8772A">
              <w:rPr>
                <w:rFonts w:ascii="Calibri" w:hAnsi="Calibri" w:hint="eastAsia"/>
                <w:sz w:val="18"/>
                <w:szCs w:val="18"/>
              </w:rPr>
              <w:t>有机物含量</w:t>
            </w:r>
          </w:p>
          <w:p w:rsidR="00150E4C" w:rsidRPr="00D8772A" w:rsidRDefault="00D8772A" w:rsidP="00D8772A">
            <w:pPr>
              <w:numPr>
                <w:ilvl w:val="0"/>
                <w:numId w:val="18"/>
              </w:numPr>
              <w:tabs>
                <w:tab w:val="left" w:pos="360"/>
              </w:tabs>
              <w:snapToGrid w:val="0"/>
              <w:spacing w:beforeLines="10" w:before="24" w:afterLines="10" w:after="24"/>
              <w:jc w:val="center"/>
              <w:rPr>
                <w:rFonts w:ascii="Calibri" w:hAnsi="Calibri"/>
                <w:sz w:val="18"/>
                <w:szCs w:val="18"/>
              </w:rPr>
            </w:pPr>
            <w:r>
              <w:rPr>
                <w:rFonts w:ascii="Calibri" w:hAnsi="Calibri" w:hint="eastAsia"/>
                <w:sz w:val="18"/>
                <w:szCs w:val="18"/>
              </w:rPr>
              <w:t>/</w:t>
            </w:r>
            <w:r w:rsidR="00150E4C" w:rsidRPr="00D8772A">
              <w:rPr>
                <w:rFonts w:ascii="Calibri" w:hAnsi="Calibri"/>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sz w:val="18"/>
                <w:szCs w:val="18"/>
              </w:rPr>
            </w:pPr>
            <w:r w:rsidRPr="00D8772A">
              <w:rPr>
                <w:rFonts w:ascii="Calibri" w:hAnsi="Calibri" w:hint="eastAsia"/>
                <w:sz w:val="18"/>
                <w:szCs w:val="18"/>
              </w:rPr>
              <w:t>热荷重收缩温度</w:t>
            </w:r>
          </w:p>
          <w:p w:rsidR="00150E4C" w:rsidRPr="00D8772A" w:rsidRDefault="00D8772A" w:rsidP="00D8772A">
            <w:pPr>
              <w:numPr>
                <w:ilvl w:val="0"/>
                <w:numId w:val="18"/>
              </w:numPr>
              <w:tabs>
                <w:tab w:val="left" w:pos="360"/>
              </w:tabs>
              <w:snapToGrid w:val="0"/>
              <w:spacing w:beforeLines="10" w:before="24" w:afterLines="10" w:after="24"/>
              <w:jc w:val="center"/>
              <w:rPr>
                <w:rFonts w:ascii="Calibri" w:hAnsi="Calibri"/>
                <w:sz w:val="18"/>
                <w:szCs w:val="18"/>
              </w:rPr>
            </w:pPr>
            <w:r>
              <w:rPr>
                <w:rFonts w:ascii="Calibri" w:hAnsi="Calibri" w:hint="eastAsia"/>
                <w:sz w:val="18"/>
                <w:szCs w:val="18"/>
              </w:rPr>
              <w:t>/</w:t>
            </w:r>
            <w:r w:rsidR="00150E4C" w:rsidRPr="00D8772A">
              <w:rPr>
                <w:rFonts w:ascii="Calibri" w:hAnsi="Calibri" w:hint="eastAsia"/>
                <w:sz w:val="18"/>
                <w:szCs w:val="18"/>
              </w:rPr>
              <w:t>℃</w:t>
            </w:r>
          </w:p>
        </w:tc>
        <w:tc>
          <w:tcPr>
            <w:tcW w:w="1465"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sz w:val="18"/>
                <w:szCs w:val="18"/>
              </w:rPr>
            </w:pPr>
            <w:r w:rsidRPr="00D8772A">
              <w:rPr>
                <w:rFonts w:ascii="Calibri" w:hAnsi="Calibri" w:hint="eastAsia"/>
                <w:sz w:val="18"/>
                <w:szCs w:val="18"/>
              </w:rPr>
              <w:t>安全使用温度</w:t>
            </w:r>
          </w:p>
          <w:p w:rsidR="00150E4C" w:rsidRPr="00D8772A" w:rsidRDefault="00D8772A" w:rsidP="00D8772A">
            <w:pPr>
              <w:numPr>
                <w:ilvl w:val="0"/>
                <w:numId w:val="18"/>
              </w:numPr>
              <w:tabs>
                <w:tab w:val="left" w:pos="360"/>
              </w:tabs>
              <w:snapToGrid w:val="0"/>
              <w:spacing w:beforeLines="10" w:before="24" w:afterLines="10" w:after="24"/>
              <w:jc w:val="center"/>
              <w:rPr>
                <w:rFonts w:ascii="Calibri" w:hAnsi="Calibri"/>
                <w:sz w:val="18"/>
                <w:szCs w:val="18"/>
              </w:rPr>
            </w:pPr>
            <w:r>
              <w:rPr>
                <w:rFonts w:ascii="Calibri" w:hAnsi="Calibri" w:hint="eastAsia"/>
                <w:sz w:val="18"/>
                <w:szCs w:val="18"/>
              </w:rPr>
              <w:t>/</w:t>
            </w:r>
            <w:r w:rsidR="00150E4C" w:rsidRPr="00D8772A">
              <w:rPr>
                <w:rFonts w:ascii="Calibri" w:hAnsi="Calibri" w:hint="eastAsia"/>
                <w:sz w:val="18"/>
                <w:szCs w:val="18"/>
              </w:rPr>
              <w:t>℃</w:t>
            </w:r>
          </w:p>
        </w:tc>
      </w:tr>
      <w:tr w:rsidR="00150E4C" w:rsidTr="00D8772A">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sz w:val="18"/>
                <w:szCs w:val="18"/>
              </w:rPr>
            </w:pPr>
            <w:r w:rsidRPr="00D8772A">
              <w:rPr>
                <w:sz w:val="18"/>
                <w:szCs w:val="18"/>
              </w:rPr>
              <w:t>61</w:t>
            </w:r>
            <w:r w:rsidR="00ED45C8" w:rsidRPr="00D8772A">
              <w:rPr>
                <w:sz w:val="18"/>
                <w:szCs w:val="18"/>
              </w:rPr>
              <w:t>～</w:t>
            </w:r>
            <w:r w:rsidRPr="00D8772A">
              <w:rPr>
                <w:sz w:val="18"/>
                <w:szCs w:val="18"/>
              </w:rPr>
              <w:t>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color w:val="000000"/>
                <w:sz w:val="18"/>
                <w:szCs w:val="18"/>
              </w:rPr>
            </w:pPr>
            <w:r w:rsidRPr="00D8772A">
              <w:rPr>
                <w:rFonts w:ascii="Calibri" w:hAnsi="Calibri" w:hint="eastAsia"/>
                <w:color w:val="000000"/>
                <w:sz w:val="18"/>
                <w:szCs w:val="18"/>
              </w:rPr>
              <w:t>≤</w:t>
            </w:r>
            <w:r w:rsidRPr="00D8772A">
              <w:rPr>
                <w:color w:val="000000"/>
                <w:sz w:val="18"/>
                <w:szCs w:val="18"/>
              </w:rPr>
              <w:t>0.049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color w:val="000000"/>
                <w:sz w:val="18"/>
                <w:szCs w:val="18"/>
              </w:rPr>
            </w:pPr>
            <w:r w:rsidRPr="00D8772A">
              <w:rPr>
                <w:rFonts w:ascii="Calibri" w:hAnsi="Calibri" w:hint="eastAsia"/>
                <w:color w:val="000000"/>
                <w:sz w:val="18"/>
                <w:szCs w:val="18"/>
              </w:rPr>
              <w:t>≤</w:t>
            </w:r>
            <w:r w:rsidRPr="00D8772A">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color w:val="000000"/>
                <w:sz w:val="18"/>
                <w:szCs w:val="18"/>
              </w:rPr>
            </w:pPr>
            <w:r w:rsidRPr="00D8772A">
              <w:rPr>
                <w:rFonts w:ascii="Calibri" w:hAnsi="Calibri" w:hint="eastAsia"/>
                <w:color w:val="000000"/>
                <w:sz w:val="18"/>
                <w:szCs w:val="18"/>
              </w:rPr>
              <w:t>≥</w:t>
            </w:r>
            <w:r w:rsidRPr="00D8772A">
              <w:rPr>
                <w:color w:val="000000"/>
                <w:sz w:val="18"/>
                <w:szCs w:val="18"/>
              </w:rPr>
              <w:t>400</w:t>
            </w:r>
          </w:p>
        </w:tc>
        <w:tc>
          <w:tcPr>
            <w:tcW w:w="1465"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color w:val="000000"/>
                <w:sz w:val="18"/>
                <w:szCs w:val="18"/>
              </w:rPr>
            </w:pPr>
            <w:r w:rsidRPr="00D8772A">
              <w:rPr>
                <w:rFonts w:ascii="Calibri" w:hAnsi="Calibri" w:hint="eastAsia"/>
                <w:color w:val="000000"/>
                <w:sz w:val="18"/>
                <w:szCs w:val="18"/>
              </w:rPr>
              <w:t>≤</w:t>
            </w:r>
            <w:r w:rsidRPr="00D8772A">
              <w:rPr>
                <w:color w:val="000000"/>
                <w:sz w:val="18"/>
                <w:szCs w:val="18"/>
              </w:rPr>
              <w:t>400</w:t>
            </w:r>
          </w:p>
        </w:tc>
      </w:tr>
      <w:tr w:rsidR="00150E4C" w:rsidTr="00D8772A">
        <w:trP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sz w:val="18"/>
                <w:szCs w:val="18"/>
              </w:rPr>
            </w:pPr>
            <w:r w:rsidRPr="00D8772A">
              <w:rPr>
                <w:sz w:val="18"/>
                <w:szCs w:val="18"/>
              </w:rPr>
              <w:t>81</w:t>
            </w:r>
            <w:r w:rsidR="00ED45C8" w:rsidRPr="00D8772A">
              <w:rPr>
                <w:sz w:val="18"/>
                <w:szCs w:val="18"/>
              </w:rPr>
              <w:t>～</w:t>
            </w:r>
            <w:r w:rsidRPr="00D8772A">
              <w:rPr>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D8772A" w:rsidP="00D8772A">
            <w:pPr>
              <w:numPr>
                <w:ilvl w:val="0"/>
                <w:numId w:val="18"/>
              </w:numPr>
              <w:tabs>
                <w:tab w:val="left" w:pos="360"/>
              </w:tabs>
              <w:snapToGrid w:val="0"/>
              <w:spacing w:beforeLines="10" w:before="24" w:afterLines="10" w:after="24"/>
              <w:jc w:val="center"/>
              <w:rPr>
                <w:rFonts w:ascii="Calibri" w:hAnsi="Calibri"/>
                <w:color w:val="000000"/>
                <w:sz w:val="18"/>
                <w:szCs w:val="18"/>
              </w:rPr>
            </w:pPr>
            <w:r w:rsidRPr="00D8772A">
              <w:rPr>
                <w:rFonts w:ascii="Calibri" w:hAnsi="Calibri" w:hint="eastAsia"/>
                <w:color w:val="000000"/>
                <w:sz w:val="18"/>
                <w:szCs w:val="18"/>
              </w:rPr>
              <w:t>≤</w:t>
            </w:r>
            <w:r w:rsidRPr="00D8772A">
              <w:rPr>
                <w:color w:val="000000"/>
                <w:sz w:val="18"/>
                <w:szCs w:val="18"/>
              </w:rPr>
              <w:t>0.049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D8772A" w:rsidP="00D8772A">
            <w:pPr>
              <w:numPr>
                <w:ilvl w:val="0"/>
                <w:numId w:val="18"/>
              </w:numPr>
              <w:tabs>
                <w:tab w:val="left" w:pos="360"/>
              </w:tabs>
              <w:snapToGrid w:val="0"/>
              <w:spacing w:beforeLines="10" w:before="24" w:afterLines="10" w:after="24"/>
              <w:jc w:val="center"/>
              <w:rPr>
                <w:rFonts w:ascii="Calibri" w:hAnsi="Calibri"/>
                <w:color w:val="000000"/>
                <w:sz w:val="18"/>
                <w:szCs w:val="18"/>
              </w:rPr>
            </w:pPr>
            <w:r w:rsidRPr="00D8772A">
              <w:rPr>
                <w:rFonts w:ascii="Calibri" w:hAnsi="Calibri" w:hint="eastAsia"/>
                <w:color w:val="000000"/>
                <w:sz w:val="18"/>
                <w:szCs w:val="18"/>
              </w:rPr>
              <w:t>≤</w:t>
            </w:r>
            <w:r w:rsidRPr="00D8772A">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color w:val="000000"/>
                <w:sz w:val="18"/>
                <w:szCs w:val="18"/>
              </w:rPr>
            </w:pPr>
            <w:r w:rsidRPr="00D8772A">
              <w:rPr>
                <w:rFonts w:ascii="Calibri" w:hAnsi="Calibri" w:hint="eastAsia"/>
                <w:color w:val="000000"/>
                <w:sz w:val="18"/>
                <w:szCs w:val="18"/>
              </w:rPr>
              <w:t>≥</w:t>
            </w:r>
            <w:r w:rsidRPr="00D8772A">
              <w:rPr>
                <w:color w:val="000000"/>
                <w:sz w:val="18"/>
                <w:szCs w:val="18"/>
              </w:rPr>
              <w:t>600</w:t>
            </w:r>
          </w:p>
        </w:tc>
        <w:tc>
          <w:tcPr>
            <w:tcW w:w="1465" w:type="dxa"/>
            <w:tcBorders>
              <w:top w:val="single" w:sz="4" w:space="0" w:color="auto"/>
              <w:left w:val="single" w:sz="4" w:space="0" w:color="auto"/>
              <w:bottom w:val="single" w:sz="4" w:space="0" w:color="auto"/>
              <w:right w:val="single" w:sz="4" w:space="0" w:color="auto"/>
            </w:tcBorders>
            <w:vAlign w:val="center"/>
            <w:hideMark/>
          </w:tcPr>
          <w:p w:rsidR="00150E4C" w:rsidRPr="00D8772A" w:rsidRDefault="00150E4C" w:rsidP="00D8772A">
            <w:pPr>
              <w:numPr>
                <w:ilvl w:val="0"/>
                <w:numId w:val="18"/>
              </w:numPr>
              <w:tabs>
                <w:tab w:val="left" w:pos="360"/>
              </w:tabs>
              <w:snapToGrid w:val="0"/>
              <w:spacing w:beforeLines="10" w:before="24" w:afterLines="10" w:after="24"/>
              <w:jc w:val="center"/>
              <w:rPr>
                <w:rFonts w:ascii="Calibri" w:hAnsi="Calibri"/>
                <w:color w:val="000000"/>
                <w:sz w:val="18"/>
                <w:szCs w:val="18"/>
              </w:rPr>
            </w:pPr>
            <w:r w:rsidRPr="00D8772A">
              <w:rPr>
                <w:rFonts w:ascii="Calibri" w:hAnsi="Calibri" w:hint="eastAsia"/>
                <w:color w:val="000000"/>
                <w:sz w:val="18"/>
                <w:szCs w:val="18"/>
              </w:rPr>
              <w:t>≤</w:t>
            </w:r>
            <w:r w:rsidRPr="00D8772A">
              <w:rPr>
                <w:color w:val="000000"/>
                <w:sz w:val="18"/>
                <w:szCs w:val="18"/>
              </w:rPr>
              <w:t>400</w:t>
            </w:r>
          </w:p>
        </w:tc>
      </w:tr>
      <w:tr w:rsidR="00150E4C" w:rsidTr="00BC6D8C">
        <w:trPr>
          <w:jc w:val="center"/>
        </w:trPr>
        <w:tc>
          <w:tcPr>
            <w:tcW w:w="8509" w:type="dxa"/>
            <w:gridSpan w:val="5"/>
            <w:tcBorders>
              <w:top w:val="single" w:sz="4" w:space="0" w:color="auto"/>
              <w:left w:val="single" w:sz="4" w:space="0" w:color="auto"/>
              <w:bottom w:val="single" w:sz="4" w:space="0" w:color="auto"/>
              <w:right w:val="single" w:sz="4" w:space="0" w:color="auto"/>
            </w:tcBorders>
            <w:vAlign w:val="center"/>
            <w:hideMark/>
          </w:tcPr>
          <w:p w:rsidR="00150E4C" w:rsidRPr="00D8772A" w:rsidRDefault="00D8772A" w:rsidP="00D8772A">
            <w:pPr>
              <w:rPr>
                <w:rFonts w:ascii="Calibri" w:hAnsi="Calibri"/>
                <w:sz w:val="18"/>
                <w:szCs w:val="18"/>
              </w:rPr>
            </w:pPr>
            <w:r w:rsidRPr="00D8772A">
              <w:rPr>
                <w:rFonts w:ascii="Calibri" w:hAnsi="Calibri" w:hint="eastAsia"/>
                <w:sz w:val="18"/>
                <w:szCs w:val="18"/>
              </w:rPr>
              <w:t>注：</w:t>
            </w:r>
            <w:r w:rsidRPr="00D8772A">
              <w:rPr>
                <w:rFonts w:hint="eastAsia"/>
                <w:sz w:val="18"/>
                <w:szCs w:val="18"/>
                <w:vertAlign w:val="superscript"/>
              </w:rPr>
              <w:t>a</w:t>
            </w:r>
            <w:r w:rsidR="00150E4C" w:rsidRPr="00D8772A">
              <w:rPr>
                <w:rFonts w:ascii="Calibri" w:hAnsi="Calibri" w:hint="eastAsia"/>
                <w:sz w:val="18"/>
                <w:szCs w:val="18"/>
              </w:rPr>
              <w:t>指基材</w:t>
            </w:r>
            <w:r w:rsidRPr="00D8772A">
              <w:rPr>
                <w:rFonts w:ascii="Calibri" w:hAnsi="Calibri" w:hint="eastAsia"/>
                <w:sz w:val="18"/>
                <w:szCs w:val="18"/>
              </w:rPr>
              <w:t>；</w:t>
            </w:r>
          </w:p>
          <w:p w:rsidR="00150E4C" w:rsidRDefault="00D8772A" w:rsidP="00D8772A">
            <w:pPr>
              <w:ind w:firstLineChars="200" w:firstLine="360"/>
              <w:rPr>
                <w:rFonts w:ascii="Calibri" w:hAnsi="Calibri"/>
              </w:rPr>
            </w:pPr>
            <w:r w:rsidRPr="00D8772A">
              <w:rPr>
                <w:rFonts w:ascii="Calibri" w:hAnsi="Calibri" w:hint="eastAsia"/>
                <w:sz w:val="18"/>
                <w:szCs w:val="18"/>
                <w:vertAlign w:val="superscript"/>
              </w:rPr>
              <w:t>b</w:t>
            </w:r>
            <w:r w:rsidR="00150E4C" w:rsidRPr="00D8772A">
              <w:rPr>
                <w:rFonts w:ascii="Calibri" w:hAnsi="Calibri" w:hint="eastAsia"/>
                <w:sz w:val="18"/>
                <w:szCs w:val="18"/>
              </w:rPr>
              <w:t>密度用标称厚度计算</w:t>
            </w:r>
            <w:r w:rsidR="00150E4C" w:rsidRPr="00D8772A">
              <w:rPr>
                <w:rFonts w:ascii="Calibri" w:hAnsi="Calibri" w:hint="eastAsia"/>
                <w:b/>
                <w:sz w:val="18"/>
                <w:szCs w:val="18"/>
              </w:rPr>
              <w:t>。</w:t>
            </w:r>
          </w:p>
        </w:tc>
      </w:tr>
    </w:tbl>
    <w:p w:rsidR="00150E4C" w:rsidRPr="00447FC1" w:rsidRDefault="00150E4C" w:rsidP="007029EC">
      <w:pPr>
        <w:numPr>
          <w:ilvl w:val="0"/>
          <w:numId w:val="18"/>
        </w:numPr>
        <w:tabs>
          <w:tab w:val="left" w:pos="360"/>
        </w:tabs>
        <w:snapToGrid w:val="0"/>
        <w:spacing w:line="300" w:lineRule="auto"/>
        <w:jc w:val="center"/>
        <w:rPr>
          <w:rFonts w:ascii="黑体" w:eastAsia="黑体" w:hAnsi="黑体"/>
        </w:rPr>
      </w:pPr>
      <w:r w:rsidRPr="00447FC1">
        <w:rPr>
          <w:rFonts w:ascii="黑体" w:eastAsia="黑体" w:hAnsi="黑体" w:hint="eastAsia"/>
        </w:rPr>
        <w:t>表</w:t>
      </w:r>
      <w:r w:rsidR="007029EC">
        <w:rPr>
          <w:rFonts w:ascii="黑体" w:eastAsia="黑体" w:hAnsi="黑体" w:hint="eastAsia"/>
        </w:rPr>
        <w:t>8</w:t>
      </w:r>
      <w:r w:rsidRPr="00447FC1">
        <w:rPr>
          <w:rFonts w:ascii="黑体" w:eastAsia="黑体" w:hAnsi="黑体"/>
        </w:rPr>
        <w:t xml:space="preserve"> </w:t>
      </w:r>
      <w:r>
        <w:rPr>
          <w:rFonts w:ascii="黑体" w:eastAsia="黑体" w:hAnsi="黑体" w:hint="eastAsia"/>
        </w:rPr>
        <w:t xml:space="preserve"> 岩棉、矿渣</w:t>
      </w:r>
      <w:proofErr w:type="gramStart"/>
      <w:r>
        <w:rPr>
          <w:rFonts w:ascii="黑体" w:eastAsia="黑体" w:hAnsi="黑体" w:hint="eastAsia"/>
        </w:rPr>
        <w:t>棉</w:t>
      </w:r>
      <w:r w:rsidRPr="00447FC1">
        <w:rPr>
          <w:rFonts w:ascii="黑体" w:eastAsia="黑体" w:hAnsi="黑体" w:hint="eastAsia"/>
        </w:rPr>
        <w:t>缝毡</w:t>
      </w:r>
      <w:proofErr w:type="gramEnd"/>
      <w:r w:rsidRPr="00447FC1">
        <w:rPr>
          <w:rFonts w:ascii="黑体" w:eastAsia="黑体" w:hAnsi="黑体" w:hint="eastAsia"/>
        </w:rPr>
        <w:t>的综合质量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150E4C" w:rsidTr="00D8772A">
        <w:trPr>
          <w:trHeight w:val="119"/>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D8772A">
            <w:pPr>
              <w:numPr>
                <w:ilvl w:val="0"/>
                <w:numId w:val="18"/>
              </w:numPr>
              <w:tabs>
                <w:tab w:val="left" w:pos="360"/>
              </w:tabs>
              <w:snapToGrid w:val="0"/>
              <w:spacing w:beforeLines="10" w:before="24" w:afterLines="10" w:after="24"/>
              <w:jc w:val="center"/>
              <w:rPr>
                <w:sz w:val="18"/>
                <w:szCs w:val="18"/>
              </w:rPr>
            </w:pPr>
            <w:r w:rsidRPr="00447FC1">
              <w:rPr>
                <w:sz w:val="18"/>
                <w:szCs w:val="18"/>
              </w:rPr>
              <w:t>项</w:t>
            </w:r>
            <w:r w:rsidRPr="00447FC1">
              <w:rPr>
                <w:sz w:val="18"/>
                <w:szCs w:val="18"/>
              </w:rPr>
              <w:t xml:space="preserve">  </w:t>
            </w:r>
            <w:r w:rsidRPr="00447FC1">
              <w:rPr>
                <w:sz w:val="18"/>
                <w:szCs w:val="18"/>
              </w:rPr>
              <w:t>目</w:t>
            </w:r>
          </w:p>
        </w:tc>
        <w:tc>
          <w:tcPr>
            <w:tcW w:w="4261"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D8772A">
            <w:pPr>
              <w:numPr>
                <w:ilvl w:val="0"/>
                <w:numId w:val="18"/>
              </w:numPr>
              <w:tabs>
                <w:tab w:val="left" w:pos="360"/>
              </w:tabs>
              <w:snapToGrid w:val="0"/>
              <w:spacing w:beforeLines="10" w:before="24" w:afterLines="10" w:after="24"/>
              <w:jc w:val="center"/>
              <w:rPr>
                <w:sz w:val="18"/>
                <w:szCs w:val="18"/>
              </w:rPr>
            </w:pPr>
            <w:r w:rsidRPr="00447FC1">
              <w:rPr>
                <w:sz w:val="18"/>
                <w:szCs w:val="18"/>
              </w:rPr>
              <w:t>指标</w:t>
            </w:r>
          </w:p>
        </w:tc>
      </w:tr>
      <w:tr w:rsidR="00D8772A" w:rsidTr="00D8772A">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D8772A" w:rsidRPr="00447FC1" w:rsidRDefault="00D8772A" w:rsidP="00D8772A">
            <w:pPr>
              <w:numPr>
                <w:ilvl w:val="0"/>
                <w:numId w:val="18"/>
              </w:numPr>
              <w:tabs>
                <w:tab w:val="left" w:pos="360"/>
              </w:tabs>
              <w:snapToGrid w:val="0"/>
              <w:spacing w:beforeLines="10" w:before="24" w:afterLines="10" w:after="24"/>
              <w:jc w:val="center"/>
              <w:rPr>
                <w:sz w:val="18"/>
                <w:szCs w:val="18"/>
              </w:rPr>
            </w:pPr>
            <w:r w:rsidRPr="00447FC1">
              <w:rPr>
                <w:sz w:val="18"/>
                <w:szCs w:val="18"/>
              </w:rPr>
              <w:t xml:space="preserve">    </w:t>
            </w:r>
            <w:r w:rsidRPr="00447FC1">
              <w:rPr>
                <w:sz w:val="18"/>
                <w:szCs w:val="18"/>
              </w:rPr>
              <w:t>边线与边缘距离</w:t>
            </w:r>
            <w:r>
              <w:rPr>
                <w:rFonts w:hint="eastAsia"/>
                <w:sz w:val="18"/>
                <w:szCs w:val="18"/>
              </w:rPr>
              <w:t>/</w:t>
            </w:r>
            <w:r w:rsidRPr="00447FC1">
              <w:rPr>
                <w:sz w:val="18"/>
                <w:szCs w:val="18"/>
              </w:rPr>
              <w:t xml:space="preserve"> mm</w:t>
            </w:r>
          </w:p>
        </w:tc>
        <w:tc>
          <w:tcPr>
            <w:tcW w:w="4261" w:type="dxa"/>
            <w:tcBorders>
              <w:top w:val="single" w:sz="4" w:space="0" w:color="auto"/>
              <w:left w:val="single" w:sz="4" w:space="0" w:color="auto"/>
              <w:bottom w:val="single" w:sz="4" w:space="0" w:color="auto"/>
              <w:right w:val="single" w:sz="4" w:space="0" w:color="auto"/>
            </w:tcBorders>
            <w:vAlign w:val="center"/>
            <w:hideMark/>
          </w:tcPr>
          <w:p w:rsidR="00D8772A" w:rsidRPr="006930FE" w:rsidRDefault="00D8772A" w:rsidP="00D8772A">
            <w:pPr>
              <w:numPr>
                <w:ilvl w:val="0"/>
                <w:numId w:val="18"/>
              </w:numPr>
              <w:tabs>
                <w:tab w:val="left" w:pos="360"/>
              </w:tabs>
              <w:snapToGrid w:val="0"/>
              <w:spacing w:before="10" w:after="10"/>
              <w:jc w:val="center"/>
              <w:rPr>
                <w:color w:val="000000"/>
                <w:sz w:val="18"/>
                <w:szCs w:val="18"/>
              </w:rPr>
            </w:pPr>
            <w:r w:rsidRPr="006930FE">
              <w:rPr>
                <w:rFonts w:ascii="Calibri" w:hAnsi="Calibri" w:hint="eastAsia"/>
                <w:color w:val="000000"/>
                <w:sz w:val="18"/>
                <w:szCs w:val="18"/>
              </w:rPr>
              <w:t>≤</w:t>
            </w:r>
            <w:r w:rsidRPr="00D8772A">
              <w:rPr>
                <w:color w:val="000000"/>
                <w:sz w:val="18"/>
                <w:szCs w:val="18"/>
              </w:rPr>
              <w:t>75</w:t>
            </w:r>
          </w:p>
        </w:tc>
      </w:tr>
      <w:tr w:rsidR="00D8772A" w:rsidTr="00D8772A">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D8772A" w:rsidRPr="00447FC1" w:rsidRDefault="00D8772A" w:rsidP="00D8772A">
            <w:pPr>
              <w:numPr>
                <w:ilvl w:val="0"/>
                <w:numId w:val="18"/>
              </w:numPr>
              <w:tabs>
                <w:tab w:val="left" w:pos="360"/>
              </w:tabs>
              <w:snapToGrid w:val="0"/>
              <w:spacing w:beforeLines="10" w:before="24" w:afterLines="10" w:after="24"/>
              <w:jc w:val="center"/>
              <w:rPr>
                <w:sz w:val="18"/>
                <w:szCs w:val="18"/>
              </w:rPr>
            </w:pPr>
            <w:r w:rsidRPr="00447FC1">
              <w:rPr>
                <w:sz w:val="18"/>
                <w:szCs w:val="18"/>
              </w:rPr>
              <w:t xml:space="preserve">    </w:t>
            </w:r>
            <w:r w:rsidRPr="00447FC1">
              <w:rPr>
                <w:sz w:val="18"/>
                <w:szCs w:val="18"/>
              </w:rPr>
              <w:t>缝线行距</w:t>
            </w:r>
            <w:r>
              <w:rPr>
                <w:rFonts w:hint="eastAsia"/>
                <w:sz w:val="18"/>
                <w:szCs w:val="18"/>
              </w:rPr>
              <w:t>/</w:t>
            </w:r>
            <w:r w:rsidRPr="00447FC1">
              <w:rPr>
                <w:sz w:val="18"/>
                <w:szCs w:val="18"/>
              </w:rPr>
              <w:t xml:space="preserve"> mm</w:t>
            </w:r>
          </w:p>
        </w:tc>
        <w:tc>
          <w:tcPr>
            <w:tcW w:w="4261" w:type="dxa"/>
            <w:tcBorders>
              <w:top w:val="single" w:sz="4" w:space="0" w:color="auto"/>
              <w:left w:val="single" w:sz="4" w:space="0" w:color="auto"/>
              <w:bottom w:val="single" w:sz="4" w:space="0" w:color="auto"/>
              <w:right w:val="single" w:sz="4" w:space="0" w:color="auto"/>
            </w:tcBorders>
            <w:vAlign w:val="center"/>
            <w:hideMark/>
          </w:tcPr>
          <w:p w:rsidR="00D8772A" w:rsidRPr="006930FE" w:rsidRDefault="00D8772A" w:rsidP="00D8772A">
            <w:pPr>
              <w:numPr>
                <w:ilvl w:val="0"/>
                <w:numId w:val="18"/>
              </w:numPr>
              <w:tabs>
                <w:tab w:val="left" w:pos="360"/>
              </w:tabs>
              <w:snapToGrid w:val="0"/>
              <w:spacing w:before="10" w:after="10"/>
              <w:jc w:val="center"/>
              <w:rPr>
                <w:color w:val="000000"/>
                <w:sz w:val="18"/>
                <w:szCs w:val="18"/>
              </w:rPr>
            </w:pPr>
            <w:r w:rsidRPr="006930FE">
              <w:rPr>
                <w:rFonts w:ascii="Calibri" w:hAnsi="Calibri" w:hint="eastAsia"/>
                <w:color w:val="000000"/>
                <w:sz w:val="18"/>
                <w:szCs w:val="18"/>
              </w:rPr>
              <w:t>≤</w:t>
            </w:r>
            <w:r w:rsidRPr="00D8772A">
              <w:rPr>
                <w:color w:val="000000"/>
                <w:sz w:val="18"/>
                <w:szCs w:val="18"/>
              </w:rPr>
              <w:t>100</w:t>
            </w:r>
          </w:p>
        </w:tc>
      </w:tr>
      <w:tr w:rsidR="00D8772A" w:rsidTr="00D8772A">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D8772A" w:rsidRPr="00447FC1" w:rsidRDefault="00D8772A" w:rsidP="00D8772A">
            <w:pPr>
              <w:numPr>
                <w:ilvl w:val="0"/>
                <w:numId w:val="18"/>
              </w:numPr>
              <w:tabs>
                <w:tab w:val="left" w:pos="360"/>
              </w:tabs>
              <w:snapToGrid w:val="0"/>
              <w:spacing w:beforeLines="10" w:before="24" w:afterLines="10" w:after="24"/>
              <w:jc w:val="center"/>
              <w:rPr>
                <w:sz w:val="18"/>
                <w:szCs w:val="18"/>
              </w:rPr>
            </w:pPr>
            <w:r w:rsidRPr="00447FC1">
              <w:rPr>
                <w:sz w:val="18"/>
                <w:szCs w:val="18"/>
              </w:rPr>
              <w:t xml:space="preserve">    </w:t>
            </w:r>
            <w:r w:rsidRPr="00447FC1">
              <w:rPr>
                <w:sz w:val="18"/>
                <w:szCs w:val="18"/>
              </w:rPr>
              <w:t>开线长度</w:t>
            </w:r>
            <w:r w:rsidRPr="00447FC1">
              <w:rPr>
                <w:sz w:val="18"/>
                <w:szCs w:val="18"/>
              </w:rPr>
              <w:t>mm</w:t>
            </w:r>
          </w:p>
        </w:tc>
        <w:tc>
          <w:tcPr>
            <w:tcW w:w="4261" w:type="dxa"/>
            <w:tcBorders>
              <w:top w:val="single" w:sz="4" w:space="0" w:color="auto"/>
              <w:left w:val="single" w:sz="4" w:space="0" w:color="auto"/>
              <w:bottom w:val="single" w:sz="4" w:space="0" w:color="auto"/>
              <w:right w:val="single" w:sz="4" w:space="0" w:color="auto"/>
            </w:tcBorders>
            <w:vAlign w:val="center"/>
            <w:hideMark/>
          </w:tcPr>
          <w:p w:rsidR="00D8772A" w:rsidRPr="006930FE" w:rsidRDefault="00D8772A" w:rsidP="00D8772A">
            <w:pPr>
              <w:numPr>
                <w:ilvl w:val="0"/>
                <w:numId w:val="18"/>
              </w:numPr>
              <w:tabs>
                <w:tab w:val="left" w:pos="360"/>
              </w:tabs>
              <w:snapToGrid w:val="0"/>
              <w:spacing w:before="10" w:after="10"/>
              <w:jc w:val="center"/>
              <w:rPr>
                <w:color w:val="000000"/>
                <w:sz w:val="18"/>
                <w:szCs w:val="18"/>
              </w:rPr>
            </w:pPr>
            <w:r w:rsidRPr="006930FE">
              <w:rPr>
                <w:rFonts w:ascii="Calibri" w:hAnsi="Calibri" w:hint="eastAsia"/>
                <w:color w:val="000000"/>
                <w:sz w:val="18"/>
                <w:szCs w:val="18"/>
              </w:rPr>
              <w:t>≤</w:t>
            </w:r>
            <w:r w:rsidRPr="00D8772A">
              <w:rPr>
                <w:color w:val="000000"/>
                <w:sz w:val="18"/>
                <w:szCs w:val="18"/>
              </w:rPr>
              <w:t>240</w:t>
            </w:r>
          </w:p>
        </w:tc>
      </w:tr>
      <w:tr w:rsidR="00D8772A" w:rsidTr="00D8772A">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D8772A" w:rsidRPr="00447FC1" w:rsidRDefault="00D8772A" w:rsidP="00D8772A">
            <w:pPr>
              <w:numPr>
                <w:ilvl w:val="0"/>
                <w:numId w:val="18"/>
              </w:numPr>
              <w:tabs>
                <w:tab w:val="left" w:pos="360"/>
              </w:tabs>
              <w:snapToGrid w:val="0"/>
              <w:spacing w:beforeLines="10" w:before="24" w:afterLines="10" w:after="24"/>
              <w:jc w:val="center"/>
              <w:rPr>
                <w:sz w:val="18"/>
                <w:szCs w:val="18"/>
              </w:rPr>
            </w:pPr>
            <w:r w:rsidRPr="00447FC1">
              <w:rPr>
                <w:sz w:val="18"/>
                <w:szCs w:val="18"/>
              </w:rPr>
              <w:t xml:space="preserve">    </w:t>
            </w:r>
            <w:r w:rsidRPr="00447FC1">
              <w:rPr>
                <w:sz w:val="18"/>
                <w:szCs w:val="18"/>
              </w:rPr>
              <w:t>开线根数</w:t>
            </w:r>
            <w:r>
              <w:rPr>
                <w:sz w:val="18"/>
                <w:szCs w:val="18"/>
              </w:rPr>
              <w:t>（</w:t>
            </w:r>
            <w:r w:rsidRPr="00447FC1">
              <w:rPr>
                <w:sz w:val="18"/>
                <w:szCs w:val="18"/>
              </w:rPr>
              <w:t>开线长度不小于</w:t>
            </w:r>
            <w:r w:rsidRPr="00447FC1">
              <w:rPr>
                <w:sz w:val="18"/>
                <w:szCs w:val="18"/>
              </w:rPr>
              <w:t>160mm</w:t>
            </w:r>
            <w:r w:rsidRPr="00447FC1">
              <w:rPr>
                <w:sz w:val="18"/>
                <w:szCs w:val="18"/>
              </w:rPr>
              <w:t>）</w:t>
            </w:r>
            <w:r>
              <w:rPr>
                <w:rFonts w:hint="eastAsia"/>
                <w:sz w:val="18"/>
                <w:szCs w:val="18"/>
              </w:rPr>
              <w:t>/</w:t>
            </w:r>
            <w:r w:rsidRPr="00447FC1">
              <w:rPr>
                <w:sz w:val="18"/>
                <w:szCs w:val="18"/>
              </w:rPr>
              <w:t>根</w:t>
            </w:r>
          </w:p>
        </w:tc>
        <w:tc>
          <w:tcPr>
            <w:tcW w:w="4261" w:type="dxa"/>
            <w:tcBorders>
              <w:top w:val="single" w:sz="4" w:space="0" w:color="auto"/>
              <w:left w:val="single" w:sz="4" w:space="0" w:color="auto"/>
              <w:bottom w:val="single" w:sz="4" w:space="0" w:color="auto"/>
              <w:right w:val="single" w:sz="4" w:space="0" w:color="auto"/>
            </w:tcBorders>
            <w:vAlign w:val="center"/>
            <w:hideMark/>
          </w:tcPr>
          <w:p w:rsidR="00D8772A" w:rsidRPr="006930FE" w:rsidRDefault="00D8772A" w:rsidP="00D8772A">
            <w:pPr>
              <w:numPr>
                <w:ilvl w:val="0"/>
                <w:numId w:val="18"/>
              </w:numPr>
              <w:tabs>
                <w:tab w:val="left" w:pos="360"/>
              </w:tabs>
              <w:snapToGrid w:val="0"/>
              <w:spacing w:before="10" w:after="10"/>
              <w:jc w:val="center"/>
              <w:rPr>
                <w:color w:val="000000"/>
                <w:sz w:val="18"/>
                <w:szCs w:val="18"/>
              </w:rPr>
            </w:pPr>
            <w:r w:rsidRPr="006930FE">
              <w:rPr>
                <w:rFonts w:ascii="Calibri" w:hAnsi="Calibri" w:hint="eastAsia"/>
                <w:color w:val="000000"/>
                <w:sz w:val="18"/>
                <w:szCs w:val="18"/>
              </w:rPr>
              <w:t>≤</w:t>
            </w:r>
            <w:r w:rsidRPr="00D8772A">
              <w:rPr>
                <w:color w:val="000000"/>
                <w:sz w:val="18"/>
                <w:szCs w:val="18"/>
              </w:rPr>
              <w:t>3</w:t>
            </w:r>
          </w:p>
        </w:tc>
      </w:tr>
      <w:tr w:rsidR="00D8772A" w:rsidTr="00D8772A">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D8772A" w:rsidRPr="00447FC1" w:rsidRDefault="00D8772A" w:rsidP="00D8772A">
            <w:pPr>
              <w:numPr>
                <w:ilvl w:val="0"/>
                <w:numId w:val="18"/>
              </w:numPr>
              <w:tabs>
                <w:tab w:val="left" w:pos="360"/>
              </w:tabs>
              <w:snapToGrid w:val="0"/>
              <w:spacing w:beforeLines="10" w:before="24" w:afterLines="10" w:after="24"/>
              <w:jc w:val="center"/>
              <w:rPr>
                <w:sz w:val="18"/>
                <w:szCs w:val="18"/>
              </w:rPr>
            </w:pPr>
            <w:r w:rsidRPr="00447FC1">
              <w:rPr>
                <w:sz w:val="18"/>
                <w:szCs w:val="18"/>
              </w:rPr>
              <w:t xml:space="preserve">    </w:t>
            </w:r>
            <w:r w:rsidRPr="00447FC1">
              <w:rPr>
                <w:sz w:val="18"/>
                <w:szCs w:val="18"/>
              </w:rPr>
              <w:t>针脚间距</w:t>
            </w:r>
            <w:r>
              <w:rPr>
                <w:rFonts w:hint="eastAsia"/>
                <w:sz w:val="18"/>
                <w:szCs w:val="18"/>
              </w:rPr>
              <w:t>/</w:t>
            </w:r>
            <w:r w:rsidRPr="00447FC1">
              <w:rPr>
                <w:sz w:val="18"/>
                <w:szCs w:val="18"/>
              </w:rPr>
              <w:t xml:space="preserve"> mm</w:t>
            </w:r>
          </w:p>
        </w:tc>
        <w:tc>
          <w:tcPr>
            <w:tcW w:w="4261" w:type="dxa"/>
            <w:tcBorders>
              <w:top w:val="single" w:sz="4" w:space="0" w:color="auto"/>
              <w:left w:val="single" w:sz="4" w:space="0" w:color="auto"/>
              <w:bottom w:val="single" w:sz="4" w:space="0" w:color="auto"/>
              <w:right w:val="single" w:sz="4" w:space="0" w:color="auto"/>
            </w:tcBorders>
            <w:vAlign w:val="center"/>
            <w:hideMark/>
          </w:tcPr>
          <w:p w:rsidR="00D8772A" w:rsidRPr="006930FE" w:rsidRDefault="00D8772A" w:rsidP="00D8772A">
            <w:pPr>
              <w:numPr>
                <w:ilvl w:val="0"/>
                <w:numId w:val="18"/>
              </w:numPr>
              <w:tabs>
                <w:tab w:val="left" w:pos="360"/>
              </w:tabs>
              <w:snapToGrid w:val="0"/>
              <w:spacing w:before="10" w:after="10"/>
              <w:jc w:val="center"/>
              <w:rPr>
                <w:color w:val="000000"/>
                <w:sz w:val="18"/>
                <w:szCs w:val="18"/>
              </w:rPr>
            </w:pPr>
            <w:r w:rsidRPr="006930FE">
              <w:rPr>
                <w:rFonts w:ascii="Calibri" w:hAnsi="Calibri" w:hint="eastAsia"/>
                <w:color w:val="000000"/>
                <w:sz w:val="18"/>
                <w:szCs w:val="18"/>
              </w:rPr>
              <w:t>≤</w:t>
            </w:r>
            <w:r w:rsidRPr="00D8772A">
              <w:rPr>
                <w:color w:val="000000"/>
                <w:sz w:val="18"/>
                <w:szCs w:val="18"/>
              </w:rPr>
              <w:t>80</w:t>
            </w:r>
          </w:p>
        </w:tc>
      </w:tr>
    </w:tbl>
    <w:p w:rsidR="00150E4C" w:rsidRDefault="0076104F" w:rsidP="004C6C63">
      <w:pPr>
        <w:pStyle w:val="a8"/>
        <w:snapToGrid w:val="0"/>
        <w:spacing w:beforeLines="0" w:before="0" w:afterLines="0" w:after="0" w:line="300" w:lineRule="auto"/>
        <w:ind w:left="0"/>
        <w:rPr>
          <w:rFonts w:hAnsi="黑体" w:cs="AdobeHeitiStd-Regular"/>
        </w:rPr>
      </w:pPr>
      <w:r w:rsidRPr="0076104F">
        <w:rPr>
          <w:rFonts w:ascii="Times New Roman" w:eastAsiaTheme="minorEastAsia" w:hint="eastAsia"/>
        </w:rPr>
        <w:t>岩棉、矿渣棉管壳</w:t>
      </w:r>
      <w:r w:rsidR="00D8772A" w:rsidRPr="00D8772A">
        <w:rPr>
          <w:rFonts w:ascii="Times New Roman" w:eastAsiaTheme="minorEastAsia"/>
        </w:rPr>
        <w:t>的物理性能应符合表</w:t>
      </w:r>
      <w:r w:rsidR="00D8772A">
        <w:rPr>
          <w:rFonts w:ascii="Times New Roman" w:eastAsiaTheme="minorEastAsia" w:hint="eastAsia"/>
        </w:rPr>
        <w:t>9</w:t>
      </w:r>
      <w:r w:rsidR="00D8772A" w:rsidRPr="00D8772A">
        <w:rPr>
          <w:rFonts w:ascii="Times New Roman" w:eastAsiaTheme="minorEastAsia"/>
        </w:rPr>
        <w:t>的规定。</w:t>
      </w:r>
    </w:p>
    <w:p w:rsidR="00150E4C" w:rsidRPr="00447FC1" w:rsidRDefault="00150E4C" w:rsidP="004C3323">
      <w:pPr>
        <w:numPr>
          <w:ilvl w:val="0"/>
          <w:numId w:val="18"/>
        </w:numPr>
        <w:tabs>
          <w:tab w:val="left" w:pos="360"/>
        </w:tabs>
        <w:snapToGrid w:val="0"/>
        <w:spacing w:line="300" w:lineRule="auto"/>
        <w:jc w:val="center"/>
        <w:rPr>
          <w:rFonts w:ascii="黑体" w:eastAsia="黑体" w:hAnsi="黑体"/>
        </w:rPr>
      </w:pPr>
      <w:r w:rsidRPr="00447FC1">
        <w:rPr>
          <w:rFonts w:ascii="黑体" w:eastAsia="黑体" w:hAnsi="黑体" w:hint="eastAsia"/>
        </w:rPr>
        <w:lastRenderedPageBreak/>
        <w:t>表</w:t>
      </w:r>
      <w:r w:rsidR="00D8772A">
        <w:rPr>
          <w:rFonts w:ascii="黑体" w:eastAsia="黑体" w:hAnsi="黑体" w:hint="eastAsia"/>
        </w:rPr>
        <w:t>9</w:t>
      </w:r>
      <w:r w:rsidRPr="00447FC1">
        <w:rPr>
          <w:rFonts w:ascii="黑体" w:eastAsia="黑体" w:hAnsi="黑体"/>
        </w:rPr>
        <w:t xml:space="preserve"> </w:t>
      </w:r>
      <w:r w:rsidR="00D8772A">
        <w:rPr>
          <w:rFonts w:ascii="黑体" w:eastAsia="黑体" w:hAnsi="黑体" w:hint="eastAsia"/>
        </w:rPr>
        <w:t xml:space="preserve"> </w:t>
      </w:r>
      <w:r>
        <w:rPr>
          <w:rFonts w:ascii="黑体" w:eastAsia="黑体" w:hAnsi="黑体" w:hint="eastAsia"/>
        </w:rPr>
        <w:t>岩棉、矿渣棉</w:t>
      </w:r>
      <w:r w:rsidRPr="00447FC1">
        <w:rPr>
          <w:rFonts w:ascii="黑体" w:eastAsia="黑体" w:hAnsi="黑体" w:hint="eastAsia"/>
        </w:rPr>
        <w:t>管壳的物理性能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793"/>
        <w:gridCol w:w="1184"/>
        <w:gridCol w:w="1134"/>
        <w:gridCol w:w="1559"/>
        <w:gridCol w:w="1329"/>
      </w:tblGrid>
      <w:tr w:rsidR="00150E4C" w:rsidTr="0076104F">
        <w:trPr>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76104F">
            <w:pPr>
              <w:numPr>
                <w:ilvl w:val="0"/>
                <w:numId w:val="18"/>
              </w:numPr>
              <w:tabs>
                <w:tab w:val="left" w:pos="360"/>
              </w:tabs>
              <w:snapToGrid w:val="0"/>
              <w:spacing w:beforeLines="10" w:before="24" w:afterLines="10" w:after="24"/>
              <w:jc w:val="center"/>
              <w:rPr>
                <w:sz w:val="18"/>
                <w:szCs w:val="18"/>
              </w:rPr>
            </w:pPr>
            <w:r w:rsidRPr="00447FC1">
              <w:rPr>
                <w:sz w:val="18"/>
                <w:szCs w:val="18"/>
              </w:rPr>
              <w:t>密度</w:t>
            </w:r>
            <w:r w:rsidR="0076104F">
              <w:rPr>
                <w:rFonts w:hint="eastAsia"/>
                <w:sz w:val="18"/>
                <w:szCs w:val="18"/>
              </w:rPr>
              <w:t>/</w:t>
            </w:r>
            <w:r w:rsidR="0076104F">
              <w:rPr>
                <w:rFonts w:hint="eastAsia"/>
                <w:sz w:val="18"/>
                <w:szCs w:val="18"/>
              </w:rPr>
              <w:t>（</w:t>
            </w:r>
            <w:r w:rsidR="0076104F" w:rsidRPr="00447FC1">
              <w:rPr>
                <w:sz w:val="18"/>
                <w:szCs w:val="18"/>
              </w:rPr>
              <w:t>kg/m</w:t>
            </w:r>
            <w:r w:rsidR="0076104F" w:rsidRPr="00B83F0B">
              <w:rPr>
                <w:sz w:val="18"/>
                <w:szCs w:val="18"/>
                <w:vertAlign w:val="superscript"/>
              </w:rPr>
              <w:t>3</w:t>
            </w:r>
            <w:r w:rsidR="0076104F">
              <w:rPr>
                <w:rFonts w:hint="eastAsia"/>
                <w:sz w:val="18"/>
                <w:szCs w:val="18"/>
              </w:rPr>
              <w:t>）</w:t>
            </w:r>
          </w:p>
        </w:tc>
        <w:tc>
          <w:tcPr>
            <w:tcW w:w="1793" w:type="dxa"/>
            <w:tcBorders>
              <w:top w:val="single" w:sz="4" w:space="0" w:color="auto"/>
              <w:left w:val="single" w:sz="4" w:space="0" w:color="auto"/>
              <w:bottom w:val="single" w:sz="4" w:space="0" w:color="auto"/>
              <w:right w:val="single" w:sz="4" w:space="0" w:color="auto"/>
            </w:tcBorders>
            <w:vAlign w:val="center"/>
            <w:hideMark/>
          </w:tcPr>
          <w:p w:rsidR="00150E4C" w:rsidRPr="0076104F" w:rsidRDefault="00150E4C" w:rsidP="0076104F">
            <w:pPr>
              <w:numPr>
                <w:ilvl w:val="0"/>
                <w:numId w:val="18"/>
              </w:numPr>
              <w:tabs>
                <w:tab w:val="left" w:pos="360"/>
              </w:tabs>
              <w:snapToGrid w:val="0"/>
              <w:spacing w:beforeLines="10" w:before="24" w:afterLines="10" w:after="24"/>
              <w:jc w:val="center"/>
              <w:rPr>
                <w:sz w:val="18"/>
                <w:szCs w:val="18"/>
              </w:rPr>
            </w:pPr>
            <w:r w:rsidRPr="0076104F">
              <w:rPr>
                <w:sz w:val="18"/>
                <w:szCs w:val="18"/>
              </w:rPr>
              <w:t>导热系数</w:t>
            </w:r>
            <w:r w:rsidR="00A0357B" w:rsidRPr="0076104F">
              <w:rPr>
                <w:sz w:val="18"/>
                <w:szCs w:val="18"/>
              </w:rPr>
              <w:t>（</w:t>
            </w:r>
            <w:r w:rsidRPr="0076104F">
              <w:rPr>
                <w:sz w:val="18"/>
                <w:szCs w:val="18"/>
              </w:rPr>
              <w:t>平均温度</w:t>
            </w:r>
            <w:r w:rsidRPr="0076104F">
              <w:rPr>
                <w:sz w:val="18"/>
                <w:szCs w:val="18"/>
              </w:rPr>
              <w:t>70</w:t>
            </w:r>
            <w:r w:rsidRPr="0076104F">
              <w:rPr>
                <w:rFonts w:ascii="宋体" w:hAnsi="宋体" w:cs="宋体" w:hint="eastAsia"/>
                <w:sz w:val="18"/>
                <w:szCs w:val="18"/>
              </w:rPr>
              <w:t>℃±1℃</w:t>
            </w:r>
            <w:r w:rsidRPr="0076104F">
              <w:rPr>
                <w:sz w:val="18"/>
                <w:szCs w:val="18"/>
              </w:rPr>
              <w:t>）</w:t>
            </w:r>
          </w:p>
          <w:p w:rsidR="00150E4C" w:rsidRPr="00447FC1" w:rsidRDefault="0076104F" w:rsidP="0076104F">
            <w:pPr>
              <w:numPr>
                <w:ilvl w:val="0"/>
                <w:numId w:val="18"/>
              </w:numPr>
              <w:tabs>
                <w:tab w:val="left" w:pos="360"/>
              </w:tabs>
              <w:snapToGrid w:val="0"/>
              <w:spacing w:beforeLines="10" w:before="24" w:afterLines="10" w:after="24"/>
              <w:jc w:val="center"/>
              <w:rPr>
                <w:sz w:val="18"/>
                <w:szCs w:val="18"/>
              </w:rPr>
            </w:pPr>
            <w:r>
              <w:rPr>
                <w:rFonts w:hint="eastAsia"/>
                <w:sz w:val="18"/>
                <w:szCs w:val="18"/>
              </w:rPr>
              <w:t>/[</w:t>
            </w:r>
            <w:r w:rsidR="00150E4C" w:rsidRPr="00447FC1">
              <w:rPr>
                <w:sz w:val="18"/>
                <w:szCs w:val="18"/>
              </w:rPr>
              <w:t>W/</w:t>
            </w:r>
            <w:r w:rsidR="00A0357B">
              <w:rPr>
                <w:sz w:val="18"/>
                <w:szCs w:val="18"/>
              </w:rPr>
              <w:t>（</w:t>
            </w:r>
            <w:r w:rsidR="00150E4C" w:rsidRPr="00447FC1">
              <w:rPr>
                <w:sz w:val="18"/>
                <w:szCs w:val="18"/>
              </w:rPr>
              <w:t>m</w:t>
            </w:r>
            <w:r w:rsidR="00150E4C">
              <w:rPr>
                <w:rFonts w:ascii="宋体" w:hAnsi="宋体" w:hint="eastAsia"/>
                <w:sz w:val="18"/>
                <w:szCs w:val="18"/>
              </w:rPr>
              <w:t>•</w:t>
            </w:r>
            <w:r w:rsidR="00150E4C" w:rsidRPr="00447FC1">
              <w:rPr>
                <w:sz w:val="18"/>
                <w:szCs w:val="18"/>
              </w:rPr>
              <w:t>K</w:t>
            </w:r>
            <w:r w:rsidR="00150E4C" w:rsidRPr="00447FC1">
              <w:rPr>
                <w:sz w:val="18"/>
                <w:szCs w:val="18"/>
              </w:rPr>
              <w:t>）</w:t>
            </w:r>
            <w:r>
              <w:rPr>
                <w:rFonts w:hint="eastAsia"/>
                <w:sz w:val="18"/>
                <w:szCs w:val="18"/>
              </w:rPr>
              <w:t>]</w:t>
            </w:r>
          </w:p>
        </w:tc>
        <w:tc>
          <w:tcPr>
            <w:tcW w:w="1184" w:type="dxa"/>
            <w:tcBorders>
              <w:top w:val="single" w:sz="4" w:space="0" w:color="auto"/>
              <w:left w:val="single" w:sz="4" w:space="0" w:color="auto"/>
              <w:bottom w:val="single" w:sz="4" w:space="0" w:color="auto"/>
              <w:right w:val="single" w:sz="4" w:space="0" w:color="auto"/>
            </w:tcBorders>
            <w:vAlign w:val="center"/>
            <w:hideMark/>
          </w:tcPr>
          <w:p w:rsidR="00150E4C" w:rsidRPr="00F5219B" w:rsidRDefault="00150E4C" w:rsidP="0076104F">
            <w:pPr>
              <w:numPr>
                <w:ilvl w:val="0"/>
                <w:numId w:val="18"/>
              </w:numPr>
              <w:tabs>
                <w:tab w:val="left" w:pos="360"/>
              </w:tabs>
              <w:snapToGrid w:val="0"/>
              <w:spacing w:beforeLines="10" w:before="24" w:afterLines="10" w:after="24"/>
              <w:jc w:val="center"/>
              <w:rPr>
                <w:sz w:val="18"/>
                <w:szCs w:val="18"/>
              </w:rPr>
            </w:pPr>
            <w:r w:rsidRPr="00447FC1">
              <w:rPr>
                <w:sz w:val="18"/>
                <w:szCs w:val="18"/>
              </w:rPr>
              <w:t>有机物</w:t>
            </w:r>
            <w:r w:rsidRPr="00F5219B">
              <w:rPr>
                <w:sz w:val="18"/>
                <w:szCs w:val="18"/>
              </w:rPr>
              <w:t>含量</w:t>
            </w:r>
          </w:p>
          <w:p w:rsidR="00150E4C" w:rsidRPr="00447FC1" w:rsidRDefault="0076104F" w:rsidP="0076104F">
            <w:pPr>
              <w:numPr>
                <w:ilvl w:val="0"/>
                <w:numId w:val="18"/>
              </w:numPr>
              <w:tabs>
                <w:tab w:val="left" w:pos="360"/>
              </w:tabs>
              <w:snapToGrid w:val="0"/>
              <w:spacing w:beforeLines="10" w:before="24" w:afterLines="10" w:after="24"/>
              <w:jc w:val="center"/>
              <w:rPr>
                <w:sz w:val="18"/>
                <w:szCs w:val="18"/>
              </w:rPr>
            </w:pPr>
            <w:r>
              <w:rPr>
                <w:rFonts w:hint="eastAsia"/>
                <w:sz w:val="18"/>
                <w:szCs w:val="18"/>
              </w:rPr>
              <w:t>/</w:t>
            </w:r>
            <w:r w:rsidR="00150E4C" w:rsidRPr="00447FC1">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76104F">
            <w:pPr>
              <w:numPr>
                <w:ilvl w:val="0"/>
                <w:numId w:val="18"/>
              </w:numPr>
              <w:tabs>
                <w:tab w:val="left" w:pos="360"/>
              </w:tabs>
              <w:snapToGrid w:val="0"/>
              <w:spacing w:beforeLines="10" w:before="24" w:afterLines="10" w:after="24"/>
              <w:jc w:val="center"/>
              <w:rPr>
                <w:sz w:val="18"/>
                <w:szCs w:val="18"/>
              </w:rPr>
            </w:pPr>
            <w:r w:rsidRPr="00447FC1">
              <w:rPr>
                <w:sz w:val="18"/>
                <w:szCs w:val="18"/>
              </w:rPr>
              <w:t>燃烧性能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76104F">
            <w:pPr>
              <w:numPr>
                <w:ilvl w:val="0"/>
                <w:numId w:val="18"/>
              </w:numPr>
              <w:tabs>
                <w:tab w:val="left" w:pos="360"/>
              </w:tabs>
              <w:snapToGrid w:val="0"/>
              <w:spacing w:beforeLines="10" w:before="24" w:afterLines="10" w:after="24"/>
              <w:ind w:leftChars="-50" w:left="-105" w:rightChars="-77" w:right="-162"/>
              <w:jc w:val="center"/>
              <w:rPr>
                <w:sz w:val="18"/>
                <w:szCs w:val="18"/>
              </w:rPr>
            </w:pPr>
            <w:r w:rsidRPr="00447FC1">
              <w:rPr>
                <w:sz w:val="18"/>
                <w:szCs w:val="18"/>
              </w:rPr>
              <w:t>热荷重收缩温度</w:t>
            </w:r>
          </w:p>
          <w:p w:rsidR="00150E4C" w:rsidRPr="00447FC1" w:rsidRDefault="0076104F" w:rsidP="0076104F">
            <w:pPr>
              <w:numPr>
                <w:ilvl w:val="0"/>
                <w:numId w:val="18"/>
              </w:numPr>
              <w:tabs>
                <w:tab w:val="left" w:pos="360"/>
              </w:tabs>
              <w:snapToGrid w:val="0"/>
              <w:spacing w:beforeLines="10" w:before="24" w:afterLines="10" w:after="24"/>
              <w:jc w:val="center"/>
              <w:rPr>
                <w:sz w:val="18"/>
                <w:szCs w:val="18"/>
              </w:rPr>
            </w:pPr>
            <w:r>
              <w:rPr>
                <w:rFonts w:ascii="宋体" w:hAnsi="宋体" w:cs="宋体" w:hint="eastAsia"/>
                <w:sz w:val="18"/>
                <w:szCs w:val="18"/>
              </w:rPr>
              <w:t>/</w:t>
            </w:r>
            <w:r w:rsidR="00150E4C" w:rsidRPr="00447FC1">
              <w:rPr>
                <w:rFonts w:ascii="宋体" w:hAnsi="宋体" w:cs="宋体" w:hint="eastAsia"/>
                <w:sz w:val="18"/>
                <w:szCs w:val="18"/>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76104F">
            <w:pPr>
              <w:snapToGrid w:val="0"/>
              <w:spacing w:beforeLines="10" w:before="24" w:afterLines="10" w:after="24"/>
              <w:ind w:left="-60" w:rightChars="-8" w:right="-17"/>
              <w:jc w:val="center"/>
              <w:rPr>
                <w:sz w:val="18"/>
                <w:szCs w:val="18"/>
              </w:rPr>
            </w:pPr>
            <w:r w:rsidRPr="00447FC1">
              <w:rPr>
                <w:sz w:val="18"/>
                <w:szCs w:val="18"/>
              </w:rPr>
              <w:t>安全使用温度</w:t>
            </w:r>
          </w:p>
          <w:p w:rsidR="00150E4C" w:rsidRPr="00447FC1" w:rsidRDefault="0076104F" w:rsidP="0076104F">
            <w:pPr>
              <w:numPr>
                <w:ilvl w:val="0"/>
                <w:numId w:val="18"/>
              </w:numPr>
              <w:tabs>
                <w:tab w:val="left" w:pos="360"/>
              </w:tabs>
              <w:snapToGrid w:val="0"/>
              <w:spacing w:beforeLines="10" w:before="24" w:afterLines="10" w:after="24"/>
              <w:ind w:left="-60" w:rightChars="-8" w:right="-17"/>
              <w:jc w:val="center"/>
              <w:rPr>
                <w:sz w:val="18"/>
                <w:szCs w:val="18"/>
              </w:rPr>
            </w:pPr>
            <w:r>
              <w:rPr>
                <w:rFonts w:ascii="宋体" w:hAnsi="宋体" w:cs="宋体" w:hint="eastAsia"/>
                <w:sz w:val="18"/>
                <w:szCs w:val="18"/>
              </w:rPr>
              <w:t>/</w:t>
            </w:r>
            <w:r w:rsidR="00150E4C" w:rsidRPr="00447FC1">
              <w:rPr>
                <w:rFonts w:ascii="宋体" w:hAnsi="宋体" w:cs="宋体" w:hint="eastAsia"/>
                <w:sz w:val="18"/>
                <w:szCs w:val="18"/>
              </w:rPr>
              <w:t>℃</w:t>
            </w:r>
          </w:p>
        </w:tc>
      </w:tr>
      <w:tr w:rsidR="00150E4C" w:rsidTr="0076104F">
        <w:trPr>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76104F">
            <w:pPr>
              <w:numPr>
                <w:ilvl w:val="0"/>
                <w:numId w:val="18"/>
              </w:numPr>
              <w:tabs>
                <w:tab w:val="left" w:pos="360"/>
              </w:tabs>
              <w:snapToGrid w:val="0"/>
              <w:spacing w:beforeLines="10" w:before="24" w:afterLines="10" w:after="24"/>
              <w:jc w:val="center"/>
              <w:rPr>
                <w:sz w:val="18"/>
                <w:szCs w:val="18"/>
              </w:rPr>
            </w:pPr>
            <w:r w:rsidRPr="00447FC1">
              <w:rPr>
                <w:sz w:val="18"/>
                <w:szCs w:val="18"/>
              </w:rPr>
              <w:t>61</w:t>
            </w:r>
            <w:r w:rsidR="00ED45C8">
              <w:rPr>
                <w:sz w:val="18"/>
                <w:szCs w:val="18"/>
              </w:rPr>
              <w:t>～</w:t>
            </w:r>
            <w:r w:rsidRPr="00447FC1">
              <w:rPr>
                <w:sz w:val="18"/>
                <w:szCs w:val="18"/>
              </w:rPr>
              <w:t>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76104F">
            <w:pPr>
              <w:numPr>
                <w:ilvl w:val="0"/>
                <w:numId w:val="18"/>
              </w:numPr>
              <w:tabs>
                <w:tab w:val="left" w:pos="360"/>
              </w:tabs>
              <w:snapToGrid w:val="0"/>
              <w:spacing w:beforeLines="10" w:before="24" w:afterLines="10" w:after="24"/>
              <w:jc w:val="center"/>
              <w:rPr>
                <w:sz w:val="18"/>
                <w:szCs w:val="18"/>
              </w:rPr>
            </w:pPr>
            <w:r w:rsidRPr="00F5219B">
              <w:rPr>
                <w:rFonts w:ascii="宋体" w:hAnsi="宋体"/>
                <w:sz w:val="18"/>
                <w:szCs w:val="18"/>
              </w:rPr>
              <w:t>≤</w:t>
            </w:r>
            <w:r w:rsidRPr="00447FC1">
              <w:rPr>
                <w:sz w:val="18"/>
                <w:szCs w:val="18"/>
              </w:rPr>
              <w:t>0.044</w:t>
            </w:r>
          </w:p>
        </w:tc>
        <w:tc>
          <w:tcPr>
            <w:tcW w:w="1184"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76104F">
            <w:pPr>
              <w:numPr>
                <w:ilvl w:val="0"/>
                <w:numId w:val="18"/>
              </w:numPr>
              <w:tabs>
                <w:tab w:val="left" w:pos="360"/>
              </w:tabs>
              <w:snapToGrid w:val="0"/>
              <w:spacing w:beforeLines="10" w:before="24" w:afterLines="10" w:after="24"/>
              <w:jc w:val="center"/>
              <w:rPr>
                <w:sz w:val="18"/>
                <w:szCs w:val="18"/>
              </w:rPr>
            </w:pPr>
            <w:r w:rsidRPr="00F5219B">
              <w:rPr>
                <w:rFonts w:ascii="宋体" w:hAnsi="宋体"/>
                <w:sz w:val="18"/>
                <w:szCs w:val="18"/>
              </w:rPr>
              <w:t>≤</w:t>
            </w:r>
            <w:r w:rsidRPr="00447FC1">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76104F">
            <w:pPr>
              <w:numPr>
                <w:ilvl w:val="0"/>
                <w:numId w:val="18"/>
              </w:numPr>
              <w:tabs>
                <w:tab w:val="left" w:pos="360"/>
              </w:tabs>
              <w:snapToGrid w:val="0"/>
              <w:spacing w:beforeLines="10" w:before="24" w:afterLines="10" w:after="24"/>
              <w:jc w:val="center"/>
              <w:rPr>
                <w:sz w:val="18"/>
                <w:szCs w:val="18"/>
              </w:rPr>
            </w:pPr>
            <w:r>
              <w:rPr>
                <w:rFonts w:hint="eastAsia"/>
                <w:sz w:val="18"/>
                <w:szCs w:val="18"/>
              </w:rPr>
              <w:t>A</w:t>
            </w:r>
            <w:r w:rsidR="00A0357B">
              <w:rPr>
                <w:rFonts w:hint="eastAsia"/>
                <w:sz w:val="18"/>
                <w:szCs w:val="18"/>
              </w:rPr>
              <w:t>（</w:t>
            </w:r>
            <w:r>
              <w:rPr>
                <w:rFonts w:hint="eastAsia"/>
                <w:sz w:val="18"/>
                <w:szCs w:val="18"/>
              </w:rPr>
              <w:t>A1</w:t>
            </w:r>
            <w:r>
              <w:rPr>
                <w:rFonts w:hint="eastAsia"/>
                <w:sz w:val="18"/>
                <w:szCs w:val="18"/>
              </w:rPr>
              <w:t>）级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DB0C76" w:rsidP="0076104F">
            <w:pPr>
              <w:numPr>
                <w:ilvl w:val="0"/>
                <w:numId w:val="18"/>
              </w:numPr>
              <w:tabs>
                <w:tab w:val="left" w:pos="360"/>
              </w:tabs>
              <w:snapToGrid w:val="0"/>
              <w:spacing w:beforeLines="10" w:before="24" w:afterLines="10" w:after="24"/>
              <w:jc w:val="center"/>
              <w:rPr>
                <w:sz w:val="18"/>
                <w:szCs w:val="18"/>
              </w:rPr>
            </w:pPr>
            <w:r w:rsidRPr="00D8772A">
              <w:rPr>
                <w:rFonts w:ascii="Calibri" w:hAnsi="Calibri" w:hint="eastAsia"/>
                <w:color w:val="000000"/>
                <w:sz w:val="18"/>
                <w:szCs w:val="18"/>
              </w:rPr>
              <w:t>≥</w:t>
            </w:r>
            <w:r w:rsidR="00150E4C" w:rsidRPr="00447FC1">
              <w:rPr>
                <w:sz w:val="18"/>
                <w:szCs w:val="18"/>
              </w:rPr>
              <w:t>600</w:t>
            </w:r>
          </w:p>
        </w:tc>
        <w:tc>
          <w:tcPr>
            <w:tcW w:w="1329" w:type="dxa"/>
            <w:tcBorders>
              <w:top w:val="single" w:sz="4" w:space="0" w:color="auto"/>
              <w:left w:val="single" w:sz="4" w:space="0" w:color="auto"/>
              <w:bottom w:val="single" w:sz="4" w:space="0" w:color="auto"/>
              <w:right w:val="single" w:sz="4" w:space="0" w:color="auto"/>
            </w:tcBorders>
            <w:vAlign w:val="center"/>
            <w:hideMark/>
          </w:tcPr>
          <w:p w:rsidR="00150E4C" w:rsidRPr="00447FC1" w:rsidRDefault="00150E4C" w:rsidP="0076104F">
            <w:pPr>
              <w:numPr>
                <w:ilvl w:val="0"/>
                <w:numId w:val="18"/>
              </w:numPr>
              <w:tabs>
                <w:tab w:val="left" w:pos="360"/>
              </w:tabs>
              <w:snapToGrid w:val="0"/>
              <w:spacing w:beforeLines="10" w:before="24" w:afterLines="10" w:after="24"/>
              <w:jc w:val="center"/>
              <w:rPr>
                <w:sz w:val="18"/>
                <w:szCs w:val="18"/>
              </w:rPr>
            </w:pPr>
            <w:r w:rsidRPr="00F5219B">
              <w:rPr>
                <w:rFonts w:ascii="宋体" w:hAnsi="宋体"/>
                <w:sz w:val="18"/>
                <w:szCs w:val="18"/>
              </w:rPr>
              <w:t>≤</w:t>
            </w:r>
            <w:r w:rsidRPr="00447FC1">
              <w:rPr>
                <w:sz w:val="18"/>
                <w:szCs w:val="18"/>
              </w:rPr>
              <w:t>350</w:t>
            </w:r>
          </w:p>
        </w:tc>
        <w:bookmarkEnd w:id="69"/>
      </w:tr>
    </w:tbl>
    <w:p w:rsidR="00150E4C" w:rsidRPr="0076104F" w:rsidRDefault="00150E4C" w:rsidP="0076104F">
      <w:pPr>
        <w:pStyle w:val="a6"/>
        <w:snapToGrid w:val="0"/>
        <w:spacing w:before="120" w:after="120" w:line="300" w:lineRule="auto"/>
        <w:ind w:left="0"/>
        <w:jc w:val="both"/>
        <w:rPr>
          <w:rFonts w:hAnsi="黑体"/>
          <w:bCs/>
          <w:color w:val="000000"/>
        </w:rPr>
      </w:pPr>
      <w:bookmarkStart w:id="75" w:name="_Toc511230905"/>
      <w:bookmarkStart w:id="76" w:name="_Toc513181333"/>
      <w:r w:rsidRPr="0076104F">
        <w:rPr>
          <w:rFonts w:hAnsi="黑体" w:hint="eastAsia"/>
          <w:bCs/>
          <w:color w:val="000000"/>
        </w:rPr>
        <w:t>绝热用玻璃棉及其制品</w:t>
      </w:r>
      <w:bookmarkEnd w:id="75"/>
      <w:bookmarkEnd w:id="76"/>
    </w:p>
    <w:p w:rsidR="00150E4C" w:rsidRPr="00ED5336" w:rsidRDefault="00150E4C" w:rsidP="0076104F">
      <w:pPr>
        <w:pStyle w:val="a7"/>
        <w:snapToGrid w:val="0"/>
        <w:spacing w:beforeLines="0" w:before="0" w:afterLines="0" w:after="0" w:line="300" w:lineRule="auto"/>
        <w:ind w:left="2"/>
        <w:jc w:val="both"/>
        <w:rPr>
          <w:rFonts w:hAnsi="黑体" w:cs="AdobeHeitiStd-Regular"/>
        </w:rPr>
      </w:pPr>
      <w:r w:rsidRPr="00ED5336">
        <w:rPr>
          <w:rFonts w:hAnsi="黑体" w:cs="AdobeHeitiStd-Regular" w:hint="eastAsia"/>
        </w:rPr>
        <w:t>应用范围</w:t>
      </w:r>
    </w:p>
    <w:p w:rsidR="00150E4C" w:rsidRPr="00ED5336" w:rsidRDefault="00150E4C" w:rsidP="004C3323">
      <w:pPr>
        <w:numPr>
          <w:ilvl w:val="0"/>
          <w:numId w:val="18"/>
        </w:numPr>
        <w:tabs>
          <w:tab w:val="left" w:pos="360"/>
        </w:tabs>
        <w:autoSpaceDE w:val="0"/>
        <w:autoSpaceDN w:val="0"/>
        <w:adjustRightInd w:val="0"/>
        <w:snapToGrid w:val="0"/>
        <w:spacing w:line="300" w:lineRule="auto"/>
        <w:ind w:firstLineChars="200" w:firstLine="420"/>
        <w:rPr>
          <w:rFonts w:ascii="宋体" w:hAnsi="宋体" w:cs="AdobeHeitiStd-Regular"/>
          <w:kern w:val="0"/>
        </w:rPr>
      </w:pPr>
      <w:r w:rsidRPr="00ED5336">
        <w:rPr>
          <w:rFonts w:ascii="宋体" w:hAnsi="宋体" w:cs="AdobeHeitiStd-Regular" w:hint="eastAsia"/>
          <w:kern w:val="0"/>
        </w:rPr>
        <w:t>适用于玻璃棉制成的板、毡、</w:t>
      </w:r>
      <w:proofErr w:type="gramStart"/>
      <w:r w:rsidRPr="00ED5336">
        <w:rPr>
          <w:rFonts w:ascii="宋体" w:hAnsi="宋体" w:cs="AdobeHeitiStd-Regular" w:hint="eastAsia"/>
          <w:kern w:val="0"/>
        </w:rPr>
        <w:t>毯</w:t>
      </w:r>
      <w:proofErr w:type="gramEnd"/>
      <w:r w:rsidRPr="00ED5336">
        <w:rPr>
          <w:rFonts w:ascii="宋体" w:hAnsi="宋体" w:cs="AdobeHeitiStd-Regular" w:hint="eastAsia"/>
          <w:kern w:val="0"/>
        </w:rPr>
        <w:t>、带、条、管壳等绝热制品和保温填充料用的散棉。</w:t>
      </w:r>
    </w:p>
    <w:p w:rsidR="00150E4C" w:rsidRPr="00ED5336" w:rsidRDefault="00150E4C" w:rsidP="0076104F">
      <w:pPr>
        <w:pStyle w:val="a7"/>
        <w:snapToGrid w:val="0"/>
        <w:spacing w:beforeLines="0" w:before="0" w:afterLines="0" w:after="0" w:line="300" w:lineRule="auto"/>
        <w:ind w:left="2"/>
        <w:jc w:val="both"/>
        <w:rPr>
          <w:rFonts w:hAnsi="黑体" w:cs="AdobeHeitiStd-Regular"/>
        </w:rPr>
      </w:pPr>
      <w:r w:rsidRPr="00ED5336">
        <w:rPr>
          <w:rFonts w:hAnsi="黑体" w:cs="AdobeHeitiStd-Regular" w:hint="eastAsia"/>
        </w:rPr>
        <w:t>产品分类</w:t>
      </w:r>
    </w:p>
    <w:p w:rsidR="00150E4C" w:rsidRPr="0076104F" w:rsidRDefault="00150E4C" w:rsidP="004C6C63">
      <w:pPr>
        <w:pStyle w:val="a8"/>
        <w:snapToGrid w:val="0"/>
        <w:spacing w:beforeLines="0" w:before="0" w:afterLines="0" w:after="0" w:line="300" w:lineRule="auto"/>
        <w:ind w:left="0"/>
        <w:rPr>
          <w:rFonts w:ascii="Times New Roman" w:eastAsiaTheme="minorEastAsia"/>
        </w:rPr>
      </w:pPr>
      <w:r w:rsidRPr="0076104F">
        <w:rPr>
          <w:rFonts w:ascii="Times New Roman" w:eastAsiaTheme="minorEastAsia"/>
        </w:rPr>
        <w:t>产品依据</w:t>
      </w:r>
      <w:r w:rsidRPr="0076104F">
        <w:rPr>
          <w:rFonts w:ascii="Times New Roman" w:eastAsiaTheme="minorEastAsia"/>
        </w:rPr>
        <w:t>GB/T</w:t>
      </w:r>
      <w:r w:rsidR="009B1BE0">
        <w:rPr>
          <w:rFonts w:ascii="Times New Roman" w:eastAsiaTheme="minorEastAsia"/>
        </w:rPr>
        <w:t xml:space="preserve"> 1</w:t>
      </w:r>
      <w:r w:rsidRPr="0076104F">
        <w:rPr>
          <w:rFonts w:ascii="Times New Roman" w:eastAsiaTheme="minorEastAsia"/>
        </w:rPr>
        <w:t>3350</w:t>
      </w:r>
      <w:r w:rsidRPr="0076104F">
        <w:rPr>
          <w:rFonts w:ascii="Times New Roman" w:eastAsiaTheme="minorEastAsia"/>
        </w:rPr>
        <w:t>按用途分为玻璃棉散棉，普通玻璃棉制品，高温玻璃棉制品，硬质玻璃棉制品，见表</w:t>
      </w:r>
      <w:r w:rsidRPr="0076104F">
        <w:rPr>
          <w:rFonts w:ascii="Times New Roman" w:eastAsiaTheme="minorEastAsia"/>
        </w:rPr>
        <w:t>1</w:t>
      </w:r>
      <w:r w:rsidR="0076104F">
        <w:rPr>
          <w:rFonts w:ascii="Times New Roman" w:eastAsiaTheme="minorEastAsia" w:hint="eastAsia"/>
        </w:rPr>
        <w:t>0</w:t>
      </w:r>
      <w:r w:rsidRPr="0076104F">
        <w:rPr>
          <w:rFonts w:ascii="Times New Roman" w:eastAsiaTheme="minorEastAsia"/>
        </w:rPr>
        <w:t>。</w:t>
      </w:r>
    </w:p>
    <w:p w:rsidR="00150E4C" w:rsidRPr="0076104F" w:rsidRDefault="00150E4C" w:rsidP="004C6C63">
      <w:pPr>
        <w:pStyle w:val="a8"/>
        <w:snapToGrid w:val="0"/>
        <w:spacing w:beforeLines="0" w:before="0" w:afterLines="0" w:after="0" w:line="300" w:lineRule="auto"/>
        <w:ind w:left="0"/>
        <w:rPr>
          <w:rFonts w:ascii="Times New Roman" w:eastAsiaTheme="minorEastAsia"/>
        </w:rPr>
      </w:pPr>
      <w:r w:rsidRPr="0076104F">
        <w:rPr>
          <w:rFonts w:ascii="Times New Roman" w:eastAsiaTheme="minorEastAsia"/>
        </w:rPr>
        <w:t>产品按其形态分为</w:t>
      </w:r>
      <w:proofErr w:type="gramStart"/>
      <w:r w:rsidRPr="0076104F">
        <w:rPr>
          <w:rFonts w:ascii="Times New Roman" w:eastAsiaTheme="minorEastAsia"/>
        </w:rPr>
        <w:t>玻璃棉散棉及其</w:t>
      </w:r>
      <w:proofErr w:type="gramEnd"/>
      <w:r w:rsidRPr="0076104F">
        <w:rPr>
          <w:rFonts w:ascii="Times New Roman" w:eastAsiaTheme="minorEastAsia"/>
        </w:rPr>
        <w:t>制品。制品有：板、毡、</w:t>
      </w:r>
      <w:proofErr w:type="gramStart"/>
      <w:r w:rsidRPr="0076104F">
        <w:rPr>
          <w:rFonts w:ascii="Times New Roman" w:eastAsiaTheme="minorEastAsia"/>
        </w:rPr>
        <w:t>毯</w:t>
      </w:r>
      <w:proofErr w:type="gramEnd"/>
      <w:r w:rsidRPr="0076104F">
        <w:rPr>
          <w:rFonts w:ascii="Times New Roman" w:eastAsiaTheme="minorEastAsia"/>
        </w:rPr>
        <w:t>、带、条和管壳等，本标准采用板、毡、</w:t>
      </w:r>
      <w:proofErr w:type="gramStart"/>
      <w:r w:rsidRPr="0076104F">
        <w:rPr>
          <w:rFonts w:ascii="Times New Roman" w:eastAsiaTheme="minorEastAsia"/>
        </w:rPr>
        <w:t>毯</w:t>
      </w:r>
      <w:proofErr w:type="gramEnd"/>
      <w:r w:rsidRPr="0076104F">
        <w:rPr>
          <w:rFonts w:ascii="Times New Roman" w:eastAsiaTheme="minorEastAsia"/>
        </w:rPr>
        <w:t>、条和管壳。</w:t>
      </w:r>
    </w:p>
    <w:p w:rsidR="00150E4C" w:rsidRPr="00ED5336" w:rsidRDefault="00150E4C" w:rsidP="004C3323">
      <w:pPr>
        <w:numPr>
          <w:ilvl w:val="0"/>
          <w:numId w:val="18"/>
        </w:numPr>
        <w:tabs>
          <w:tab w:val="left" w:pos="360"/>
        </w:tabs>
        <w:snapToGrid w:val="0"/>
        <w:spacing w:line="300" w:lineRule="auto"/>
        <w:jc w:val="center"/>
        <w:rPr>
          <w:rFonts w:ascii="黑体" w:eastAsia="黑体" w:hAnsi="黑体"/>
        </w:rPr>
      </w:pPr>
      <w:r w:rsidRPr="00ED5336">
        <w:rPr>
          <w:rFonts w:ascii="黑体" w:eastAsia="黑体" w:hAnsi="黑体" w:hint="eastAsia"/>
        </w:rPr>
        <w:t>表</w:t>
      </w:r>
      <w:r w:rsidRPr="00ED5336">
        <w:rPr>
          <w:rFonts w:ascii="黑体" w:eastAsia="黑体" w:hAnsi="黑体"/>
        </w:rPr>
        <w:t>1</w:t>
      </w:r>
      <w:r w:rsidR="0076104F">
        <w:rPr>
          <w:rFonts w:ascii="黑体" w:eastAsia="黑体" w:hAnsi="黑体" w:hint="eastAsia"/>
        </w:rPr>
        <w:t>0</w:t>
      </w:r>
      <w:r w:rsidRPr="00ED5336">
        <w:rPr>
          <w:rFonts w:ascii="黑体" w:eastAsia="黑体" w:hAnsi="黑体"/>
        </w:rPr>
        <w:t xml:space="preserve"> </w:t>
      </w:r>
      <w:r w:rsidR="0076104F">
        <w:rPr>
          <w:rFonts w:ascii="黑体" w:eastAsia="黑体" w:hAnsi="黑体" w:hint="eastAsia"/>
        </w:rPr>
        <w:t xml:space="preserve"> </w:t>
      </w:r>
      <w:r w:rsidRPr="00ED5336">
        <w:rPr>
          <w:rFonts w:ascii="黑体" w:eastAsia="黑体" w:hAnsi="黑体" w:hint="eastAsia"/>
        </w:rPr>
        <w:t>玻璃棉产品按用途分类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150E4C" w:rsidRPr="00ED5336" w:rsidTr="0076104F">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150E4C" w:rsidRPr="0076104F" w:rsidRDefault="00150E4C" w:rsidP="0076104F">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76104F">
              <w:rPr>
                <w:rFonts w:asciiTheme="minorEastAsia" w:eastAsiaTheme="minorEastAsia" w:hAnsiTheme="minorEastAsia"/>
                <w:sz w:val="18"/>
                <w:szCs w:val="18"/>
              </w:rPr>
              <w:t>玻璃棉</w:t>
            </w:r>
            <w:r w:rsidRPr="0076104F">
              <w:rPr>
                <w:rFonts w:asciiTheme="minorEastAsia" w:eastAsiaTheme="minorEastAsia" w:hAnsiTheme="minorEastAsia" w:hint="eastAsia"/>
                <w:sz w:val="18"/>
                <w:szCs w:val="18"/>
              </w:rPr>
              <w:t>产品分</w:t>
            </w:r>
            <w:r w:rsidRPr="0076104F">
              <w:rPr>
                <w:rFonts w:asciiTheme="minorEastAsia" w:eastAsiaTheme="minorEastAsia" w:hAnsiTheme="minorEastAsia"/>
                <w:sz w:val="18"/>
                <w:szCs w:val="18"/>
              </w:rPr>
              <w:t>类</w:t>
            </w:r>
          </w:p>
        </w:tc>
        <w:tc>
          <w:tcPr>
            <w:tcW w:w="4261" w:type="dxa"/>
            <w:tcBorders>
              <w:top w:val="single" w:sz="4" w:space="0" w:color="auto"/>
              <w:left w:val="single" w:sz="4" w:space="0" w:color="auto"/>
              <w:bottom w:val="single" w:sz="4" w:space="0" w:color="auto"/>
              <w:right w:val="single" w:sz="4" w:space="0" w:color="auto"/>
            </w:tcBorders>
            <w:vAlign w:val="center"/>
            <w:hideMark/>
          </w:tcPr>
          <w:p w:rsidR="00150E4C" w:rsidRPr="0076104F" w:rsidRDefault="00150E4C" w:rsidP="0076104F">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76104F">
              <w:rPr>
                <w:rFonts w:asciiTheme="minorEastAsia" w:eastAsiaTheme="minorEastAsia" w:hAnsiTheme="minorEastAsia" w:hint="eastAsia"/>
                <w:sz w:val="18"/>
                <w:szCs w:val="18"/>
              </w:rPr>
              <w:t>用途</w:t>
            </w:r>
          </w:p>
        </w:tc>
      </w:tr>
      <w:tr w:rsidR="00150E4C" w:rsidRPr="00ED5336" w:rsidTr="0076104F">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150E4C" w:rsidRPr="0076104F" w:rsidRDefault="00150E4C" w:rsidP="0076104F">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proofErr w:type="gramStart"/>
            <w:r w:rsidRPr="0076104F">
              <w:rPr>
                <w:rFonts w:asciiTheme="minorEastAsia" w:eastAsiaTheme="minorEastAsia" w:hAnsiTheme="minorEastAsia" w:hint="eastAsia"/>
                <w:sz w:val="18"/>
                <w:szCs w:val="18"/>
              </w:rPr>
              <w:t>玻璃棉散棉</w:t>
            </w:r>
            <w:proofErr w:type="gramEnd"/>
          </w:p>
        </w:tc>
        <w:tc>
          <w:tcPr>
            <w:tcW w:w="4261" w:type="dxa"/>
            <w:tcBorders>
              <w:top w:val="single" w:sz="4" w:space="0" w:color="auto"/>
              <w:left w:val="single" w:sz="4" w:space="0" w:color="auto"/>
              <w:bottom w:val="single" w:sz="4" w:space="0" w:color="auto"/>
              <w:right w:val="single" w:sz="4" w:space="0" w:color="auto"/>
            </w:tcBorders>
            <w:vAlign w:val="center"/>
            <w:hideMark/>
          </w:tcPr>
          <w:p w:rsidR="00150E4C" w:rsidRPr="0076104F" w:rsidRDefault="00150E4C" w:rsidP="0076104F">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76104F">
              <w:rPr>
                <w:rFonts w:asciiTheme="minorEastAsia" w:eastAsiaTheme="minorEastAsia" w:hAnsiTheme="minorEastAsia" w:hint="eastAsia"/>
                <w:sz w:val="18"/>
                <w:szCs w:val="18"/>
              </w:rPr>
              <w:t>用于绝热保温层填充</w:t>
            </w:r>
          </w:p>
        </w:tc>
      </w:tr>
      <w:tr w:rsidR="00150E4C" w:rsidRPr="00ED5336" w:rsidTr="0076104F">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150E4C" w:rsidRPr="0076104F" w:rsidRDefault="00150E4C" w:rsidP="0076104F">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76104F">
              <w:rPr>
                <w:rFonts w:asciiTheme="minorEastAsia" w:eastAsiaTheme="minorEastAsia" w:hAnsiTheme="minorEastAsia" w:hint="eastAsia"/>
                <w:sz w:val="18"/>
                <w:szCs w:val="18"/>
              </w:rPr>
              <w:t>普通玻璃棉制品</w:t>
            </w:r>
          </w:p>
        </w:tc>
        <w:tc>
          <w:tcPr>
            <w:tcW w:w="4261" w:type="dxa"/>
            <w:tcBorders>
              <w:top w:val="single" w:sz="4" w:space="0" w:color="auto"/>
              <w:left w:val="single" w:sz="4" w:space="0" w:color="auto"/>
              <w:bottom w:val="single" w:sz="4" w:space="0" w:color="auto"/>
              <w:right w:val="single" w:sz="4" w:space="0" w:color="auto"/>
            </w:tcBorders>
            <w:vAlign w:val="center"/>
            <w:hideMark/>
          </w:tcPr>
          <w:p w:rsidR="00150E4C" w:rsidRPr="0076104F" w:rsidRDefault="00150E4C" w:rsidP="0076104F">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76104F">
              <w:rPr>
                <w:rFonts w:asciiTheme="minorEastAsia" w:eastAsiaTheme="minorEastAsia" w:hAnsiTheme="minorEastAsia" w:hint="eastAsia"/>
                <w:sz w:val="18"/>
                <w:szCs w:val="18"/>
              </w:rPr>
              <w:t>板、毡、</w:t>
            </w:r>
            <w:proofErr w:type="gramStart"/>
            <w:r w:rsidRPr="0076104F">
              <w:rPr>
                <w:rFonts w:asciiTheme="minorEastAsia" w:eastAsiaTheme="minorEastAsia" w:hAnsiTheme="minorEastAsia" w:hint="eastAsia"/>
                <w:sz w:val="18"/>
                <w:szCs w:val="18"/>
              </w:rPr>
              <w:t>毯</w:t>
            </w:r>
            <w:proofErr w:type="gramEnd"/>
            <w:r w:rsidRPr="0076104F">
              <w:rPr>
                <w:rFonts w:asciiTheme="minorEastAsia" w:eastAsiaTheme="minorEastAsia" w:hAnsiTheme="minorEastAsia" w:hint="eastAsia"/>
                <w:sz w:val="18"/>
                <w:szCs w:val="18"/>
              </w:rPr>
              <w:t>、管壳</w:t>
            </w:r>
          </w:p>
        </w:tc>
      </w:tr>
      <w:tr w:rsidR="00150E4C" w:rsidRPr="00ED5336" w:rsidTr="0076104F">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150E4C" w:rsidRPr="0076104F" w:rsidRDefault="00150E4C" w:rsidP="0076104F">
            <w:pPr>
              <w:numPr>
                <w:ilvl w:val="0"/>
                <w:numId w:val="18"/>
              </w:numPr>
              <w:tabs>
                <w:tab w:val="left" w:pos="360"/>
              </w:tabs>
              <w:snapToGrid w:val="0"/>
              <w:spacing w:beforeLines="10" w:before="24" w:afterLines="10" w:after="24"/>
              <w:jc w:val="center"/>
              <w:rPr>
                <w:rFonts w:asciiTheme="minorEastAsia" w:eastAsiaTheme="minorEastAsia" w:hAnsiTheme="minorEastAsia"/>
                <w:color w:val="000000"/>
                <w:sz w:val="18"/>
                <w:szCs w:val="18"/>
              </w:rPr>
            </w:pPr>
            <w:r w:rsidRPr="0076104F">
              <w:rPr>
                <w:rFonts w:asciiTheme="minorEastAsia" w:eastAsiaTheme="minorEastAsia" w:hAnsiTheme="minorEastAsia" w:hint="eastAsia"/>
                <w:color w:val="000000"/>
                <w:sz w:val="18"/>
                <w:szCs w:val="18"/>
              </w:rPr>
              <w:t>高温玻璃棉制品</w:t>
            </w:r>
          </w:p>
        </w:tc>
        <w:tc>
          <w:tcPr>
            <w:tcW w:w="4261" w:type="dxa"/>
            <w:tcBorders>
              <w:top w:val="single" w:sz="4" w:space="0" w:color="auto"/>
              <w:left w:val="single" w:sz="4" w:space="0" w:color="auto"/>
              <w:bottom w:val="single" w:sz="4" w:space="0" w:color="auto"/>
              <w:right w:val="single" w:sz="4" w:space="0" w:color="auto"/>
            </w:tcBorders>
            <w:vAlign w:val="center"/>
            <w:hideMark/>
          </w:tcPr>
          <w:p w:rsidR="00150E4C" w:rsidRPr="0076104F" w:rsidRDefault="00150E4C" w:rsidP="0076104F">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76104F">
              <w:rPr>
                <w:rFonts w:asciiTheme="minorEastAsia" w:eastAsiaTheme="minorEastAsia" w:hAnsiTheme="minorEastAsia" w:hint="eastAsia"/>
                <w:sz w:val="18"/>
                <w:szCs w:val="18"/>
              </w:rPr>
              <w:t>板、毡、管壳</w:t>
            </w:r>
          </w:p>
        </w:tc>
      </w:tr>
      <w:tr w:rsidR="00150E4C" w:rsidRPr="00ED5336" w:rsidTr="0076104F">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150E4C" w:rsidRPr="0076104F" w:rsidRDefault="00150E4C" w:rsidP="0076104F">
            <w:pPr>
              <w:numPr>
                <w:ilvl w:val="0"/>
                <w:numId w:val="18"/>
              </w:numPr>
              <w:tabs>
                <w:tab w:val="left" w:pos="360"/>
              </w:tabs>
              <w:snapToGrid w:val="0"/>
              <w:spacing w:beforeLines="10" w:before="24" w:afterLines="10" w:after="24"/>
              <w:jc w:val="center"/>
              <w:rPr>
                <w:rFonts w:asciiTheme="minorEastAsia" w:eastAsiaTheme="minorEastAsia" w:hAnsiTheme="minorEastAsia"/>
                <w:color w:val="000000"/>
                <w:sz w:val="18"/>
                <w:szCs w:val="18"/>
              </w:rPr>
            </w:pPr>
            <w:r w:rsidRPr="0076104F">
              <w:rPr>
                <w:rFonts w:asciiTheme="minorEastAsia" w:eastAsiaTheme="minorEastAsia" w:hAnsiTheme="minorEastAsia" w:hint="eastAsia"/>
                <w:color w:val="000000"/>
                <w:sz w:val="18"/>
                <w:szCs w:val="18"/>
              </w:rPr>
              <w:t>硬质玻璃棉制品</w:t>
            </w:r>
          </w:p>
        </w:tc>
        <w:tc>
          <w:tcPr>
            <w:tcW w:w="4261" w:type="dxa"/>
            <w:tcBorders>
              <w:top w:val="single" w:sz="4" w:space="0" w:color="auto"/>
              <w:left w:val="single" w:sz="4" w:space="0" w:color="auto"/>
              <w:bottom w:val="single" w:sz="4" w:space="0" w:color="auto"/>
              <w:right w:val="single" w:sz="4" w:space="0" w:color="auto"/>
            </w:tcBorders>
            <w:vAlign w:val="center"/>
          </w:tcPr>
          <w:p w:rsidR="00150E4C" w:rsidRPr="0076104F" w:rsidRDefault="00150E4C" w:rsidP="0076104F">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76104F">
              <w:rPr>
                <w:rFonts w:asciiTheme="minorEastAsia" w:eastAsiaTheme="minorEastAsia" w:hAnsiTheme="minorEastAsia" w:hint="eastAsia"/>
                <w:sz w:val="18"/>
                <w:szCs w:val="18"/>
              </w:rPr>
              <w:t>板、条</w:t>
            </w:r>
          </w:p>
        </w:tc>
      </w:tr>
    </w:tbl>
    <w:p w:rsidR="00150E4C" w:rsidRPr="00ED5336" w:rsidRDefault="00150E4C" w:rsidP="0076104F">
      <w:pPr>
        <w:pStyle w:val="a7"/>
        <w:snapToGrid w:val="0"/>
        <w:spacing w:beforeLines="0" w:before="0" w:afterLines="0" w:after="0" w:line="300" w:lineRule="auto"/>
        <w:ind w:left="2"/>
        <w:jc w:val="both"/>
        <w:rPr>
          <w:rFonts w:hAnsi="黑体" w:cs="AdobeHeitiStd-Regular"/>
        </w:rPr>
      </w:pPr>
      <w:r w:rsidRPr="00ED5336">
        <w:rPr>
          <w:rFonts w:hAnsi="黑体" w:cs="AdobeHeitiStd-Regular" w:hint="eastAsia"/>
        </w:rPr>
        <w:t>技术条件</w:t>
      </w:r>
    </w:p>
    <w:p w:rsidR="00150E4C" w:rsidRPr="0076104F" w:rsidRDefault="00150E4C" w:rsidP="004C6C63">
      <w:pPr>
        <w:pStyle w:val="a8"/>
        <w:snapToGrid w:val="0"/>
        <w:spacing w:beforeLines="0" w:before="0" w:afterLines="0" w:after="0" w:line="300" w:lineRule="auto"/>
        <w:ind w:left="0"/>
        <w:rPr>
          <w:rFonts w:ascii="Times New Roman" w:eastAsiaTheme="minorEastAsia"/>
        </w:rPr>
      </w:pPr>
      <w:proofErr w:type="gramStart"/>
      <w:r w:rsidRPr="0076104F">
        <w:rPr>
          <w:rFonts w:ascii="Times New Roman" w:eastAsiaTheme="minorEastAsia"/>
        </w:rPr>
        <w:t>玻璃棉</w:t>
      </w:r>
      <w:r w:rsidR="0076104F" w:rsidRPr="0076104F">
        <w:rPr>
          <w:rFonts w:ascii="Times New Roman" w:eastAsiaTheme="minorEastAsia"/>
        </w:rPr>
        <w:t>散棉的</w:t>
      </w:r>
      <w:proofErr w:type="gramEnd"/>
      <w:r w:rsidR="0076104F" w:rsidRPr="0076104F">
        <w:rPr>
          <w:rFonts w:ascii="Times New Roman" w:eastAsiaTheme="minorEastAsia"/>
        </w:rPr>
        <w:t>物理性能应符合表</w:t>
      </w:r>
      <w:r w:rsidR="0076104F" w:rsidRPr="0076104F">
        <w:rPr>
          <w:rFonts w:ascii="Times New Roman" w:eastAsiaTheme="minorEastAsia"/>
        </w:rPr>
        <w:t xml:space="preserve"> 1</w:t>
      </w:r>
      <w:r w:rsidR="0076104F">
        <w:rPr>
          <w:rFonts w:ascii="Times New Roman" w:eastAsiaTheme="minorEastAsia" w:hint="eastAsia"/>
        </w:rPr>
        <w:t>1</w:t>
      </w:r>
      <w:r w:rsidR="0076104F" w:rsidRPr="0076104F">
        <w:rPr>
          <w:rFonts w:ascii="Times New Roman" w:eastAsiaTheme="minorEastAsia"/>
        </w:rPr>
        <w:t>的规定。</w:t>
      </w:r>
    </w:p>
    <w:p w:rsidR="00150E4C" w:rsidRPr="00ED5336" w:rsidRDefault="00150E4C" w:rsidP="004C3323">
      <w:pPr>
        <w:numPr>
          <w:ilvl w:val="0"/>
          <w:numId w:val="18"/>
        </w:numPr>
        <w:tabs>
          <w:tab w:val="left" w:pos="360"/>
        </w:tabs>
        <w:snapToGrid w:val="0"/>
        <w:spacing w:line="300" w:lineRule="auto"/>
        <w:jc w:val="center"/>
        <w:rPr>
          <w:rFonts w:ascii="黑体" w:eastAsia="黑体" w:hAnsi="黑体"/>
        </w:rPr>
      </w:pPr>
      <w:r w:rsidRPr="00ED5336">
        <w:rPr>
          <w:rFonts w:ascii="黑体" w:eastAsia="黑体" w:hAnsi="黑体" w:hint="eastAsia"/>
        </w:rPr>
        <w:t>表</w:t>
      </w:r>
      <w:r w:rsidRPr="00ED5336">
        <w:rPr>
          <w:rFonts w:ascii="黑体" w:eastAsia="黑体" w:hAnsi="黑体"/>
        </w:rPr>
        <w:t>1</w:t>
      </w:r>
      <w:r w:rsidR="0076104F">
        <w:rPr>
          <w:rFonts w:ascii="黑体" w:eastAsia="黑体" w:hAnsi="黑体" w:hint="eastAsia"/>
        </w:rPr>
        <w:t>1</w:t>
      </w:r>
      <w:r w:rsidRPr="00ED5336">
        <w:rPr>
          <w:rFonts w:ascii="黑体" w:eastAsia="黑体" w:hAnsi="黑体" w:hint="eastAsia"/>
        </w:rPr>
        <w:t xml:space="preserve"> </w:t>
      </w:r>
      <w:r w:rsidRPr="00ED5336">
        <w:rPr>
          <w:rFonts w:ascii="黑体" w:eastAsia="黑体" w:hAnsi="黑体"/>
        </w:rPr>
        <w:t xml:space="preserve"> </w:t>
      </w:r>
      <w:r w:rsidRPr="00ED5336">
        <w:rPr>
          <w:rFonts w:ascii="黑体" w:eastAsia="黑体" w:hAnsi="黑体" w:hint="eastAsia"/>
        </w:rPr>
        <w:t>棉的物理性能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2835"/>
        <w:gridCol w:w="2888"/>
      </w:tblGrid>
      <w:tr w:rsidR="00150E4C" w:rsidRPr="00ED5336" w:rsidTr="008A07D4">
        <w:trPr>
          <w:jc w:val="center"/>
        </w:trPr>
        <w:tc>
          <w:tcPr>
            <w:tcW w:w="5634" w:type="dxa"/>
            <w:gridSpan w:val="2"/>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项</w:t>
            </w:r>
            <w:r w:rsidRPr="008A07D4">
              <w:rPr>
                <w:rFonts w:eastAsiaTheme="minorEastAsia"/>
                <w:sz w:val="18"/>
                <w:szCs w:val="18"/>
              </w:rPr>
              <w:t xml:space="preserve">  </w:t>
            </w:r>
            <w:r w:rsidRPr="008A07D4">
              <w:rPr>
                <w:rFonts w:eastAsiaTheme="minorEastAsia"/>
                <w:sz w:val="18"/>
                <w:szCs w:val="18"/>
              </w:rPr>
              <w:t>目</w:t>
            </w:r>
          </w:p>
        </w:tc>
        <w:tc>
          <w:tcPr>
            <w:tcW w:w="2888"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技术指标</w:t>
            </w:r>
          </w:p>
        </w:tc>
      </w:tr>
      <w:tr w:rsidR="008A07D4" w:rsidRPr="00ED5336" w:rsidTr="008A07D4">
        <w:trPr>
          <w:jc w:val="center"/>
        </w:trPr>
        <w:tc>
          <w:tcPr>
            <w:tcW w:w="5634" w:type="dxa"/>
            <w:gridSpan w:val="2"/>
            <w:tcBorders>
              <w:top w:val="single" w:sz="4" w:space="0" w:color="auto"/>
              <w:left w:val="single" w:sz="4" w:space="0" w:color="auto"/>
              <w:bottom w:val="single" w:sz="4" w:space="0" w:color="auto"/>
              <w:right w:val="single" w:sz="4" w:space="0" w:color="auto"/>
            </w:tcBorders>
            <w:vAlign w:val="center"/>
            <w:hideMark/>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渣球含量（颗粒直径大于</w:t>
            </w:r>
            <w:r w:rsidRPr="008A07D4">
              <w:rPr>
                <w:rFonts w:eastAsiaTheme="minorEastAsia"/>
                <w:sz w:val="18"/>
                <w:szCs w:val="18"/>
              </w:rPr>
              <w:t>0.25mm</w:t>
            </w:r>
            <w:r w:rsidRPr="008A07D4">
              <w:rPr>
                <w:rFonts w:eastAsiaTheme="minorEastAsia"/>
                <w:sz w:val="18"/>
                <w:szCs w:val="18"/>
              </w:rPr>
              <w:t>）</w:t>
            </w:r>
            <w:r>
              <w:rPr>
                <w:rFonts w:eastAsiaTheme="minorEastAsia" w:hint="eastAsia"/>
                <w:sz w:val="18"/>
                <w:szCs w:val="18"/>
              </w:rPr>
              <w:t>/</w:t>
            </w:r>
            <w:r w:rsidRPr="008A07D4">
              <w:rPr>
                <w:rFonts w:eastAsiaTheme="minorEastAsia"/>
                <w:sz w:val="18"/>
                <w:szCs w:val="18"/>
              </w:rPr>
              <w:t>%</w:t>
            </w:r>
          </w:p>
        </w:tc>
        <w:tc>
          <w:tcPr>
            <w:tcW w:w="2888" w:type="dxa"/>
            <w:tcBorders>
              <w:top w:val="single" w:sz="4" w:space="0" w:color="auto"/>
              <w:left w:val="single" w:sz="4" w:space="0" w:color="auto"/>
              <w:bottom w:val="single" w:sz="4" w:space="0" w:color="auto"/>
              <w:right w:val="single" w:sz="4" w:space="0" w:color="auto"/>
            </w:tcBorders>
            <w:vAlign w:val="center"/>
            <w:hideMark/>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0.3</w:t>
            </w:r>
          </w:p>
        </w:tc>
      </w:tr>
      <w:tr w:rsidR="008A07D4" w:rsidRPr="00ED5336" w:rsidTr="008A07D4">
        <w:trPr>
          <w:jc w:val="center"/>
        </w:trPr>
        <w:tc>
          <w:tcPr>
            <w:tcW w:w="5634" w:type="dxa"/>
            <w:gridSpan w:val="2"/>
            <w:tcBorders>
              <w:top w:val="single" w:sz="4" w:space="0" w:color="auto"/>
              <w:left w:val="single" w:sz="4" w:space="0" w:color="auto"/>
              <w:bottom w:val="single" w:sz="4" w:space="0" w:color="auto"/>
              <w:right w:val="single" w:sz="4" w:space="0" w:color="auto"/>
            </w:tcBorders>
            <w:vAlign w:val="center"/>
            <w:hideMark/>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纤维平均直径</w:t>
            </w:r>
            <w:r>
              <w:rPr>
                <w:rFonts w:eastAsiaTheme="minorEastAsia" w:hint="eastAsia"/>
                <w:sz w:val="18"/>
                <w:szCs w:val="18"/>
              </w:rPr>
              <w:t>/</w:t>
            </w:r>
            <w:r w:rsidRPr="008A07D4">
              <w:rPr>
                <w:rFonts w:eastAsiaTheme="minorEastAsia"/>
                <w:sz w:val="18"/>
                <w:szCs w:val="18"/>
              </w:rPr>
              <w:t>μm</w:t>
            </w:r>
          </w:p>
        </w:tc>
        <w:tc>
          <w:tcPr>
            <w:tcW w:w="2888" w:type="dxa"/>
            <w:tcBorders>
              <w:top w:val="single" w:sz="4" w:space="0" w:color="auto"/>
              <w:left w:val="single" w:sz="4" w:space="0" w:color="auto"/>
              <w:bottom w:val="single" w:sz="4" w:space="0" w:color="auto"/>
              <w:right w:val="single" w:sz="4" w:space="0" w:color="auto"/>
            </w:tcBorders>
            <w:vAlign w:val="center"/>
            <w:hideMark/>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r>
      <w:tr w:rsidR="008A07D4" w:rsidRPr="00ED5336" w:rsidTr="008A07D4">
        <w:trPr>
          <w:jc w:val="center"/>
        </w:trPr>
        <w:tc>
          <w:tcPr>
            <w:tcW w:w="5634" w:type="dxa"/>
            <w:gridSpan w:val="2"/>
            <w:tcBorders>
              <w:top w:val="single" w:sz="4" w:space="0" w:color="auto"/>
              <w:left w:val="single" w:sz="4" w:space="0" w:color="auto"/>
              <w:bottom w:val="single" w:sz="4" w:space="0" w:color="auto"/>
              <w:right w:val="single" w:sz="4" w:space="0" w:color="auto"/>
            </w:tcBorders>
            <w:vAlign w:val="center"/>
            <w:hideMark/>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导热系数（平均温度</w:t>
            </w:r>
            <w:r w:rsidRPr="008A07D4">
              <w:rPr>
                <w:rFonts w:eastAsiaTheme="minorEastAsia"/>
                <w:sz w:val="18"/>
                <w:szCs w:val="18"/>
              </w:rPr>
              <w:t>70</w:t>
            </w:r>
            <w:r w:rsidRPr="008A07D4">
              <w:rPr>
                <w:rFonts w:ascii="宋体" w:hAnsi="宋体" w:cs="宋体" w:hint="eastAsia"/>
                <w:sz w:val="18"/>
                <w:szCs w:val="18"/>
              </w:rPr>
              <w:t>℃</w:t>
            </w:r>
            <w:r w:rsidRPr="008A07D4">
              <w:rPr>
                <w:rFonts w:eastAsiaTheme="minorEastAsia"/>
                <w:sz w:val="18"/>
                <w:szCs w:val="18"/>
              </w:rPr>
              <w:t>±1</w:t>
            </w:r>
            <w:r w:rsidRPr="008A07D4">
              <w:rPr>
                <w:rFonts w:ascii="宋体" w:hAnsi="宋体" w:cs="宋体" w:hint="eastAsia"/>
                <w:sz w:val="18"/>
                <w:szCs w:val="18"/>
              </w:rPr>
              <w:t>℃</w:t>
            </w:r>
            <w:r w:rsidRPr="008A07D4">
              <w:rPr>
                <w:rFonts w:eastAsiaTheme="minorEastAsia"/>
                <w:sz w:val="18"/>
                <w:szCs w:val="18"/>
              </w:rPr>
              <w:t>，试验密度</w:t>
            </w:r>
            <w:r w:rsidRPr="008A07D4">
              <w:rPr>
                <w:rFonts w:eastAsiaTheme="minorEastAsia"/>
                <w:sz w:val="18"/>
                <w:szCs w:val="18"/>
              </w:rPr>
              <w:t>48kg/m</w:t>
            </w:r>
            <w:r w:rsidRPr="008A07D4">
              <w:rPr>
                <w:rFonts w:eastAsiaTheme="minorEastAsia"/>
                <w:sz w:val="18"/>
                <w:szCs w:val="18"/>
                <w:vertAlign w:val="superscript"/>
              </w:rPr>
              <w:t>3</w:t>
            </w:r>
            <w:r w:rsidRPr="008A07D4">
              <w:rPr>
                <w:rFonts w:eastAsiaTheme="minorEastAsia"/>
                <w:sz w:val="18"/>
                <w:szCs w:val="18"/>
              </w:rPr>
              <w:t>）</w:t>
            </w:r>
            <w:r>
              <w:rPr>
                <w:rFonts w:eastAsiaTheme="minorEastAsia" w:hint="eastAsia"/>
                <w:sz w:val="18"/>
                <w:szCs w:val="18"/>
              </w:rPr>
              <w:t>/[</w:t>
            </w:r>
            <w:r w:rsidRPr="008A07D4">
              <w:rPr>
                <w:rFonts w:eastAsiaTheme="minorEastAsia"/>
                <w:sz w:val="18"/>
                <w:szCs w:val="18"/>
              </w:rPr>
              <w:t>W/</w:t>
            </w:r>
            <w:r w:rsidRPr="008A07D4">
              <w:rPr>
                <w:rFonts w:eastAsiaTheme="minorEastAsia"/>
                <w:sz w:val="18"/>
                <w:szCs w:val="18"/>
              </w:rPr>
              <w:t>（</w:t>
            </w:r>
            <w:r w:rsidRPr="008A07D4">
              <w:rPr>
                <w:rFonts w:eastAsiaTheme="minorEastAsia"/>
                <w:sz w:val="18"/>
                <w:szCs w:val="18"/>
              </w:rPr>
              <w:t>m•K</w:t>
            </w:r>
            <w:r w:rsidRPr="008A07D4">
              <w:rPr>
                <w:rFonts w:eastAsiaTheme="minorEastAsia"/>
                <w:sz w:val="18"/>
                <w:szCs w:val="18"/>
              </w:rPr>
              <w:t>）</w:t>
            </w:r>
            <w:r>
              <w:rPr>
                <w:rFonts w:eastAsiaTheme="minorEastAsia" w:hint="eastAsia"/>
                <w:sz w:val="18"/>
                <w:szCs w:val="18"/>
              </w:rPr>
              <w:t>]</w:t>
            </w:r>
          </w:p>
        </w:tc>
        <w:tc>
          <w:tcPr>
            <w:tcW w:w="2888" w:type="dxa"/>
            <w:tcBorders>
              <w:top w:val="single" w:sz="4" w:space="0" w:color="auto"/>
              <w:left w:val="single" w:sz="4" w:space="0" w:color="auto"/>
              <w:bottom w:val="single" w:sz="4" w:space="0" w:color="auto"/>
              <w:right w:val="single" w:sz="4" w:space="0" w:color="auto"/>
            </w:tcBorders>
            <w:vAlign w:val="center"/>
            <w:hideMark/>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0.042</w:t>
            </w:r>
          </w:p>
        </w:tc>
      </w:tr>
      <w:tr w:rsidR="008A07D4" w:rsidRPr="00ED5336" w:rsidTr="008A07D4">
        <w:trPr>
          <w:jc w:val="center"/>
        </w:trPr>
        <w:tc>
          <w:tcPr>
            <w:tcW w:w="5634" w:type="dxa"/>
            <w:gridSpan w:val="2"/>
            <w:tcBorders>
              <w:top w:val="single" w:sz="4" w:space="0" w:color="auto"/>
              <w:left w:val="single" w:sz="4" w:space="0" w:color="auto"/>
              <w:bottom w:val="single" w:sz="4" w:space="0" w:color="auto"/>
              <w:right w:val="single" w:sz="4" w:space="0" w:color="auto"/>
            </w:tcBorders>
            <w:vAlign w:val="center"/>
            <w:hideMark/>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质量含水率</w:t>
            </w:r>
            <w:r>
              <w:rPr>
                <w:rFonts w:eastAsiaTheme="minorEastAsia" w:hint="eastAsia"/>
                <w:sz w:val="18"/>
                <w:szCs w:val="18"/>
              </w:rPr>
              <w:t>/</w:t>
            </w:r>
            <w:r w:rsidRPr="008A07D4">
              <w:rPr>
                <w:rFonts w:eastAsiaTheme="minorEastAsia"/>
                <w:sz w:val="18"/>
                <w:szCs w:val="18"/>
              </w:rPr>
              <w:t>%</w:t>
            </w:r>
          </w:p>
        </w:tc>
        <w:tc>
          <w:tcPr>
            <w:tcW w:w="2888" w:type="dxa"/>
            <w:tcBorders>
              <w:top w:val="single" w:sz="4" w:space="0" w:color="auto"/>
              <w:left w:val="single" w:sz="4" w:space="0" w:color="auto"/>
              <w:bottom w:val="single" w:sz="4" w:space="0" w:color="auto"/>
              <w:right w:val="single" w:sz="4" w:space="0" w:color="auto"/>
            </w:tcBorders>
            <w:vAlign w:val="center"/>
            <w:hideMark/>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1.0</w:t>
            </w:r>
          </w:p>
        </w:tc>
      </w:tr>
      <w:tr w:rsidR="008A07D4" w:rsidRPr="00ED5336" w:rsidTr="008A07D4">
        <w:trPr>
          <w:trHeight w:val="166"/>
          <w:jc w:val="center"/>
        </w:trPr>
        <w:tc>
          <w:tcPr>
            <w:tcW w:w="2799" w:type="dxa"/>
            <w:vMerge w:val="restart"/>
            <w:tcBorders>
              <w:top w:val="single" w:sz="4" w:space="0" w:color="auto"/>
              <w:left w:val="single" w:sz="4" w:space="0" w:color="auto"/>
              <w:right w:val="single" w:sz="4" w:space="0" w:color="auto"/>
            </w:tcBorders>
            <w:vAlign w:val="center"/>
            <w:hideMark/>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热荷重收缩温度</w:t>
            </w:r>
            <w:r>
              <w:rPr>
                <w:rFonts w:eastAsiaTheme="minorEastAsia" w:hint="eastAsia"/>
                <w:sz w:val="18"/>
                <w:szCs w:val="18"/>
              </w:rPr>
              <w:t>/</w:t>
            </w:r>
            <w:r w:rsidRPr="008A07D4">
              <w:rPr>
                <w:rFonts w:ascii="宋体" w:hAnsi="宋体" w:cs="宋体" w:hint="eastAsia"/>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普通玻璃棉制品</w:t>
            </w:r>
          </w:p>
        </w:tc>
        <w:tc>
          <w:tcPr>
            <w:tcW w:w="2888" w:type="dxa"/>
            <w:tcBorders>
              <w:top w:val="single" w:sz="4" w:space="0" w:color="auto"/>
              <w:left w:val="single" w:sz="4" w:space="0" w:color="auto"/>
              <w:right w:val="single" w:sz="4" w:space="0" w:color="auto"/>
            </w:tcBorders>
            <w:vAlign w:val="center"/>
            <w:hideMark/>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250</w:t>
            </w:r>
          </w:p>
        </w:tc>
      </w:tr>
      <w:tr w:rsidR="008A07D4" w:rsidRPr="00ED5336" w:rsidTr="008A07D4">
        <w:trPr>
          <w:trHeight w:val="166"/>
          <w:jc w:val="center"/>
        </w:trPr>
        <w:tc>
          <w:tcPr>
            <w:tcW w:w="2799" w:type="dxa"/>
            <w:vMerge/>
            <w:tcBorders>
              <w:left w:val="single" w:sz="4" w:space="0" w:color="auto"/>
              <w:bottom w:val="single" w:sz="4" w:space="0" w:color="auto"/>
              <w:right w:val="single" w:sz="4" w:space="0" w:color="auto"/>
            </w:tcBorders>
            <w:vAlign w:val="center"/>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高温玻璃棉制品</w:t>
            </w:r>
          </w:p>
        </w:tc>
        <w:tc>
          <w:tcPr>
            <w:tcW w:w="2888" w:type="dxa"/>
            <w:tcBorders>
              <w:left w:val="single" w:sz="4" w:space="0" w:color="auto"/>
              <w:bottom w:val="single" w:sz="4" w:space="0" w:color="auto"/>
              <w:right w:val="single" w:sz="4" w:space="0" w:color="auto"/>
            </w:tcBorders>
            <w:vAlign w:val="center"/>
          </w:tcPr>
          <w:p w:rsidR="008A07D4" w:rsidRPr="008A07D4" w:rsidRDefault="008A07D4" w:rsidP="008A07D4">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350</w:t>
            </w:r>
          </w:p>
        </w:tc>
      </w:tr>
    </w:tbl>
    <w:p w:rsidR="004F7D2F" w:rsidRDefault="00150E4C" w:rsidP="004C6C63">
      <w:pPr>
        <w:pStyle w:val="a8"/>
        <w:snapToGrid w:val="0"/>
        <w:spacing w:beforeLines="0" w:before="0" w:afterLines="0" w:after="0" w:line="300" w:lineRule="auto"/>
        <w:ind w:left="0"/>
        <w:rPr>
          <w:rFonts w:ascii="Times New Roman" w:eastAsiaTheme="minorEastAsia"/>
        </w:rPr>
      </w:pPr>
      <w:r w:rsidRPr="008A07D4">
        <w:rPr>
          <w:rFonts w:ascii="Times New Roman" w:eastAsiaTheme="minorEastAsia"/>
        </w:rPr>
        <w:t>普通玻璃棉制品</w:t>
      </w:r>
      <w:r w:rsidR="004F7D2F">
        <w:rPr>
          <w:rFonts w:ascii="Times New Roman" w:eastAsiaTheme="minorEastAsia" w:hint="eastAsia"/>
        </w:rPr>
        <w:t>应符合下列规定：</w:t>
      </w:r>
    </w:p>
    <w:p w:rsidR="00EC0D2C" w:rsidRDefault="004F7D2F" w:rsidP="00EC0D2C">
      <w:pPr>
        <w:pStyle w:val="a8"/>
        <w:numPr>
          <w:ilvl w:val="0"/>
          <w:numId w:val="0"/>
        </w:numPr>
        <w:snapToGrid w:val="0"/>
        <w:spacing w:beforeLines="0" w:before="0" w:afterLines="0" w:after="0" w:line="300" w:lineRule="auto"/>
        <w:ind w:firstLineChars="200" w:firstLine="420"/>
        <w:rPr>
          <w:rFonts w:ascii="Times New Roman" w:eastAsiaTheme="minorEastAsia"/>
        </w:rPr>
      </w:pPr>
      <w:r w:rsidRPr="00EC0D2C">
        <w:rPr>
          <w:rFonts w:hAnsi="黑体" w:hint="eastAsia"/>
        </w:rPr>
        <w:t>a</w:t>
      </w:r>
      <w:r w:rsidR="00EC0D2C" w:rsidRPr="00EC0D2C">
        <w:rPr>
          <w:rFonts w:hAnsi="黑体" w:hint="eastAsia"/>
        </w:rPr>
        <w:t>）</w:t>
      </w:r>
      <w:r w:rsidR="008A07D4" w:rsidRPr="008A07D4">
        <w:rPr>
          <w:rFonts w:ascii="Times New Roman" w:eastAsiaTheme="minorEastAsia"/>
        </w:rPr>
        <w:t>表面应平整，不得有妨碍使用的伤痕、污迹、破损，树脂分布基本均匀，如存在外覆层，其与基材的粘结应平整牢固。</w:t>
      </w:r>
      <w:proofErr w:type="gramStart"/>
      <w:r w:rsidR="008A07D4" w:rsidRPr="008A07D4">
        <w:rPr>
          <w:rFonts w:ascii="Times New Roman" w:eastAsiaTheme="minorEastAsia"/>
        </w:rPr>
        <w:t>卷毡制品</w:t>
      </w:r>
      <w:proofErr w:type="gramEnd"/>
      <w:r w:rsidR="008A07D4" w:rsidRPr="008A07D4">
        <w:rPr>
          <w:rFonts w:ascii="Times New Roman" w:eastAsiaTheme="minorEastAsia"/>
        </w:rPr>
        <w:t>卷心</w:t>
      </w:r>
      <w:proofErr w:type="gramStart"/>
      <w:r w:rsidR="008A07D4" w:rsidRPr="008A07D4">
        <w:rPr>
          <w:rFonts w:ascii="Times New Roman" w:eastAsiaTheme="minorEastAsia"/>
        </w:rPr>
        <w:t>处允许</w:t>
      </w:r>
      <w:proofErr w:type="gramEnd"/>
      <w:r w:rsidR="008A07D4" w:rsidRPr="008A07D4">
        <w:rPr>
          <w:rFonts w:ascii="Times New Roman" w:eastAsiaTheme="minorEastAsia"/>
        </w:rPr>
        <w:t>有不影响使用的褶皱。管壳轴向无翘曲，并与端面垂直，偏心度不应大于</w:t>
      </w:r>
      <w:r w:rsidR="008A07D4" w:rsidRPr="008A07D4">
        <w:rPr>
          <w:rFonts w:ascii="Times New Roman" w:eastAsiaTheme="minorEastAsia"/>
        </w:rPr>
        <w:t>10%</w:t>
      </w:r>
      <w:r w:rsidR="00BF451F">
        <w:rPr>
          <w:rFonts w:ascii="Times New Roman" w:eastAsiaTheme="minorEastAsia" w:hint="eastAsia"/>
        </w:rPr>
        <w:t>。</w:t>
      </w:r>
    </w:p>
    <w:p w:rsidR="00150E4C" w:rsidRPr="008A07D4" w:rsidRDefault="00EC0D2C" w:rsidP="00EC0D2C">
      <w:pPr>
        <w:pStyle w:val="a8"/>
        <w:numPr>
          <w:ilvl w:val="0"/>
          <w:numId w:val="0"/>
        </w:numPr>
        <w:snapToGrid w:val="0"/>
        <w:spacing w:beforeLines="0" w:before="0" w:afterLines="0" w:after="0" w:line="300" w:lineRule="auto"/>
        <w:ind w:firstLineChars="200" w:firstLine="420"/>
        <w:rPr>
          <w:rFonts w:ascii="Times New Roman" w:eastAsiaTheme="minorEastAsia"/>
        </w:rPr>
      </w:pPr>
      <w:r w:rsidRPr="00EC0D2C">
        <w:rPr>
          <w:rFonts w:hAnsi="黑体" w:hint="eastAsia"/>
        </w:rPr>
        <w:t>b）</w:t>
      </w:r>
      <w:r w:rsidR="008A07D4" w:rsidRPr="008A07D4">
        <w:rPr>
          <w:rFonts w:ascii="Times New Roman" w:eastAsiaTheme="minorEastAsia"/>
        </w:rPr>
        <w:t>普通玻璃棉制品的物理性能应符合表</w:t>
      </w:r>
      <w:r w:rsidR="008A07D4" w:rsidRPr="00EC0D2C">
        <w:rPr>
          <w:rFonts w:ascii="Times New Roman" w:eastAsiaTheme="minorEastAsia"/>
        </w:rPr>
        <w:t>12</w:t>
      </w:r>
      <w:r w:rsidR="008A07D4" w:rsidRPr="008A07D4">
        <w:rPr>
          <w:rFonts w:ascii="Times New Roman" w:eastAsiaTheme="minorEastAsia"/>
        </w:rPr>
        <w:t>的规定。</w:t>
      </w:r>
    </w:p>
    <w:p w:rsidR="00150E4C" w:rsidRPr="00ED5336" w:rsidRDefault="00150E4C" w:rsidP="008A07D4">
      <w:pPr>
        <w:numPr>
          <w:ilvl w:val="0"/>
          <w:numId w:val="18"/>
        </w:numPr>
        <w:tabs>
          <w:tab w:val="left" w:pos="360"/>
        </w:tabs>
        <w:snapToGrid w:val="0"/>
        <w:spacing w:line="300" w:lineRule="auto"/>
        <w:jc w:val="center"/>
      </w:pPr>
      <w:r w:rsidRPr="00ED5336">
        <w:rPr>
          <w:rFonts w:ascii="黑体" w:eastAsia="黑体" w:hAnsi="黑体" w:hint="eastAsia"/>
        </w:rPr>
        <w:t>表</w:t>
      </w:r>
      <w:r w:rsidRPr="00ED5336">
        <w:rPr>
          <w:rFonts w:ascii="黑体" w:eastAsia="黑体" w:hAnsi="黑体"/>
        </w:rPr>
        <w:t>1</w:t>
      </w:r>
      <w:r w:rsidR="008A07D4">
        <w:rPr>
          <w:rFonts w:ascii="黑体" w:eastAsia="黑体" w:hAnsi="黑体" w:hint="eastAsia"/>
        </w:rPr>
        <w:t>2</w:t>
      </w:r>
      <w:r w:rsidRPr="00ED5336">
        <w:rPr>
          <w:rFonts w:ascii="黑体" w:eastAsia="黑体" w:hAnsi="黑体" w:hint="eastAsia"/>
        </w:rPr>
        <w:t xml:space="preserve"> </w:t>
      </w:r>
      <w:r w:rsidRPr="00ED5336">
        <w:rPr>
          <w:rFonts w:ascii="黑体" w:eastAsia="黑体" w:hAnsi="黑体"/>
        </w:rPr>
        <w:t xml:space="preserve"> </w:t>
      </w:r>
      <w:r w:rsidRPr="00ED5336">
        <w:rPr>
          <w:rFonts w:ascii="黑体" w:eastAsia="黑体" w:hAnsi="黑体" w:hint="eastAsia"/>
        </w:rPr>
        <w:t>普通玻璃棉制品的物理性能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276"/>
        <w:gridCol w:w="1134"/>
        <w:gridCol w:w="1134"/>
        <w:gridCol w:w="992"/>
        <w:gridCol w:w="992"/>
        <w:gridCol w:w="1068"/>
        <w:gridCol w:w="972"/>
      </w:tblGrid>
      <w:tr w:rsidR="00150E4C" w:rsidRPr="00ED5336" w:rsidTr="00EB2231">
        <w:trPr>
          <w:trHeight w:val="290"/>
          <w:jc w:val="center"/>
        </w:trPr>
        <w:tc>
          <w:tcPr>
            <w:tcW w:w="958" w:type="dxa"/>
            <w:vMerge w:val="restart"/>
            <w:tcBorders>
              <w:top w:val="single" w:sz="4" w:space="0" w:color="auto"/>
              <w:left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种类</w:t>
            </w:r>
          </w:p>
        </w:tc>
        <w:tc>
          <w:tcPr>
            <w:tcW w:w="1276" w:type="dxa"/>
            <w:vMerge w:val="restart"/>
            <w:tcBorders>
              <w:top w:val="single" w:sz="4" w:space="0" w:color="auto"/>
              <w:left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标称密度</w:t>
            </w:r>
            <w:r w:rsidRPr="008A07D4">
              <w:rPr>
                <w:rFonts w:eastAsiaTheme="minorEastAsia"/>
                <w:i/>
                <w:sz w:val="18"/>
                <w:szCs w:val="18"/>
              </w:rPr>
              <w:t>ρ</w:t>
            </w:r>
          </w:p>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Pr>
                <w:rFonts w:eastAsiaTheme="minorEastAsia" w:hint="eastAsia"/>
                <w:sz w:val="18"/>
                <w:szCs w:val="18"/>
              </w:rPr>
              <w:t>（</w:t>
            </w:r>
            <w:r w:rsidRPr="008A07D4">
              <w:rPr>
                <w:rFonts w:eastAsiaTheme="minorEastAsia"/>
                <w:sz w:val="18"/>
                <w:szCs w:val="18"/>
              </w:rPr>
              <w:t>kg/m</w:t>
            </w:r>
            <w:r w:rsidRPr="008A07D4">
              <w:rPr>
                <w:rFonts w:eastAsiaTheme="minorEastAsia"/>
                <w:sz w:val="18"/>
                <w:szCs w:val="18"/>
                <w:vertAlign w:val="superscript"/>
              </w:rPr>
              <w:t>3</w:t>
            </w:r>
            <w:r>
              <w:rPr>
                <w:rFonts w:eastAsiaTheme="minorEastAsia" w:hint="eastAsia"/>
                <w:sz w:val="18"/>
                <w:szCs w:val="18"/>
              </w:rPr>
              <w:t>）</w:t>
            </w:r>
          </w:p>
        </w:tc>
        <w:tc>
          <w:tcPr>
            <w:tcW w:w="1134" w:type="dxa"/>
            <w:vMerge w:val="restart"/>
            <w:tcBorders>
              <w:top w:val="single" w:sz="4" w:space="0" w:color="auto"/>
              <w:left w:val="single" w:sz="4" w:space="0" w:color="auto"/>
              <w:right w:val="single" w:sz="4" w:space="0" w:color="auto"/>
            </w:tcBorders>
            <w:vAlign w:val="center"/>
            <w:hideMark/>
          </w:tcPr>
          <w:p w:rsidR="00150E4C" w:rsidRPr="008A07D4" w:rsidRDefault="00DB0C76" w:rsidP="00DB0C76">
            <w:pPr>
              <w:numPr>
                <w:ilvl w:val="0"/>
                <w:numId w:val="18"/>
              </w:numPr>
              <w:tabs>
                <w:tab w:val="left" w:pos="360"/>
              </w:tabs>
              <w:snapToGrid w:val="0"/>
              <w:spacing w:beforeLines="10" w:before="24" w:afterLines="10" w:after="24"/>
              <w:jc w:val="center"/>
              <w:rPr>
                <w:rFonts w:eastAsiaTheme="minorEastAsia"/>
                <w:sz w:val="18"/>
                <w:szCs w:val="18"/>
              </w:rPr>
            </w:pPr>
            <w:r w:rsidRPr="00DB0C76">
              <w:rPr>
                <w:rFonts w:eastAsiaTheme="minorEastAsia" w:hint="eastAsia"/>
                <w:sz w:val="18"/>
                <w:szCs w:val="18"/>
              </w:rPr>
              <w:t>标称密度</w:t>
            </w:r>
            <w:r w:rsidR="00150E4C" w:rsidRPr="008A07D4">
              <w:rPr>
                <w:rFonts w:eastAsiaTheme="minorEastAsia"/>
                <w:sz w:val="18"/>
                <w:szCs w:val="18"/>
              </w:rPr>
              <w:t>允许偏差</w:t>
            </w:r>
          </w:p>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00150E4C" w:rsidRPr="008A07D4">
              <w:rPr>
                <w:rFonts w:eastAsiaTheme="minorEastAsia"/>
                <w:sz w:val="18"/>
                <w:szCs w:val="18"/>
              </w:rPr>
              <w:t>%</w:t>
            </w:r>
          </w:p>
        </w:tc>
        <w:tc>
          <w:tcPr>
            <w:tcW w:w="1134" w:type="dxa"/>
            <w:vMerge w:val="restart"/>
            <w:tcBorders>
              <w:top w:val="single" w:sz="4" w:space="0" w:color="auto"/>
              <w:left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纤维平</w:t>
            </w:r>
          </w:p>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均直径</w:t>
            </w:r>
          </w:p>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00150E4C" w:rsidRPr="008A07D4">
              <w:rPr>
                <w:rFonts w:eastAsiaTheme="minorEastAsia"/>
                <w:sz w:val="18"/>
                <w:szCs w:val="18"/>
              </w:rPr>
              <w:t>μm</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50E4C"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导热系数</w:t>
            </w:r>
          </w:p>
          <w:p w:rsidR="008A07D4"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Pr="008A07D4">
              <w:rPr>
                <w:rFonts w:eastAsiaTheme="minorEastAsia"/>
                <w:sz w:val="18"/>
                <w:szCs w:val="18"/>
              </w:rPr>
              <w:t xml:space="preserve"> W/</w:t>
            </w:r>
            <w:r w:rsidRPr="008A07D4">
              <w:rPr>
                <w:rFonts w:eastAsiaTheme="minorEastAsia"/>
                <w:sz w:val="18"/>
                <w:szCs w:val="18"/>
              </w:rPr>
              <w:t>（</w:t>
            </w:r>
            <w:r w:rsidRPr="008A07D4">
              <w:rPr>
                <w:rFonts w:eastAsiaTheme="minorEastAsia"/>
                <w:sz w:val="18"/>
                <w:szCs w:val="18"/>
              </w:rPr>
              <w:t>m•K</w:t>
            </w:r>
            <w:r w:rsidRPr="008A07D4">
              <w:rPr>
                <w:rFonts w:eastAsiaTheme="minorEastAsia"/>
                <w:sz w:val="18"/>
                <w:szCs w:val="18"/>
              </w:rPr>
              <w:t>）</w:t>
            </w:r>
            <w:r>
              <w:rPr>
                <w:rFonts w:eastAsiaTheme="minorEastAsia" w:hint="eastAsia"/>
                <w:sz w:val="18"/>
                <w:szCs w:val="18"/>
              </w:rPr>
              <w:t>]</w:t>
            </w:r>
          </w:p>
        </w:tc>
        <w:tc>
          <w:tcPr>
            <w:tcW w:w="1068" w:type="dxa"/>
            <w:vMerge w:val="restart"/>
            <w:tcBorders>
              <w:top w:val="single" w:sz="4" w:space="0" w:color="auto"/>
              <w:left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燃烧性能</w:t>
            </w:r>
          </w:p>
        </w:tc>
        <w:tc>
          <w:tcPr>
            <w:tcW w:w="972" w:type="dxa"/>
            <w:vMerge w:val="restart"/>
            <w:tcBorders>
              <w:top w:val="single" w:sz="4" w:space="0" w:color="auto"/>
              <w:left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ind w:leftChars="-53" w:left="-111" w:rightChars="-27" w:right="-57"/>
              <w:jc w:val="center"/>
              <w:rPr>
                <w:rFonts w:eastAsiaTheme="minorEastAsia"/>
                <w:sz w:val="18"/>
                <w:szCs w:val="18"/>
              </w:rPr>
            </w:pPr>
            <w:r w:rsidRPr="008A07D4">
              <w:rPr>
                <w:rFonts w:eastAsiaTheme="minorEastAsia"/>
                <w:sz w:val="18"/>
                <w:szCs w:val="18"/>
              </w:rPr>
              <w:t>热荷重收缩温度</w:t>
            </w:r>
            <w:r w:rsidR="008A07D4">
              <w:rPr>
                <w:rFonts w:ascii="宋体" w:hAnsi="宋体" w:cs="宋体" w:hint="eastAsia"/>
                <w:sz w:val="18"/>
                <w:szCs w:val="18"/>
              </w:rPr>
              <w:t>/</w:t>
            </w:r>
            <w:r w:rsidRPr="008A07D4">
              <w:rPr>
                <w:rFonts w:ascii="宋体" w:hAnsi="宋体" w:cs="宋体" w:hint="eastAsia"/>
                <w:sz w:val="18"/>
                <w:szCs w:val="18"/>
              </w:rPr>
              <w:t>℃</w:t>
            </w:r>
          </w:p>
        </w:tc>
      </w:tr>
      <w:tr w:rsidR="008A07D4" w:rsidRPr="00ED5336" w:rsidTr="00EB2231">
        <w:trPr>
          <w:trHeight w:val="443"/>
          <w:jc w:val="center"/>
        </w:trPr>
        <w:tc>
          <w:tcPr>
            <w:tcW w:w="958" w:type="dxa"/>
            <w:vMerge/>
            <w:tcBorders>
              <w:left w:val="single" w:sz="4" w:space="0" w:color="auto"/>
              <w:right w:val="single" w:sz="4" w:space="0" w:color="auto"/>
            </w:tcBorders>
            <w:vAlign w:val="center"/>
          </w:tcPr>
          <w:p w:rsidR="008A07D4"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p>
        </w:tc>
        <w:tc>
          <w:tcPr>
            <w:tcW w:w="1276" w:type="dxa"/>
            <w:vMerge/>
            <w:tcBorders>
              <w:left w:val="single" w:sz="4" w:space="0" w:color="auto"/>
              <w:right w:val="single" w:sz="4" w:space="0" w:color="auto"/>
            </w:tcBorders>
            <w:vAlign w:val="center"/>
          </w:tcPr>
          <w:p w:rsidR="008A07D4"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p>
        </w:tc>
        <w:tc>
          <w:tcPr>
            <w:tcW w:w="1134" w:type="dxa"/>
            <w:vMerge/>
            <w:tcBorders>
              <w:left w:val="single" w:sz="4" w:space="0" w:color="auto"/>
              <w:right w:val="single" w:sz="4" w:space="0" w:color="auto"/>
            </w:tcBorders>
            <w:vAlign w:val="center"/>
          </w:tcPr>
          <w:p w:rsidR="008A07D4"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p>
        </w:tc>
        <w:tc>
          <w:tcPr>
            <w:tcW w:w="1134" w:type="dxa"/>
            <w:vMerge/>
            <w:tcBorders>
              <w:left w:val="single" w:sz="4" w:space="0" w:color="auto"/>
              <w:right w:val="single" w:sz="4" w:space="0" w:color="auto"/>
            </w:tcBorders>
            <w:vAlign w:val="center"/>
          </w:tcPr>
          <w:p w:rsidR="008A07D4"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p>
        </w:tc>
        <w:tc>
          <w:tcPr>
            <w:tcW w:w="992" w:type="dxa"/>
            <w:tcBorders>
              <w:top w:val="single" w:sz="4" w:space="0" w:color="auto"/>
              <w:left w:val="single" w:sz="4" w:space="0" w:color="auto"/>
              <w:right w:val="single" w:sz="4" w:space="0" w:color="auto"/>
            </w:tcBorders>
            <w:vAlign w:val="center"/>
          </w:tcPr>
          <w:p w:rsidR="008A07D4"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平均温度</w:t>
            </w:r>
            <w:r w:rsidRPr="008A07D4">
              <w:rPr>
                <w:rFonts w:eastAsiaTheme="minorEastAsia"/>
                <w:sz w:val="18"/>
                <w:szCs w:val="18"/>
              </w:rPr>
              <w:t>25</w:t>
            </w:r>
            <w:r w:rsidRPr="008A07D4">
              <w:rPr>
                <w:rFonts w:ascii="宋体" w:hAnsi="宋体" w:cs="宋体" w:hint="eastAsia"/>
                <w:sz w:val="18"/>
                <w:szCs w:val="18"/>
              </w:rPr>
              <w:t>℃</w:t>
            </w:r>
            <w:r w:rsidRPr="008A07D4">
              <w:rPr>
                <w:rFonts w:eastAsiaTheme="minorEastAsia"/>
                <w:sz w:val="18"/>
                <w:szCs w:val="18"/>
              </w:rPr>
              <w:t>±1</w:t>
            </w:r>
            <w:r w:rsidRPr="008A07D4">
              <w:rPr>
                <w:rFonts w:ascii="宋体" w:hAnsi="宋体" w:cs="宋体" w:hint="eastAsia"/>
                <w:sz w:val="18"/>
                <w:szCs w:val="18"/>
              </w:rPr>
              <w:t>℃</w:t>
            </w:r>
          </w:p>
        </w:tc>
        <w:tc>
          <w:tcPr>
            <w:tcW w:w="992" w:type="dxa"/>
            <w:tcBorders>
              <w:left w:val="single" w:sz="4" w:space="0" w:color="auto"/>
              <w:right w:val="single" w:sz="4" w:space="0" w:color="auto"/>
            </w:tcBorders>
            <w:vAlign w:val="center"/>
          </w:tcPr>
          <w:p w:rsidR="008A07D4" w:rsidRPr="008A07D4" w:rsidRDefault="008A07D4" w:rsidP="005F2095">
            <w:pPr>
              <w:numPr>
                <w:ilvl w:val="0"/>
                <w:numId w:val="18"/>
              </w:numPr>
              <w:tabs>
                <w:tab w:val="left" w:pos="360"/>
              </w:tabs>
              <w:snapToGrid w:val="0"/>
              <w:spacing w:beforeLines="10" w:before="24" w:afterLines="10" w:after="24"/>
              <w:ind w:leftChars="-49" w:left="-103" w:rightChars="-20" w:right="-42"/>
              <w:jc w:val="center"/>
              <w:rPr>
                <w:rFonts w:eastAsiaTheme="minorEastAsia"/>
                <w:sz w:val="18"/>
                <w:szCs w:val="18"/>
              </w:rPr>
            </w:pPr>
            <w:r w:rsidRPr="008A07D4">
              <w:rPr>
                <w:rFonts w:eastAsiaTheme="minorEastAsia"/>
                <w:sz w:val="18"/>
                <w:szCs w:val="18"/>
              </w:rPr>
              <w:t>平均温度</w:t>
            </w:r>
            <w:r w:rsidRPr="008A07D4">
              <w:rPr>
                <w:rFonts w:eastAsiaTheme="minorEastAsia"/>
                <w:sz w:val="18"/>
                <w:szCs w:val="18"/>
              </w:rPr>
              <w:t>70</w:t>
            </w:r>
            <w:r w:rsidRPr="008A07D4">
              <w:rPr>
                <w:rFonts w:ascii="宋体" w:hAnsi="宋体" w:cs="宋体" w:hint="eastAsia"/>
                <w:sz w:val="18"/>
                <w:szCs w:val="18"/>
              </w:rPr>
              <w:t>℃</w:t>
            </w:r>
            <w:r w:rsidRPr="008A07D4">
              <w:rPr>
                <w:rFonts w:eastAsiaTheme="minorEastAsia"/>
                <w:sz w:val="18"/>
                <w:szCs w:val="18"/>
              </w:rPr>
              <w:t>±1</w:t>
            </w:r>
            <w:r w:rsidRPr="008A07D4">
              <w:rPr>
                <w:rFonts w:ascii="宋体" w:hAnsi="宋体" w:cs="宋体" w:hint="eastAsia"/>
                <w:sz w:val="18"/>
                <w:szCs w:val="18"/>
              </w:rPr>
              <w:t>℃</w:t>
            </w:r>
          </w:p>
        </w:tc>
        <w:tc>
          <w:tcPr>
            <w:tcW w:w="1068" w:type="dxa"/>
            <w:vMerge/>
            <w:tcBorders>
              <w:left w:val="single" w:sz="4" w:space="0" w:color="auto"/>
              <w:right w:val="single" w:sz="4" w:space="0" w:color="auto"/>
            </w:tcBorders>
            <w:vAlign w:val="center"/>
          </w:tcPr>
          <w:p w:rsidR="008A07D4"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p>
        </w:tc>
        <w:tc>
          <w:tcPr>
            <w:tcW w:w="972" w:type="dxa"/>
            <w:vMerge/>
            <w:tcBorders>
              <w:left w:val="single" w:sz="4" w:space="0" w:color="auto"/>
              <w:right w:val="single" w:sz="4" w:space="0" w:color="auto"/>
            </w:tcBorders>
            <w:vAlign w:val="center"/>
          </w:tcPr>
          <w:p w:rsidR="008A07D4" w:rsidRPr="008A07D4" w:rsidRDefault="008A07D4" w:rsidP="005F2095">
            <w:pPr>
              <w:numPr>
                <w:ilvl w:val="0"/>
                <w:numId w:val="18"/>
              </w:numPr>
              <w:tabs>
                <w:tab w:val="left" w:pos="360"/>
              </w:tabs>
              <w:snapToGrid w:val="0"/>
              <w:spacing w:beforeLines="10" w:before="24" w:afterLines="10" w:after="24"/>
              <w:ind w:leftChars="-53" w:left="-111" w:rightChars="-27" w:right="-57"/>
              <w:jc w:val="center"/>
              <w:rPr>
                <w:rFonts w:eastAsiaTheme="minorEastAsia"/>
                <w:sz w:val="18"/>
                <w:szCs w:val="18"/>
              </w:rPr>
            </w:pPr>
          </w:p>
        </w:tc>
      </w:tr>
      <w:tr w:rsidR="00150E4C" w:rsidRPr="00ED5336" w:rsidTr="00EB2231">
        <w:trPr>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r w:rsidRPr="008A07D4">
              <w:rPr>
                <w:rFonts w:eastAsiaTheme="minorEastAsia"/>
                <w:sz w:val="18"/>
                <w:szCs w:val="18"/>
              </w:rPr>
              <w:t>玻璃棉板</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24</w:t>
            </w:r>
            <w:r w:rsidRPr="008A07D4">
              <w:rPr>
                <w:rFonts w:asciiTheme="minorEastAsia" w:eastAsiaTheme="minorEastAsia" w:hAnsiTheme="minorEastAsia"/>
                <w:sz w:val="18"/>
                <w:szCs w:val="18"/>
              </w:rPr>
              <w:t>≤</w:t>
            </w:r>
            <w:r w:rsidRPr="008A07D4">
              <w:rPr>
                <w:rFonts w:eastAsiaTheme="minorEastAsia"/>
                <w:i/>
                <w:sz w:val="18"/>
                <w:szCs w:val="18"/>
              </w:rPr>
              <w:t>ρ</w:t>
            </w:r>
            <w:r w:rsidRPr="008A07D4">
              <w:rPr>
                <w:rFonts w:asciiTheme="minorEastAsia" w:eastAsiaTheme="minorEastAsia" w:hAnsiTheme="minorEastAsia"/>
                <w:sz w:val="18"/>
                <w:szCs w:val="18"/>
              </w:rPr>
              <w:t>≤</w:t>
            </w:r>
            <w:r w:rsidRPr="008A07D4">
              <w:rPr>
                <w:rFonts w:eastAsiaTheme="minorEastAsia"/>
                <w:sz w:val="18"/>
                <w:szCs w:val="18"/>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-5/+10</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0.044</w:t>
            </w:r>
          </w:p>
        </w:tc>
        <w:tc>
          <w:tcPr>
            <w:tcW w:w="1068" w:type="dxa"/>
            <w:vMerge w:val="restart"/>
            <w:tcBorders>
              <w:top w:val="single" w:sz="4" w:space="0" w:color="auto"/>
              <w:left w:val="single" w:sz="4" w:space="0" w:color="auto"/>
              <w:bottom w:val="single" w:sz="4" w:space="0" w:color="auto"/>
              <w:right w:val="single" w:sz="4" w:space="0" w:color="auto"/>
            </w:tcBorders>
            <w:vAlign w:val="center"/>
          </w:tcPr>
          <w:p w:rsidR="00150E4C" w:rsidRPr="008A07D4" w:rsidRDefault="00EB2231"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00150E4C" w:rsidRPr="008A07D4">
              <w:rPr>
                <w:rFonts w:eastAsiaTheme="minorEastAsia"/>
                <w:sz w:val="18"/>
                <w:szCs w:val="18"/>
              </w:rPr>
              <w:t>A(A2)</w:t>
            </w:r>
            <w:r w:rsidR="00150E4C" w:rsidRPr="008A07D4">
              <w:rPr>
                <w:rFonts w:eastAsiaTheme="minorEastAsia"/>
                <w:sz w:val="18"/>
                <w:szCs w:val="18"/>
              </w:rPr>
              <w:t>级</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250</w:t>
            </w:r>
          </w:p>
        </w:tc>
      </w:tr>
      <w:tr w:rsidR="00150E4C" w:rsidRPr="00ED5336" w:rsidTr="00EB2231">
        <w:trPr>
          <w:jc w:val="center"/>
        </w:trPr>
        <w:tc>
          <w:tcPr>
            <w:tcW w:w="958" w:type="dxa"/>
            <w:vMerge/>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32</w:t>
            </w:r>
            <w:r w:rsidRPr="008A07D4">
              <w:rPr>
                <w:rFonts w:eastAsiaTheme="minorEastAsia"/>
                <w:sz w:val="18"/>
                <w:szCs w:val="18"/>
              </w:rPr>
              <w:t>＜</w:t>
            </w:r>
            <w:r w:rsidRPr="008A07D4">
              <w:rPr>
                <w:rFonts w:eastAsiaTheme="minorEastAsia"/>
                <w:i/>
                <w:sz w:val="18"/>
                <w:szCs w:val="18"/>
              </w:rPr>
              <w:t>ρ</w:t>
            </w:r>
            <w:r w:rsidRPr="008A07D4">
              <w:rPr>
                <w:rFonts w:asciiTheme="minorEastAsia" w:eastAsiaTheme="minorEastAsia" w:hAnsiTheme="minorEastAsia"/>
                <w:sz w:val="18"/>
                <w:szCs w:val="18"/>
              </w:rPr>
              <w:t>≤</w:t>
            </w:r>
            <w:r w:rsidRPr="008A07D4">
              <w:rPr>
                <w:rFonts w:eastAsiaTheme="minorEastAsia"/>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-5/+10</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0.036</w:t>
            </w:r>
          </w:p>
        </w:tc>
        <w:tc>
          <w:tcPr>
            <w:tcW w:w="992"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0.042</w:t>
            </w:r>
          </w:p>
        </w:tc>
        <w:tc>
          <w:tcPr>
            <w:tcW w:w="106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r>
      <w:tr w:rsidR="00150E4C" w:rsidRPr="00ED5336" w:rsidTr="00EB2231">
        <w:trPr>
          <w:trHeight w:val="179"/>
          <w:jc w:val="center"/>
        </w:trPr>
        <w:tc>
          <w:tcPr>
            <w:tcW w:w="958" w:type="dxa"/>
            <w:vMerge/>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p>
        </w:tc>
        <w:tc>
          <w:tcPr>
            <w:tcW w:w="1276" w:type="dxa"/>
            <w:tcBorders>
              <w:top w:val="single" w:sz="4" w:space="0" w:color="auto"/>
              <w:left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i/>
                <w:sz w:val="18"/>
                <w:szCs w:val="18"/>
              </w:rPr>
              <w:t>ρ</w:t>
            </w:r>
            <w:r w:rsidRPr="008A07D4">
              <w:rPr>
                <w:rFonts w:eastAsiaTheme="minorEastAsia"/>
                <w:sz w:val="18"/>
                <w:szCs w:val="18"/>
              </w:rPr>
              <w:t>＞</w:t>
            </w:r>
            <w:r w:rsidRPr="008A07D4">
              <w:rPr>
                <w:rFonts w:eastAsiaTheme="minorEastAsia"/>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8A07D4"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-5/+10</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0.040</w:t>
            </w:r>
          </w:p>
        </w:tc>
        <w:tc>
          <w:tcPr>
            <w:tcW w:w="106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r>
      <w:tr w:rsidR="00150E4C" w:rsidRPr="00ED5336" w:rsidTr="00EB2231">
        <w:trPr>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r w:rsidRPr="008A07D4">
              <w:rPr>
                <w:rFonts w:eastAsiaTheme="minorEastAsia"/>
                <w:sz w:val="18"/>
                <w:szCs w:val="18"/>
              </w:rPr>
              <w:t>玻璃棉毡</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i/>
                <w:sz w:val="18"/>
                <w:szCs w:val="18"/>
              </w:rPr>
              <w:t>ρ</w:t>
            </w:r>
            <w:r w:rsidRPr="008A07D4">
              <w:rPr>
                <w:rFonts w:asciiTheme="minorEastAsia" w:eastAsiaTheme="minorEastAsia" w:hAnsiTheme="minorEastAsia"/>
                <w:sz w:val="18"/>
                <w:szCs w:val="18"/>
              </w:rPr>
              <w:t>≤</w:t>
            </w:r>
            <w:r w:rsidRPr="008A07D4">
              <w:rPr>
                <w:rFonts w:eastAsiaTheme="minorEastAsi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0.058</w:t>
            </w:r>
          </w:p>
        </w:tc>
        <w:tc>
          <w:tcPr>
            <w:tcW w:w="106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r>
      <w:tr w:rsidR="00150E4C" w:rsidRPr="00ED5336" w:rsidTr="00EB2231">
        <w:trPr>
          <w:jc w:val="center"/>
        </w:trPr>
        <w:tc>
          <w:tcPr>
            <w:tcW w:w="95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12</w:t>
            </w:r>
            <w:r w:rsidRPr="008A07D4">
              <w:rPr>
                <w:rFonts w:eastAsiaTheme="minorEastAsia"/>
                <w:sz w:val="18"/>
                <w:szCs w:val="18"/>
              </w:rPr>
              <w:t>＜</w:t>
            </w:r>
            <w:r w:rsidRPr="008A07D4">
              <w:rPr>
                <w:rFonts w:eastAsiaTheme="minorEastAsia"/>
                <w:i/>
                <w:sz w:val="18"/>
                <w:szCs w:val="18"/>
              </w:rPr>
              <w:t>ρ</w:t>
            </w:r>
            <w:r w:rsidRPr="008A07D4">
              <w:rPr>
                <w:rFonts w:asciiTheme="minorEastAsia" w:eastAsiaTheme="minorEastAsia" w:hAnsiTheme="minorEastAsia"/>
                <w:sz w:val="18"/>
                <w:szCs w:val="18"/>
              </w:rPr>
              <w:t>≤</w:t>
            </w:r>
            <w:r w:rsidRPr="008A07D4">
              <w:rPr>
                <w:rFonts w:eastAsiaTheme="minorEastAsia"/>
                <w:sz w:val="18"/>
                <w:szCs w:val="18"/>
              </w:rPr>
              <w:t>16</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0.045</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0.053</w:t>
            </w:r>
          </w:p>
        </w:tc>
        <w:tc>
          <w:tcPr>
            <w:tcW w:w="106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r>
      <w:tr w:rsidR="00150E4C" w:rsidRPr="00ED5336" w:rsidTr="00EB2231">
        <w:trPr>
          <w:jc w:val="center"/>
        </w:trPr>
        <w:tc>
          <w:tcPr>
            <w:tcW w:w="95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16</w:t>
            </w:r>
            <w:r w:rsidRPr="008A07D4">
              <w:rPr>
                <w:rFonts w:eastAsiaTheme="minorEastAsia"/>
                <w:sz w:val="18"/>
                <w:szCs w:val="18"/>
              </w:rPr>
              <w:t>＜</w:t>
            </w:r>
            <w:r w:rsidRPr="008A07D4">
              <w:rPr>
                <w:rFonts w:eastAsiaTheme="minorEastAsia"/>
                <w:i/>
                <w:sz w:val="18"/>
                <w:szCs w:val="18"/>
              </w:rPr>
              <w:t>ρ</w:t>
            </w:r>
            <w:r w:rsidRPr="008A07D4">
              <w:rPr>
                <w:rFonts w:asciiTheme="minorEastAsia" w:eastAsiaTheme="minorEastAsia" w:hAnsiTheme="minorEastAsia"/>
                <w:sz w:val="18"/>
                <w:szCs w:val="18"/>
              </w:rPr>
              <w:t>≤</w:t>
            </w:r>
            <w:r w:rsidRPr="008A07D4">
              <w:rPr>
                <w:rFonts w:eastAsiaTheme="minorEastAsia"/>
                <w:sz w:val="18"/>
                <w:szCs w:val="18"/>
              </w:rPr>
              <w:t>24</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0.041</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0.048</w:t>
            </w:r>
          </w:p>
        </w:tc>
        <w:tc>
          <w:tcPr>
            <w:tcW w:w="106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r>
      <w:tr w:rsidR="00150E4C" w:rsidRPr="00ED5336" w:rsidTr="00EB2231">
        <w:trPr>
          <w:jc w:val="center"/>
        </w:trPr>
        <w:tc>
          <w:tcPr>
            <w:tcW w:w="95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24</w:t>
            </w:r>
            <w:r w:rsidRPr="008A07D4">
              <w:rPr>
                <w:rFonts w:eastAsiaTheme="minorEastAsia"/>
                <w:sz w:val="18"/>
                <w:szCs w:val="18"/>
              </w:rPr>
              <w:t>＜</w:t>
            </w:r>
            <w:r w:rsidRPr="008A07D4">
              <w:rPr>
                <w:rFonts w:eastAsiaTheme="minorEastAsia"/>
                <w:i/>
                <w:sz w:val="18"/>
                <w:szCs w:val="18"/>
              </w:rPr>
              <w:t>ρ</w:t>
            </w:r>
            <w:r w:rsidRPr="008A07D4">
              <w:rPr>
                <w:rFonts w:asciiTheme="minorEastAsia" w:eastAsiaTheme="minorEastAsia" w:hAnsiTheme="minorEastAsia"/>
                <w:sz w:val="18"/>
                <w:szCs w:val="18"/>
              </w:rPr>
              <w:t>≤</w:t>
            </w:r>
            <w:r w:rsidRPr="008A07D4">
              <w:rPr>
                <w:rFonts w:eastAsiaTheme="minorEastAsia"/>
                <w:sz w:val="18"/>
                <w:szCs w:val="18"/>
              </w:rPr>
              <w:t>32</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0.038</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0.044</w:t>
            </w:r>
          </w:p>
        </w:tc>
        <w:tc>
          <w:tcPr>
            <w:tcW w:w="106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r>
      <w:tr w:rsidR="00150E4C" w:rsidRPr="00ED5336" w:rsidTr="00EB2231">
        <w:trPr>
          <w:jc w:val="center"/>
        </w:trPr>
        <w:tc>
          <w:tcPr>
            <w:tcW w:w="958" w:type="dxa"/>
            <w:vMerge/>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color w:val="FF0000"/>
                <w:sz w:val="18"/>
                <w:szCs w:val="18"/>
              </w:rPr>
            </w:pPr>
            <w:r w:rsidRPr="008A07D4">
              <w:rPr>
                <w:rFonts w:eastAsiaTheme="minorEastAsia"/>
                <w:sz w:val="18"/>
                <w:szCs w:val="18"/>
              </w:rPr>
              <w:t>32</w:t>
            </w:r>
            <w:r w:rsidRPr="008A07D4">
              <w:rPr>
                <w:rFonts w:eastAsiaTheme="minorEastAsia"/>
                <w:sz w:val="18"/>
                <w:szCs w:val="18"/>
              </w:rPr>
              <w:t>＜</w:t>
            </w:r>
            <w:r w:rsidRPr="008A07D4">
              <w:rPr>
                <w:rFonts w:eastAsiaTheme="minorEastAsia"/>
                <w:i/>
                <w:sz w:val="18"/>
                <w:szCs w:val="18"/>
              </w:rPr>
              <w:t>ρ</w:t>
            </w:r>
            <w:r w:rsidRPr="008A07D4">
              <w:rPr>
                <w:rFonts w:asciiTheme="minorEastAsia" w:eastAsiaTheme="minorEastAsia" w:hAnsiTheme="minorEastAsia"/>
                <w:sz w:val="18"/>
                <w:szCs w:val="18"/>
              </w:rPr>
              <w:t>≤</w:t>
            </w:r>
            <w:r w:rsidRPr="008A07D4">
              <w:rPr>
                <w:rFonts w:eastAsiaTheme="minorEastAsia"/>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8A07D4"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0.036</w:t>
            </w:r>
          </w:p>
        </w:tc>
        <w:tc>
          <w:tcPr>
            <w:tcW w:w="992"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0.042</w:t>
            </w:r>
          </w:p>
        </w:tc>
        <w:tc>
          <w:tcPr>
            <w:tcW w:w="106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r>
      <w:tr w:rsidR="00150E4C" w:rsidRPr="00ED5336" w:rsidTr="00EB2231">
        <w:trPr>
          <w:jc w:val="center"/>
        </w:trPr>
        <w:tc>
          <w:tcPr>
            <w:tcW w:w="958" w:type="dxa"/>
            <w:vMerge/>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color w:val="FF0000"/>
                <w:sz w:val="18"/>
                <w:szCs w:val="18"/>
              </w:rPr>
            </w:pPr>
            <w:r w:rsidRPr="008A07D4">
              <w:rPr>
                <w:rFonts w:eastAsiaTheme="minorEastAsia"/>
                <w:i/>
                <w:sz w:val="18"/>
                <w:szCs w:val="18"/>
              </w:rPr>
              <w:t>ρ</w:t>
            </w:r>
            <w:r w:rsidRPr="008A07D4">
              <w:rPr>
                <w:rFonts w:eastAsiaTheme="minorEastAsia"/>
                <w:sz w:val="18"/>
                <w:szCs w:val="18"/>
              </w:rPr>
              <w:t>＞</w:t>
            </w:r>
            <w:r w:rsidRPr="008A07D4">
              <w:rPr>
                <w:rFonts w:eastAsiaTheme="minorEastAsia"/>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8A07D4"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0.040</w:t>
            </w:r>
          </w:p>
        </w:tc>
        <w:tc>
          <w:tcPr>
            <w:tcW w:w="1068" w:type="dxa"/>
            <w:vMerge/>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r>
      <w:tr w:rsidR="00150E4C" w:rsidRPr="00ED5336" w:rsidTr="00EB2231">
        <w:trPr>
          <w:trHeight w:val="156"/>
          <w:jc w:val="center"/>
        </w:trPr>
        <w:tc>
          <w:tcPr>
            <w:tcW w:w="958" w:type="dxa"/>
            <w:vMerge w:val="restart"/>
            <w:tcBorders>
              <w:top w:val="single" w:sz="4" w:space="0" w:color="auto"/>
              <w:left w:val="single" w:sz="4" w:space="0" w:color="auto"/>
              <w:right w:val="single" w:sz="4" w:space="0" w:color="auto"/>
            </w:tcBorders>
            <w:vAlign w:val="center"/>
          </w:tcPr>
          <w:p w:rsidR="00150E4C" w:rsidRPr="008A07D4" w:rsidRDefault="00150E4C" w:rsidP="005F2095">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r w:rsidRPr="008A07D4">
              <w:rPr>
                <w:rFonts w:eastAsiaTheme="minorEastAsia"/>
                <w:sz w:val="18"/>
                <w:szCs w:val="18"/>
              </w:rPr>
              <w:t>玻璃棉毯</w:t>
            </w:r>
          </w:p>
        </w:tc>
        <w:tc>
          <w:tcPr>
            <w:tcW w:w="1276"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color w:val="FF0000"/>
                <w:sz w:val="18"/>
                <w:szCs w:val="18"/>
              </w:rPr>
            </w:pPr>
            <w:r w:rsidRPr="008A07D4">
              <w:rPr>
                <w:rFonts w:eastAsiaTheme="minorEastAsia"/>
                <w:i/>
                <w:sz w:val="18"/>
                <w:szCs w:val="18"/>
              </w:rPr>
              <w:t>ρ</w:t>
            </w:r>
            <w:r w:rsidRPr="008A07D4">
              <w:rPr>
                <w:rFonts w:asciiTheme="minorEastAsia" w:eastAsiaTheme="minorEastAsia" w:hAnsiTheme="minorEastAsia"/>
                <w:sz w:val="18"/>
                <w:szCs w:val="18"/>
              </w:rPr>
              <w:t>≤</w:t>
            </w:r>
            <w:r w:rsidRPr="008A07D4">
              <w:rPr>
                <w:rFonts w:eastAsiaTheme="minorEastAsia"/>
                <w:sz w:val="18"/>
                <w:szCs w:val="18"/>
              </w:rPr>
              <w:t>40</w:t>
            </w:r>
          </w:p>
        </w:tc>
        <w:tc>
          <w:tcPr>
            <w:tcW w:w="1134" w:type="dxa"/>
            <w:tcBorders>
              <w:top w:val="single" w:sz="4" w:space="0" w:color="auto"/>
              <w:left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-10/+15</w:t>
            </w:r>
          </w:p>
        </w:tc>
        <w:tc>
          <w:tcPr>
            <w:tcW w:w="1134" w:type="dxa"/>
            <w:tcBorders>
              <w:top w:val="single" w:sz="4" w:space="0" w:color="auto"/>
              <w:left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right w:val="single" w:sz="4" w:space="0" w:color="auto"/>
            </w:tcBorders>
            <w:vAlign w:val="center"/>
          </w:tcPr>
          <w:p w:rsidR="00150E4C" w:rsidRPr="008A07D4" w:rsidRDefault="008A07D4" w:rsidP="005F2095">
            <w:pPr>
              <w:widowControl/>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p>
        </w:tc>
        <w:tc>
          <w:tcPr>
            <w:tcW w:w="992" w:type="dxa"/>
            <w:tcBorders>
              <w:top w:val="single" w:sz="4" w:space="0" w:color="auto"/>
              <w:left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0.044</w:t>
            </w:r>
          </w:p>
        </w:tc>
        <w:tc>
          <w:tcPr>
            <w:tcW w:w="1068" w:type="dxa"/>
            <w:vMerge w:val="restart"/>
            <w:tcBorders>
              <w:top w:val="single" w:sz="4" w:space="0" w:color="auto"/>
              <w:left w:val="single" w:sz="4" w:space="0" w:color="auto"/>
              <w:right w:val="single" w:sz="4" w:space="0" w:color="auto"/>
            </w:tcBorders>
            <w:vAlign w:val="center"/>
          </w:tcPr>
          <w:p w:rsidR="00150E4C" w:rsidRPr="008A07D4" w:rsidRDefault="00EB2231"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00150E4C" w:rsidRPr="008A07D4">
              <w:rPr>
                <w:rFonts w:eastAsiaTheme="minorEastAsia"/>
                <w:sz w:val="18"/>
                <w:szCs w:val="18"/>
              </w:rPr>
              <w:t>A(A1)</w:t>
            </w:r>
            <w:r w:rsidR="00150E4C" w:rsidRPr="008A07D4">
              <w:rPr>
                <w:rFonts w:eastAsiaTheme="minorEastAsia"/>
                <w:sz w:val="18"/>
                <w:szCs w:val="18"/>
              </w:rPr>
              <w:t>级</w:t>
            </w:r>
          </w:p>
        </w:tc>
        <w:tc>
          <w:tcPr>
            <w:tcW w:w="972" w:type="dxa"/>
            <w:vMerge w:val="restart"/>
            <w:tcBorders>
              <w:top w:val="single" w:sz="4" w:space="0" w:color="auto"/>
              <w:left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350</w:t>
            </w:r>
          </w:p>
        </w:tc>
      </w:tr>
      <w:tr w:rsidR="00150E4C" w:rsidRPr="00ED5336" w:rsidTr="00EB2231">
        <w:trPr>
          <w:trHeight w:val="156"/>
          <w:jc w:val="center"/>
        </w:trPr>
        <w:tc>
          <w:tcPr>
            <w:tcW w:w="958" w:type="dxa"/>
            <w:vMerge/>
            <w:tcBorders>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color w:val="FF0000"/>
                <w:sz w:val="18"/>
                <w:szCs w:val="18"/>
              </w:rPr>
            </w:pPr>
            <w:r w:rsidRPr="008A07D4">
              <w:rPr>
                <w:rFonts w:eastAsiaTheme="minorEastAsia"/>
                <w:i/>
                <w:sz w:val="18"/>
                <w:szCs w:val="18"/>
              </w:rPr>
              <w:t>ρ</w:t>
            </w:r>
            <w:r w:rsidRPr="008A07D4">
              <w:rPr>
                <w:rFonts w:eastAsiaTheme="minorEastAsia"/>
                <w:sz w:val="18"/>
                <w:szCs w:val="18"/>
              </w:rPr>
              <w:t>＞</w:t>
            </w:r>
            <w:r w:rsidRPr="008A07D4">
              <w:rPr>
                <w:rFonts w:eastAsiaTheme="minorEastAsia"/>
                <w:sz w:val="18"/>
                <w:szCs w:val="18"/>
              </w:rPr>
              <w:t>40</w:t>
            </w:r>
          </w:p>
        </w:tc>
        <w:tc>
          <w:tcPr>
            <w:tcW w:w="1134" w:type="dxa"/>
            <w:tcBorders>
              <w:left w:val="single" w:sz="4" w:space="0" w:color="auto"/>
              <w:bottom w:val="single" w:sz="4" w:space="0" w:color="auto"/>
              <w:right w:val="single" w:sz="4" w:space="0" w:color="auto"/>
            </w:tcBorders>
            <w:vAlign w:val="center"/>
          </w:tcPr>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-10/+15</w:t>
            </w:r>
          </w:p>
        </w:tc>
        <w:tc>
          <w:tcPr>
            <w:tcW w:w="1134" w:type="dxa"/>
            <w:tcBorders>
              <w:left w:val="single" w:sz="4" w:space="0" w:color="auto"/>
              <w:bottom w:val="single" w:sz="4" w:space="0" w:color="auto"/>
              <w:right w:val="single" w:sz="4" w:space="0" w:color="auto"/>
            </w:tcBorders>
            <w:vAlign w:val="center"/>
          </w:tcPr>
          <w:p w:rsidR="00150E4C" w:rsidRPr="008A07D4" w:rsidRDefault="008A07D4" w:rsidP="005F2095">
            <w:pPr>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left w:val="single" w:sz="4" w:space="0" w:color="auto"/>
              <w:bottom w:val="single" w:sz="4" w:space="0" w:color="auto"/>
              <w:right w:val="single" w:sz="4" w:space="0" w:color="auto"/>
            </w:tcBorders>
            <w:vAlign w:val="center"/>
          </w:tcPr>
          <w:p w:rsidR="00150E4C" w:rsidRPr="008A07D4" w:rsidRDefault="008A07D4" w:rsidP="005F2095">
            <w:pPr>
              <w:widowControl/>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p>
        </w:tc>
        <w:tc>
          <w:tcPr>
            <w:tcW w:w="992" w:type="dxa"/>
            <w:tcBorders>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0.042</w:t>
            </w:r>
          </w:p>
        </w:tc>
        <w:tc>
          <w:tcPr>
            <w:tcW w:w="1068" w:type="dxa"/>
            <w:vMerge/>
            <w:tcBorders>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72" w:type="dxa"/>
            <w:vMerge/>
            <w:tcBorders>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p>
        </w:tc>
      </w:tr>
      <w:tr w:rsidR="00150E4C" w:rsidRPr="00ED5336" w:rsidTr="00DC5107">
        <w:trPr>
          <w:trHeight w:val="548"/>
          <w:jc w:val="center"/>
        </w:trPr>
        <w:tc>
          <w:tcPr>
            <w:tcW w:w="958"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snapToGrid w:val="0"/>
              <w:spacing w:beforeLines="10" w:before="24" w:afterLines="10" w:after="24"/>
              <w:ind w:leftChars="-67" w:left="-141" w:rightChars="-50" w:right="-105"/>
              <w:jc w:val="center"/>
              <w:rPr>
                <w:rFonts w:eastAsiaTheme="minorEastAsia"/>
                <w:sz w:val="18"/>
                <w:szCs w:val="18"/>
              </w:rPr>
            </w:pPr>
            <w:r w:rsidRPr="008A07D4">
              <w:rPr>
                <w:rFonts w:eastAsiaTheme="minorEastAsia"/>
                <w:sz w:val="18"/>
                <w:szCs w:val="18"/>
              </w:rPr>
              <w:t>玻璃棉</w:t>
            </w:r>
          </w:p>
          <w:p w:rsidR="00150E4C" w:rsidRPr="008A07D4" w:rsidRDefault="00150E4C" w:rsidP="005F2095">
            <w:pPr>
              <w:widowControl/>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r w:rsidRPr="008A07D4">
              <w:rPr>
                <w:rFonts w:eastAsiaTheme="minorEastAsia"/>
                <w:sz w:val="18"/>
                <w:szCs w:val="18"/>
              </w:rPr>
              <w:t>管壳</w:t>
            </w:r>
          </w:p>
        </w:tc>
        <w:tc>
          <w:tcPr>
            <w:tcW w:w="1276"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numPr>
                <w:ilvl w:val="0"/>
                <w:numId w:val="18"/>
              </w:numPr>
              <w:tabs>
                <w:tab w:val="left" w:pos="360"/>
              </w:tabs>
              <w:snapToGrid w:val="0"/>
              <w:spacing w:beforeLines="10" w:before="24" w:afterLines="10" w:after="24"/>
              <w:jc w:val="center"/>
              <w:rPr>
                <w:rFonts w:eastAsiaTheme="minorEastAsia"/>
                <w:color w:val="FF0000"/>
                <w:sz w:val="18"/>
                <w:szCs w:val="18"/>
              </w:rPr>
            </w:pPr>
            <w:r w:rsidRPr="008A07D4">
              <w:rPr>
                <w:rFonts w:eastAsiaTheme="minorEastAsia"/>
                <w:sz w:val="18"/>
                <w:szCs w:val="18"/>
              </w:rPr>
              <w:t>45</w:t>
            </w:r>
            <w:r w:rsidRPr="008A07D4">
              <w:rPr>
                <w:rFonts w:asciiTheme="minorEastAsia" w:eastAsiaTheme="minorEastAsia" w:hAnsiTheme="minorEastAsia"/>
                <w:sz w:val="18"/>
                <w:szCs w:val="18"/>
              </w:rPr>
              <w:t>≤</w:t>
            </w:r>
            <w:r w:rsidRPr="008A07D4">
              <w:rPr>
                <w:rFonts w:eastAsiaTheme="minorEastAsia"/>
                <w:i/>
                <w:sz w:val="18"/>
                <w:szCs w:val="18"/>
              </w:rPr>
              <w:t>ρ</w:t>
            </w:r>
            <w:r w:rsidRPr="008A07D4">
              <w:rPr>
                <w:rFonts w:asciiTheme="minorEastAsia" w:eastAsiaTheme="minorEastAsia" w:hAnsiTheme="minorEastAsia"/>
                <w:sz w:val="18"/>
                <w:szCs w:val="18"/>
              </w:rPr>
              <w:t>≤</w:t>
            </w:r>
            <w:r w:rsidRPr="008A07D4">
              <w:rPr>
                <w:rFonts w:eastAsiaTheme="minorEastAsia"/>
                <w:sz w:val="18"/>
                <w:szCs w:val="18"/>
              </w:rPr>
              <w:t>90</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eastAsiaTheme="minorEastAsia"/>
                <w:sz w:val="18"/>
                <w:szCs w:val="18"/>
              </w:rPr>
              <w:t>0/+15</w:t>
            </w:r>
          </w:p>
        </w:tc>
        <w:tc>
          <w:tcPr>
            <w:tcW w:w="1134"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8A07D4" w:rsidP="005F2095">
            <w:pPr>
              <w:widowControl/>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0.042</w:t>
            </w:r>
          </w:p>
        </w:tc>
        <w:tc>
          <w:tcPr>
            <w:tcW w:w="1068" w:type="dxa"/>
            <w:tcBorders>
              <w:top w:val="single" w:sz="4" w:space="0" w:color="auto"/>
              <w:left w:val="single" w:sz="4" w:space="0" w:color="auto"/>
              <w:bottom w:val="single" w:sz="4" w:space="0" w:color="auto"/>
              <w:right w:val="single" w:sz="4" w:space="0" w:color="auto"/>
            </w:tcBorders>
            <w:vAlign w:val="center"/>
          </w:tcPr>
          <w:p w:rsidR="00150E4C" w:rsidRPr="008A07D4" w:rsidRDefault="00EB2231"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00150E4C" w:rsidRPr="008A07D4">
              <w:rPr>
                <w:rFonts w:eastAsiaTheme="minorEastAsia"/>
                <w:sz w:val="18"/>
                <w:szCs w:val="18"/>
              </w:rPr>
              <w:t>A(A2)</w:t>
            </w:r>
            <w:r w:rsidR="00150E4C" w:rsidRPr="008A07D4">
              <w:rPr>
                <w:rFonts w:eastAsiaTheme="minorEastAsia"/>
                <w:sz w:val="18"/>
                <w:szCs w:val="18"/>
              </w:rPr>
              <w:t>级</w:t>
            </w:r>
          </w:p>
        </w:tc>
        <w:tc>
          <w:tcPr>
            <w:tcW w:w="972" w:type="dxa"/>
            <w:tcBorders>
              <w:top w:val="single" w:sz="4" w:space="0" w:color="auto"/>
              <w:left w:val="single" w:sz="4" w:space="0" w:color="auto"/>
              <w:bottom w:val="single" w:sz="4" w:space="0" w:color="auto"/>
              <w:right w:val="single" w:sz="4" w:space="0" w:color="auto"/>
            </w:tcBorders>
            <w:vAlign w:val="center"/>
          </w:tcPr>
          <w:p w:rsidR="00150E4C" w:rsidRPr="008A07D4" w:rsidRDefault="00150E4C" w:rsidP="005F2095">
            <w:pPr>
              <w:widowControl/>
              <w:numPr>
                <w:ilvl w:val="0"/>
                <w:numId w:val="18"/>
              </w:numPr>
              <w:tabs>
                <w:tab w:val="left" w:pos="360"/>
              </w:tabs>
              <w:snapToGrid w:val="0"/>
              <w:spacing w:beforeLines="10" w:before="24" w:afterLines="10" w:after="24"/>
              <w:jc w:val="center"/>
              <w:rPr>
                <w:rFonts w:eastAsiaTheme="minorEastAsia"/>
                <w:sz w:val="18"/>
                <w:szCs w:val="18"/>
              </w:rPr>
            </w:pPr>
            <w:r w:rsidRPr="008A07D4">
              <w:rPr>
                <w:rFonts w:asciiTheme="minorEastAsia" w:eastAsiaTheme="minorEastAsia" w:hAnsiTheme="minorEastAsia"/>
                <w:sz w:val="18"/>
                <w:szCs w:val="18"/>
              </w:rPr>
              <w:t>≥</w:t>
            </w:r>
            <w:r w:rsidRPr="008A07D4">
              <w:rPr>
                <w:rFonts w:eastAsiaTheme="minorEastAsia"/>
                <w:sz w:val="18"/>
                <w:szCs w:val="18"/>
              </w:rPr>
              <w:t>250</w:t>
            </w:r>
          </w:p>
        </w:tc>
      </w:tr>
      <w:tr w:rsidR="00DC5107" w:rsidRPr="00ED5336" w:rsidTr="00DC5107">
        <w:trPr>
          <w:trHeight w:val="166"/>
          <w:jc w:val="center"/>
        </w:trPr>
        <w:tc>
          <w:tcPr>
            <w:tcW w:w="8526" w:type="dxa"/>
            <w:gridSpan w:val="8"/>
            <w:tcBorders>
              <w:top w:val="single" w:sz="4" w:space="0" w:color="auto"/>
              <w:left w:val="single" w:sz="4" w:space="0" w:color="auto"/>
              <w:right w:val="single" w:sz="4" w:space="0" w:color="auto"/>
            </w:tcBorders>
            <w:vAlign w:val="center"/>
          </w:tcPr>
          <w:p w:rsidR="00DC5107" w:rsidRPr="00DC5107" w:rsidRDefault="00DC5107" w:rsidP="00DC5107">
            <w:pPr>
              <w:widowControl/>
              <w:numPr>
                <w:ilvl w:val="0"/>
                <w:numId w:val="18"/>
              </w:numPr>
              <w:tabs>
                <w:tab w:val="left" w:pos="360"/>
              </w:tabs>
              <w:snapToGrid w:val="0"/>
              <w:spacing w:beforeLines="10" w:before="24" w:afterLines="10" w:after="24"/>
              <w:rPr>
                <w:rFonts w:eastAsiaTheme="minorEastAsia"/>
                <w:sz w:val="18"/>
                <w:szCs w:val="18"/>
              </w:rPr>
            </w:pPr>
            <w:r w:rsidRPr="00DC5107">
              <w:rPr>
                <w:rFonts w:eastAsiaTheme="minorEastAsia"/>
                <w:sz w:val="18"/>
                <w:szCs w:val="18"/>
              </w:rPr>
              <w:t>注：</w:t>
            </w:r>
            <w:r w:rsidRPr="00DC5107">
              <w:rPr>
                <w:kern w:val="0"/>
                <w:sz w:val="18"/>
                <w:szCs w:val="18"/>
              </w:rPr>
              <w:t>参照</w:t>
            </w:r>
            <w:r w:rsidRPr="00DC5107">
              <w:rPr>
                <w:kern w:val="0"/>
                <w:sz w:val="18"/>
                <w:szCs w:val="18"/>
              </w:rPr>
              <w:t>ASTM C 653</w:t>
            </w:r>
            <w:r w:rsidRPr="00DC5107">
              <w:rPr>
                <w:kern w:val="0"/>
                <w:sz w:val="18"/>
                <w:szCs w:val="18"/>
              </w:rPr>
              <w:t>分别测试制品在不同温度下的导热系数值。</w:t>
            </w:r>
          </w:p>
        </w:tc>
      </w:tr>
    </w:tbl>
    <w:p w:rsidR="00150E4C" w:rsidRPr="00EC0D2C" w:rsidRDefault="00150E4C" w:rsidP="004C6C63">
      <w:pPr>
        <w:pStyle w:val="a8"/>
        <w:snapToGrid w:val="0"/>
        <w:spacing w:beforeLines="0" w:before="0" w:afterLines="0" w:after="0" w:line="300" w:lineRule="auto"/>
        <w:ind w:left="0"/>
        <w:rPr>
          <w:rFonts w:asciiTheme="minorEastAsia" w:eastAsiaTheme="minorEastAsia" w:hAnsiTheme="minorEastAsia" w:cs="AdobeHeitiStd-Regular"/>
        </w:rPr>
      </w:pPr>
      <w:r w:rsidRPr="00EC0D2C">
        <w:rPr>
          <w:rFonts w:asciiTheme="minorEastAsia" w:eastAsiaTheme="minorEastAsia" w:hAnsiTheme="minorEastAsia" w:cs="AdobeHeitiStd-Regular" w:hint="eastAsia"/>
        </w:rPr>
        <w:t>高温玻璃棉制品</w:t>
      </w:r>
      <w:r w:rsidR="00EC0D2C" w:rsidRPr="00EC0D2C">
        <w:rPr>
          <w:rFonts w:asciiTheme="minorEastAsia" w:eastAsiaTheme="minorEastAsia" w:hAnsiTheme="minorEastAsia" w:cs="AdobeHeitiStd-Regular" w:hint="eastAsia"/>
        </w:rPr>
        <w:t>应符合下列规定：</w:t>
      </w:r>
    </w:p>
    <w:p w:rsidR="00150E4C" w:rsidRPr="00ED5336" w:rsidRDefault="00EC0D2C" w:rsidP="004C3323">
      <w:pPr>
        <w:numPr>
          <w:ilvl w:val="0"/>
          <w:numId w:val="18"/>
        </w:numPr>
        <w:tabs>
          <w:tab w:val="left" w:pos="360"/>
        </w:tabs>
        <w:autoSpaceDE w:val="0"/>
        <w:autoSpaceDN w:val="0"/>
        <w:adjustRightInd w:val="0"/>
        <w:snapToGrid w:val="0"/>
        <w:spacing w:line="300" w:lineRule="auto"/>
        <w:ind w:firstLineChars="200" w:firstLine="420"/>
        <w:rPr>
          <w:rFonts w:ascii="宋体" w:hAnsi="宋体" w:cs="AdobeHeitiStd-Regular"/>
          <w:kern w:val="0"/>
        </w:rPr>
      </w:pPr>
      <w:r w:rsidRPr="00EC0D2C">
        <w:rPr>
          <w:rFonts w:ascii="黑体" w:eastAsia="黑体" w:hAnsi="黑体" w:cs="AdobeHeitiStd-Regular" w:hint="eastAsia"/>
          <w:kern w:val="0"/>
        </w:rPr>
        <w:t>a）</w:t>
      </w:r>
      <w:r w:rsidR="00150E4C" w:rsidRPr="00ED5336">
        <w:rPr>
          <w:rFonts w:ascii="宋体" w:hAnsi="宋体" w:cs="AdobeHeitiStd-Regular" w:hint="eastAsia"/>
          <w:kern w:val="0"/>
        </w:rPr>
        <w:t>高温玻璃棉板、高温玻璃棉</w:t>
      </w:r>
      <w:proofErr w:type="gramStart"/>
      <w:r w:rsidR="00150E4C" w:rsidRPr="00ED5336">
        <w:rPr>
          <w:rFonts w:ascii="宋体" w:hAnsi="宋体" w:cs="AdobeHeitiStd-Regular" w:hint="eastAsia"/>
          <w:kern w:val="0"/>
        </w:rPr>
        <w:t>毡</w:t>
      </w:r>
      <w:proofErr w:type="gramEnd"/>
      <w:r w:rsidR="00150E4C" w:rsidRPr="00ED5336">
        <w:rPr>
          <w:rFonts w:ascii="宋体" w:hAnsi="宋体" w:cs="AdobeHeitiStd-Regular" w:hint="eastAsia"/>
          <w:kern w:val="0"/>
        </w:rPr>
        <w:t>表面应平整，不得有妨碍使用的伤痕、污迹、破损，树脂分布基本均匀。</w:t>
      </w:r>
      <w:proofErr w:type="gramStart"/>
      <w:r w:rsidR="00150E4C" w:rsidRPr="00ED5336">
        <w:rPr>
          <w:rFonts w:ascii="宋体" w:hAnsi="宋体" w:cs="AdobeHeitiStd-Regular" w:hint="eastAsia"/>
          <w:kern w:val="0"/>
        </w:rPr>
        <w:t>卷毡制品卷芯处允许</w:t>
      </w:r>
      <w:proofErr w:type="gramEnd"/>
      <w:r w:rsidR="00150E4C" w:rsidRPr="00ED5336">
        <w:rPr>
          <w:rFonts w:ascii="宋体" w:hAnsi="宋体" w:cs="AdobeHeitiStd-Regular" w:hint="eastAsia"/>
          <w:kern w:val="0"/>
        </w:rPr>
        <w:t>有不影响使用的褶皱。</w:t>
      </w:r>
    </w:p>
    <w:p w:rsidR="00150E4C" w:rsidRPr="00ED5336" w:rsidRDefault="00EC0D2C" w:rsidP="004C3323">
      <w:pPr>
        <w:numPr>
          <w:ilvl w:val="0"/>
          <w:numId w:val="18"/>
        </w:numPr>
        <w:tabs>
          <w:tab w:val="left" w:pos="360"/>
        </w:tabs>
        <w:autoSpaceDE w:val="0"/>
        <w:autoSpaceDN w:val="0"/>
        <w:adjustRightInd w:val="0"/>
        <w:snapToGrid w:val="0"/>
        <w:spacing w:line="300" w:lineRule="auto"/>
        <w:ind w:firstLineChars="200" w:firstLine="420"/>
        <w:rPr>
          <w:rFonts w:ascii="宋体" w:hAnsi="宋体" w:cs="AdobeHeitiStd-Regular"/>
          <w:kern w:val="0"/>
        </w:rPr>
      </w:pPr>
      <w:r w:rsidRPr="00EC0D2C">
        <w:rPr>
          <w:rFonts w:ascii="黑体" w:eastAsia="黑体" w:hAnsi="黑体" w:cs="AdobeHeitiStd-Regular" w:hint="eastAsia"/>
          <w:kern w:val="0"/>
        </w:rPr>
        <w:t>b）</w:t>
      </w:r>
      <w:r w:rsidR="00150E4C" w:rsidRPr="00ED5336">
        <w:rPr>
          <w:rFonts w:ascii="宋体" w:hAnsi="宋体" w:cs="AdobeHeitiStd-Regular" w:hint="eastAsia"/>
          <w:kern w:val="0"/>
        </w:rPr>
        <w:t>高温玻璃棉管壳表面应平整，现为分布均匀，不得有妨碍使用的伤痕、污迹、破损，轴向无翘曲，并与端面垂直，管壳偏心度</w:t>
      </w:r>
      <w:r w:rsidR="00A0357B">
        <w:rPr>
          <w:rFonts w:ascii="宋体" w:hAnsi="宋体" w:cs="AdobeHeitiStd-Regular" w:hint="eastAsia"/>
          <w:kern w:val="0"/>
        </w:rPr>
        <w:t>不</w:t>
      </w:r>
      <w:r w:rsidR="00A0357B" w:rsidRPr="00EC0D2C">
        <w:rPr>
          <w:kern w:val="0"/>
        </w:rPr>
        <w:t>应</w:t>
      </w:r>
      <w:r w:rsidR="00150E4C" w:rsidRPr="00EC0D2C">
        <w:rPr>
          <w:kern w:val="0"/>
        </w:rPr>
        <w:t>大于</w:t>
      </w:r>
      <w:r w:rsidR="00150E4C" w:rsidRPr="00EC0D2C">
        <w:rPr>
          <w:kern w:val="0"/>
        </w:rPr>
        <w:t>10%</w:t>
      </w:r>
      <w:r w:rsidR="00150E4C" w:rsidRPr="00EC0D2C">
        <w:rPr>
          <w:kern w:val="0"/>
        </w:rPr>
        <w:t>。如</w:t>
      </w:r>
      <w:r w:rsidR="00150E4C" w:rsidRPr="00ED5336">
        <w:rPr>
          <w:rFonts w:ascii="宋体" w:hAnsi="宋体" w:cs="AdobeHeitiStd-Regular" w:hint="eastAsia"/>
          <w:kern w:val="0"/>
        </w:rPr>
        <w:t>存在外覆层，其与基材的粘结应平整牢固。</w:t>
      </w:r>
    </w:p>
    <w:p w:rsidR="00150E4C" w:rsidRPr="00ED5336" w:rsidRDefault="00EC0D2C" w:rsidP="004C3323">
      <w:pPr>
        <w:numPr>
          <w:ilvl w:val="0"/>
          <w:numId w:val="18"/>
        </w:numPr>
        <w:tabs>
          <w:tab w:val="left" w:pos="360"/>
        </w:tabs>
        <w:autoSpaceDE w:val="0"/>
        <w:autoSpaceDN w:val="0"/>
        <w:adjustRightInd w:val="0"/>
        <w:snapToGrid w:val="0"/>
        <w:spacing w:line="300" w:lineRule="auto"/>
        <w:ind w:firstLineChars="200" w:firstLine="420"/>
        <w:rPr>
          <w:rFonts w:ascii="宋体" w:hAnsi="宋体" w:cs="AdobeHeitiStd-Regular"/>
          <w:kern w:val="0"/>
        </w:rPr>
      </w:pPr>
      <w:r w:rsidRPr="00EC0D2C">
        <w:rPr>
          <w:rFonts w:ascii="黑体" w:eastAsia="黑体" w:hAnsi="黑体" w:cs="AdobeHeitiStd-Regular" w:hint="eastAsia"/>
          <w:kern w:val="0"/>
        </w:rPr>
        <w:t>c）</w:t>
      </w:r>
      <w:r w:rsidR="00150E4C" w:rsidRPr="00ED5336">
        <w:rPr>
          <w:rFonts w:ascii="宋体" w:hAnsi="宋体" w:cs="AdobeHeitiStd-Regular" w:hint="eastAsia"/>
          <w:kern w:val="0"/>
        </w:rPr>
        <w:t>高温玻璃棉制品的物理性能应符合</w:t>
      </w:r>
      <w:r w:rsidR="00150E4C" w:rsidRPr="00EC0D2C">
        <w:rPr>
          <w:kern w:val="0"/>
        </w:rPr>
        <w:t>表</w:t>
      </w:r>
      <w:r w:rsidR="00150E4C" w:rsidRPr="00EC0D2C">
        <w:rPr>
          <w:kern w:val="0"/>
        </w:rPr>
        <w:t>1</w:t>
      </w:r>
      <w:r w:rsidR="004F7D2F" w:rsidRPr="00EC0D2C">
        <w:rPr>
          <w:kern w:val="0"/>
        </w:rPr>
        <w:t>3</w:t>
      </w:r>
      <w:r w:rsidR="00150E4C" w:rsidRPr="00EC0D2C">
        <w:rPr>
          <w:kern w:val="0"/>
        </w:rPr>
        <w:t>的规</w:t>
      </w:r>
      <w:r w:rsidR="00150E4C" w:rsidRPr="00ED5336">
        <w:rPr>
          <w:rFonts w:ascii="宋体" w:hAnsi="宋体" w:cs="AdobeHeitiStd-Regular" w:hint="eastAsia"/>
          <w:kern w:val="0"/>
        </w:rPr>
        <w:t>定。</w:t>
      </w:r>
    </w:p>
    <w:p w:rsidR="00150E4C" w:rsidRPr="00ED5336" w:rsidRDefault="00150E4C" w:rsidP="004C3323">
      <w:pPr>
        <w:numPr>
          <w:ilvl w:val="0"/>
          <w:numId w:val="18"/>
        </w:numPr>
        <w:tabs>
          <w:tab w:val="left" w:pos="360"/>
        </w:tabs>
        <w:snapToGrid w:val="0"/>
        <w:spacing w:line="300" w:lineRule="auto"/>
        <w:jc w:val="center"/>
      </w:pPr>
      <w:r w:rsidRPr="00ED5336">
        <w:rPr>
          <w:rFonts w:ascii="黑体" w:eastAsia="黑体" w:hAnsi="黑体" w:hint="eastAsia"/>
        </w:rPr>
        <w:t>表</w:t>
      </w:r>
      <w:r w:rsidRPr="00ED5336">
        <w:rPr>
          <w:rFonts w:ascii="黑体" w:eastAsia="黑体" w:hAnsi="黑体"/>
        </w:rPr>
        <w:t>1</w:t>
      </w:r>
      <w:r w:rsidR="004F7D2F">
        <w:rPr>
          <w:rFonts w:ascii="黑体" w:eastAsia="黑体" w:hAnsi="黑体" w:hint="eastAsia"/>
        </w:rPr>
        <w:t>3</w:t>
      </w:r>
      <w:r w:rsidRPr="00ED5336">
        <w:rPr>
          <w:rFonts w:ascii="黑体" w:eastAsia="黑体" w:hAnsi="黑体"/>
        </w:rPr>
        <w:t xml:space="preserve"> </w:t>
      </w:r>
      <w:r w:rsidRPr="00ED5336">
        <w:rPr>
          <w:rFonts w:ascii="黑体" w:eastAsia="黑体" w:hAnsi="黑体" w:hint="eastAsia"/>
        </w:rPr>
        <w:t xml:space="preserve"> 高温玻璃棉制品的物理性能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993"/>
        <w:gridCol w:w="992"/>
        <w:gridCol w:w="992"/>
        <w:gridCol w:w="992"/>
        <w:gridCol w:w="1048"/>
      </w:tblGrid>
      <w:tr w:rsidR="00150E4C" w:rsidRPr="00ED5336" w:rsidTr="00EC0D2C">
        <w:trPr>
          <w:trHeight w:val="290"/>
        </w:trPr>
        <w:tc>
          <w:tcPr>
            <w:tcW w:w="1101" w:type="dxa"/>
            <w:vMerge w:val="restart"/>
            <w:tcBorders>
              <w:top w:val="single" w:sz="4" w:space="0" w:color="auto"/>
              <w:left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种类</w:t>
            </w:r>
          </w:p>
        </w:tc>
        <w:tc>
          <w:tcPr>
            <w:tcW w:w="1134" w:type="dxa"/>
            <w:vMerge w:val="restart"/>
            <w:tcBorders>
              <w:top w:val="single" w:sz="4" w:space="0" w:color="auto"/>
              <w:left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标称密度</w:t>
            </w:r>
            <w:r w:rsidRPr="00EC0D2C">
              <w:rPr>
                <w:rFonts w:eastAsiaTheme="minorEastAsia"/>
                <w:i/>
                <w:sz w:val="18"/>
                <w:szCs w:val="18"/>
              </w:rPr>
              <w:t>ρ</w:t>
            </w:r>
          </w:p>
          <w:p w:rsidR="00150E4C" w:rsidRPr="00EC0D2C" w:rsidRDefault="00EC0D2C" w:rsidP="00EC0D2C">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Pr>
                <w:rFonts w:eastAsiaTheme="minorEastAsia" w:hint="eastAsia"/>
                <w:sz w:val="18"/>
                <w:szCs w:val="18"/>
              </w:rPr>
              <w:t>（</w:t>
            </w:r>
            <w:r w:rsidRPr="00EC0D2C">
              <w:rPr>
                <w:rFonts w:eastAsiaTheme="minorEastAsia"/>
                <w:sz w:val="18"/>
                <w:szCs w:val="18"/>
              </w:rPr>
              <w:t>kg/m</w:t>
            </w:r>
            <w:r w:rsidRPr="00EC0D2C">
              <w:rPr>
                <w:rFonts w:eastAsiaTheme="minorEastAsia"/>
                <w:sz w:val="18"/>
                <w:szCs w:val="18"/>
                <w:vertAlign w:val="superscript"/>
              </w:rPr>
              <w:t>3</w:t>
            </w:r>
            <w:r>
              <w:rPr>
                <w:rFonts w:eastAsiaTheme="minorEastAsia" w:hint="eastAsia"/>
                <w:sz w:val="18"/>
                <w:szCs w:val="18"/>
              </w:rPr>
              <w:t>）</w:t>
            </w:r>
          </w:p>
        </w:tc>
        <w:tc>
          <w:tcPr>
            <w:tcW w:w="1275" w:type="dxa"/>
            <w:vMerge w:val="restart"/>
            <w:tcBorders>
              <w:top w:val="single" w:sz="4" w:space="0" w:color="auto"/>
              <w:left w:val="single" w:sz="4" w:space="0" w:color="auto"/>
              <w:right w:val="single" w:sz="4" w:space="0" w:color="auto"/>
            </w:tcBorders>
            <w:vAlign w:val="center"/>
            <w:hideMark/>
          </w:tcPr>
          <w:p w:rsidR="00150E4C" w:rsidRPr="00EC0D2C" w:rsidRDefault="00DB0C76" w:rsidP="00DB0C76">
            <w:pPr>
              <w:numPr>
                <w:ilvl w:val="0"/>
                <w:numId w:val="18"/>
              </w:numPr>
              <w:tabs>
                <w:tab w:val="left" w:pos="360"/>
              </w:tabs>
              <w:snapToGrid w:val="0"/>
              <w:spacing w:beforeLines="10" w:before="24" w:afterLines="10" w:after="24"/>
              <w:jc w:val="center"/>
              <w:rPr>
                <w:rFonts w:eastAsiaTheme="minorEastAsia"/>
                <w:sz w:val="18"/>
                <w:szCs w:val="18"/>
              </w:rPr>
            </w:pPr>
            <w:r w:rsidRPr="00DB0C76">
              <w:rPr>
                <w:rFonts w:eastAsiaTheme="minorEastAsia" w:hint="eastAsia"/>
                <w:sz w:val="18"/>
                <w:szCs w:val="18"/>
              </w:rPr>
              <w:t>标称密度</w:t>
            </w:r>
            <w:r w:rsidR="00150E4C" w:rsidRPr="00EC0D2C">
              <w:rPr>
                <w:rFonts w:eastAsiaTheme="minorEastAsia"/>
                <w:sz w:val="18"/>
                <w:szCs w:val="18"/>
              </w:rPr>
              <w:t>允许偏差</w:t>
            </w:r>
          </w:p>
          <w:p w:rsidR="00150E4C" w:rsidRPr="00EC0D2C" w:rsidRDefault="00EC0D2C" w:rsidP="00EC0D2C">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00150E4C" w:rsidRPr="00EC0D2C">
              <w:rPr>
                <w:rFonts w:eastAsiaTheme="minorEastAsia"/>
                <w:sz w:val="18"/>
                <w:szCs w:val="18"/>
              </w:rPr>
              <w:t>%</w:t>
            </w:r>
          </w:p>
        </w:tc>
        <w:tc>
          <w:tcPr>
            <w:tcW w:w="993" w:type="dxa"/>
            <w:vMerge w:val="restart"/>
            <w:tcBorders>
              <w:top w:val="single" w:sz="4" w:space="0" w:color="auto"/>
              <w:left w:val="single" w:sz="4" w:space="0" w:color="auto"/>
              <w:right w:val="single" w:sz="4" w:space="0" w:color="auto"/>
            </w:tcBorders>
            <w:vAlign w:val="center"/>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纤维平均直径</w:t>
            </w:r>
            <w:r w:rsidR="00EC0D2C">
              <w:rPr>
                <w:rFonts w:eastAsiaTheme="minorEastAsia" w:hint="eastAsia"/>
                <w:sz w:val="18"/>
                <w:szCs w:val="18"/>
              </w:rPr>
              <w:t>/</w:t>
            </w:r>
            <w:r w:rsidRPr="00EC0D2C">
              <w:rPr>
                <w:rFonts w:eastAsiaTheme="minorEastAsia"/>
                <w:sz w:val="18"/>
                <w:szCs w:val="18"/>
              </w:rPr>
              <w:t>μm</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导热系数</w:t>
            </w:r>
            <w:r w:rsidR="00EC0D2C">
              <w:rPr>
                <w:rFonts w:eastAsiaTheme="minorEastAsia" w:hint="eastAsia"/>
                <w:sz w:val="18"/>
                <w:szCs w:val="18"/>
              </w:rPr>
              <w:t>/[</w:t>
            </w:r>
            <w:r w:rsidR="00EC0D2C" w:rsidRPr="00EC0D2C">
              <w:rPr>
                <w:rFonts w:eastAsiaTheme="minorEastAsia"/>
                <w:sz w:val="18"/>
                <w:szCs w:val="18"/>
              </w:rPr>
              <w:t>W/</w:t>
            </w:r>
            <w:r w:rsidR="00EC0D2C" w:rsidRPr="00EC0D2C">
              <w:rPr>
                <w:rFonts w:eastAsiaTheme="minorEastAsia"/>
                <w:sz w:val="18"/>
                <w:szCs w:val="18"/>
              </w:rPr>
              <w:t>（</w:t>
            </w:r>
            <w:r w:rsidR="00EC0D2C" w:rsidRPr="00EC0D2C">
              <w:rPr>
                <w:rFonts w:eastAsiaTheme="minorEastAsia"/>
                <w:sz w:val="18"/>
                <w:szCs w:val="18"/>
              </w:rPr>
              <w:t>m•K</w:t>
            </w:r>
            <w:r w:rsidR="00EC0D2C" w:rsidRPr="00EC0D2C">
              <w:rPr>
                <w:rFonts w:eastAsiaTheme="minorEastAsia"/>
                <w:sz w:val="18"/>
                <w:szCs w:val="18"/>
              </w:rPr>
              <w:t>）</w:t>
            </w:r>
            <w:r w:rsidR="00EC0D2C">
              <w:rPr>
                <w:rFonts w:eastAsiaTheme="minorEastAsia" w:hint="eastAsia"/>
                <w:sz w:val="18"/>
                <w:szCs w:val="18"/>
              </w:rPr>
              <w:t>]</w:t>
            </w:r>
          </w:p>
        </w:tc>
        <w:tc>
          <w:tcPr>
            <w:tcW w:w="992" w:type="dxa"/>
            <w:vMerge w:val="restart"/>
            <w:tcBorders>
              <w:top w:val="single" w:sz="4" w:space="0" w:color="auto"/>
              <w:left w:val="single" w:sz="4" w:space="0" w:color="auto"/>
              <w:right w:val="single" w:sz="4" w:space="0" w:color="auto"/>
            </w:tcBorders>
            <w:vAlign w:val="center"/>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燃烧性能</w:t>
            </w:r>
          </w:p>
        </w:tc>
        <w:tc>
          <w:tcPr>
            <w:tcW w:w="1048" w:type="dxa"/>
            <w:vMerge w:val="restart"/>
            <w:tcBorders>
              <w:top w:val="single" w:sz="4" w:space="0" w:color="auto"/>
              <w:left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ind w:leftChars="-53" w:left="-111" w:rightChars="-27" w:right="-57"/>
              <w:jc w:val="center"/>
              <w:rPr>
                <w:rFonts w:eastAsiaTheme="minorEastAsia"/>
                <w:sz w:val="18"/>
                <w:szCs w:val="18"/>
              </w:rPr>
            </w:pPr>
            <w:r w:rsidRPr="00EC0D2C">
              <w:rPr>
                <w:rFonts w:eastAsiaTheme="minorEastAsia"/>
                <w:sz w:val="18"/>
                <w:szCs w:val="18"/>
              </w:rPr>
              <w:t>热荷重收缩温度</w:t>
            </w:r>
            <w:r w:rsidR="00EC0D2C">
              <w:rPr>
                <w:rFonts w:ascii="宋体" w:hAnsi="宋体" w:cs="宋体" w:hint="eastAsia"/>
                <w:sz w:val="18"/>
                <w:szCs w:val="18"/>
              </w:rPr>
              <w:t>/</w:t>
            </w:r>
            <w:r w:rsidRPr="00EC0D2C">
              <w:rPr>
                <w:rFonts w:ascii="宋体" w:hAnsi="宋体" w:cs="宋体" w:hint="eastAsia"/>
                <w:sz w:val="18"/>
                <w:szCs w:val="18"/>
              </w:rPr>
              <w:t>℃</w:t>
            </w:r>
          </w:p>
        </w:tc>
      </w:tr>
      <w:tr w:rsidR="00EC0D2C" w:rsidRPr="00ED5336" w:rsidTr="00EC0D2C">
        <w:trPr>
          <w:trHeight w:val="813"/>
        </w:trPr>
        <w:tc>
          <w:tcPr>
            <w:tcW w:w="1101" w:type="dxa"/>
            <w:vMerge/>
            <w:tcBorders>
              <w:left w:val="single" w:sz="4" w:space="0" w:color="auto"/>
              <w:right w:val="single" w:sz="4" w:space="0" w:color="auto"/>
            </w:tcBorders>
            <w:vAlign w:val="center"/>
          </w:tcPr>
          <w:p w:rsidR="00EC0D2C" w:rsidRPr="00EC0D2C" w:rsidRDefault="00EC0D2C" w:rsidP="00EC0D2C">
            <w:pPr>
              <w:numPr>
                <w:ilvl w:val="0"/>
                <w:numId w:val="18"/>
              </w:numPr>
              <w:tabs>
                <w:tab w:val="left" w:pos="360"/>
              </w:tabs>
              <w:snapToGrid w:val="0"/>
              <w:spacing w:beforeLines="10" w:before="24" w:afterLines="10" w:after="24"/>
              <w:jc w:val="center"/>
              <w:rPr>
                <w:rFonts w:eastAsiaTheme="minorEastAsia"/>
                <w:sz w:val="18"/>
                <w:szCs w:val="18"/>
              </w:rPr>
            </w:pPr>
          </w:p>
        </w:tc>
        <w:tc>
          <w:tcPr>
            <w:tcW w:w="1134" w:type="dxa"/>
            <w:vMerge/>
            <w:tcBorders>
              <w:left w:val="single" w:sz="4" w:space="0" w:color="auto"/>
              <w:right w:val="single" w:sz="4" w:space="0" w:color="auto"/>
            </w:tcBorders>
            <w:vAlign w:val="center"/>
          </w:tcPr>
          <w:p w:rsidR="00EC0D2C" w:rsidRPr="00EC0D2C" w:rsidRDefault="00EC0D2C" w:rsidP="00EC0D2C">
            <w:pPr>
              <w:numPr>
                <w:ilvl w:val="0"/>
                <w:numId w:val="18"/>
              </w:numPr>
              <w:tabs>
                <w:tab w:val="left" w:pos="360"/>
              </w:tabs>
              <w:snapToGrid w:val="0"/>
              <w:spacing w:beforeLines="10" w:before="24" w:afterLines="10" w:after="24"/>
              <w:jc w:val="center"/>
              <w:rPr>
                <w:rFonts w:eastAsiaTheme="minorEastAsia"/>
                <w:sz w:val="18"/>
                <w:szCs w:val="18"/>
              </w:rPr>
            </w:pPr>
          </w:p>
        </w:tc>
        <w:tc>
          <w:tcPr>
            <w:tcW w:w="1275" w:type="dxa"/>
            <w:vMerge/>
            <w:tcBorders>
              <w:left w:val="single" w:sz="4" w:space="0" w:color="auto"/>
              <w:right w:val="single" w:sz="4" w:space="0" w:color="auto"/>
            </w:tcBorders>
            <w:vAlign w:val="center"/>
          </w:tcPr>
          <w:p w:rsidR="00EC0D2C" w:rsidRPr="00EC0D2C" w:rsidRDefault="00EC0D2C" w:rsidP="00EC0D2C">
            <w:pPr>
              <w:numPr>
                <w:ilvl w:val="0"/>
                <w:numId w:val="18"/>
              </w:numPr>
              <w:tabs>
                <w:tab w:val="left" w:pos="360"/>
              </w:tabs>
              <w:snapToGrid w:val="0"/>
              <w:spacing w:beforeLines="10" w:before="24" w:afterLines="10" w:after="24"/>
              <w:jc w:val="center"/>
              <w:rPr>
                <w:rFonts w:eastAsiaTheme="minorEastAsia"/>
                <w:sz w:val="18"/>
                <w:szCs w:val="18"/>
              </w:rPr>
            </w:pPr>
          </w:p>
        </w:tc>
        <w:tc>
          <w:tcPr>
            <w:tcW w:w="993" w:type="dxa"/>
            <w:vMerge/>
            <w:tcBorders>
              <w:left w:val="single" w:sz="4" w:space="0" w:color="auto"/>
              <w:right w:val="single" w:sz="4" w:space="0" w:color="auto"/>
            </w:tcBorders>
            <w:vAlign w:val="center"/>
          </w:tcPr>
          <w:p w:rsidR="00EC0D2C" w:rsidRPr="00EC0D2C" w:rsidRDefault="00EC0D2C" w:rsidP="00EC0D2C">
            <w:pPr>
              <w:numPr>
                <w:ilvl w:val="0"/>
                <w:numId w:val="18"/>
              </w:numPr>
              <w:tabs>
                <w:tab w:val="left" w:pos="360"/>
              </w:tabs>
              <w:snapToGrid w:val="0"/>
              <w:spacing w:beforeLines="10" w:before="24" w:afterLines="10" w:after="24"/>
              <w:jc w:val="center"/>
              <w:rPr>
                <w:rFonts w:eastAsiaTheme="minorEastAsia"/>
                <w:sz w:val="18"/>
                <w:szCs w:val="18"/>
              </w:rPr>
            </w:pPr>
          </w:p>
        </w:tc>
        <w:tc>
          <w:tcPr>
            <w:tcW w:w="992" w:type="dxa"/>
            <w:tcBorders>
              <w:top w:val="single" w:sz="4" w:space="0" w:color="auto"/>
              <w:left w:val="single" w:sz="4" w:space="0" w:color="auto"/>
              <w:right w:val="single" w:sz="4" w:space="0" w:color="auto"/>
            </w:tcBorders>
            <w:vAlign w:val="center"/>
          </w:tcPr>
          <w:p w:rsidR="00EC0D2C" w:rsidRPr="00EC0D2C" w:rsidRDefault="00EC0D2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平均温度</w:t>
            </w:r>
            <w:r w:rsidRPr="00EC0D2C">
              <w:rPr>
                <w:rFonts w:eastAsiaTheme="minorEastAsia"/>
                <w:sz w:val="18"/>
                <w:szCs w:val="18"/>
              </w:rPr>
              <w:t>25</w:t>
            </w:r>
            <w:r w:rsidRPr="00EC0D2C">
              <w:rPr>
                <w:rFonts w:ascii="宋体" w:hAnsi="宋体" w:cs="宋体" w:hint="eastAsia"/>
                <w:sz w:val="18"/>
                <w:szCs w:val="18"/>
              </w:rPr>
              <w:t>℃</w:t>
            </w:r>
            <w:r w:rsidRPr="00EC0D2C">
              <w:rPr>
                <w:rFonts w:eastAsiaTheme="minorEastAsia"/>
                <w:sz w:val="18"/>
                <w:szCs w:val="18"/>
              </w:rPr>
              <w:t>±1</w:t>
            </w:r>
            <w:r w:rsidRPr="00EC0D2C">
              <w:rPr>
                <w:rFonts w:ascii="宋体" w:hAnsi="宋体" w:cs="宋体" w:hint="eastAsia"/>
                <w:sz w:val="18"/>
                <w:szCs w:val="18"/>
              </w:rPr>
              <w:t>℃</w:t>
            </w:r>
          </w:p>
        </w:tc>
        <w:tc>
          <w:tcPr>
            <w:tcW w:w="992" w:type="dxa"/>
            <w:tcBorders>
              <w:left w:val="single" w:sz="4" w:space="0" w:color="auto"/>
              <w:right w:val="single" w:sz="4" w:space="0" w:color="auto"/>
            </w:tcBorders>
            <w:vAlign w:val="center"/>
          </w:tcPr>
          <w:p w:rsidR="00EC0D2C" w:rsidRPr="00EC0D2C" w:rsidRDefault="00EC0D2C" w:rsidP="00EC0D2C">
            <w:pPr>
              <w:numPr>
                <w:ilvl w:val="0"/>
                <w:numId w:val="18"/>
              </w:numPr>
              <w:tabs>
                <w:tab w:val="left" w:pos="360"/>
              </w:tabs>
              <w:snapToGrid w:val="0"/>
              <w:spacing w:beforeLines="10" w:before="24" w:afterLines="10" w:after="24"/>
              <w:ind w:leftChars="-49" w:left="-103" w:rightChars="-20" w:right="-42"/>
              <w:jc w:val="center"/>
              <w:rPr>
                <w:rFonts w:eastAsiaTheme="minorEastAsia"/>
                <w:sz w:val="18"/>
                <w:szCs w:val="18"/>
              </w:rPr>
            </w:pPr>
            <w:r w:rsidRPr="00EC0D2C">
              <w:rPr>
                <w:rFonts w:eastAsiaTheme="minorEastAsia"/>
                <w:sz w:val="18"/>
                <w:szCs w:val="18"/>
              </w:rPr>
              <w:t>平均温度</w:t>
            </w:r>
            <w:r w:rsidRPr="00EC0D2C">
              <w:rPr>
                <w:rFonts w:eastAsiaTheme="minorEastAsia"/>
                <w:sz w:val="18"/>
                <w:szCs w:val="18"/>
              </w:rPr>
              <w:t>70</w:t>
            </w:r>
            <w:r w:rsidRPr="00EC0D2C">
              <w:rPr>
                <w:rFonts w:ascii="宋体" w:hAnsi="宋体" w:cs="宋体" w:hint="eastAsia"/>
                <w:sz w:val="18"/>
                <w:szCs w:val="18"/>
              </w:rPr>
              <w:t>℃</w:t>
            </w:r>
            <w:r w:rsidRPr="00EC0D2C">
              <w:rPr>
                <w:rFonts w:eastAsiaTheme="minorEastAsia"/>
                <w:sz w:val="18"/>
                <w:szCs w:val="18"/>
              </w:rPr>
              <w:t>±1</w:t>
            </w:r>
            <w:r w:rsidRPr="00EC0D2C">
              <w:rPr>
                <w:rFonts w:ascii="宋体" w:hAnsi="宋体" w:cs="宋体" w:hint="eastAsia"/>
                <w:sz w:val="18"/>
                <w:szCs w:val="18"/>
              </w:rPr>
              <w:t>℃</w:t>
            </w:r>
          </w:p>
        </w:tc>
        <w:tc>
          <w:tcPr>
            <w:tcW w:w="992" w:type="dxa"/>
            <w:vMerge/>
            <w:tcBorders>
              <w:left w:val="single" w:sz="4" w:space="0" w:color="auto"/>
              <w:right w:val="single" w:sz="4" w:space="0" w:color="auto"/>
            </w:tcBorders>
            <w:vAlign w:val="center"/>
          </w:tcPr>
          <w:p w:rsidR="00EC0D2C" w:rsidRPr="00EC0D2C" w:rsidRDefault="00EC0D2C" w:rsidP="00EC0D2C">
            <w:pPr>
              <w:numPr>
                <w:ilvl w:val="0"/>
                <w:numId w:val="18"/>
              </w:numPr>
              <w:tabs>
                <w:tab w:val="left" w:pos="360"/>
              </w:tabs>
              <w:snapToGrid w:val="0"/>
              <w:spacing w:beforeLines="10" w:before="24" w:afterLines="10" w:after="24"/>
              <w:jc w:val="center"/>
              <w:rPr>
                <w:rFonts w:eastAsiaTheme="minorEastAsia"/>
                <w:sz w:val="18"/>
                <w:szCs w:val="18"/>
              </w:rPr>
            </w:pPr>
          </w:p>
        </w:tc>
        <w:tc>
          <w:tcPr>
            <w:tcW w:w="1048" w:type="dxa"/>
            <w:vMerge/>
            <w:tcBorders>
              <w:left w:val="single" w:sz="4" w:space="0" w:color="auto"/>
              <w:right w:val="single" w:sz="4" w:space="0" w:color="auto"/>
            </w:tcBorders>
            <w:vAlign w:val="center"/>
          </w:tcPr>
          <w:p w:rsidR="00EC0D2C" w:rsidRPr="00EC0D2C" w:rsidRDefault="00EC0D2C" w:rsidP="00EC0D2C">
            <w:pPr>
              <w:numPr>
                <w:ilvl w:val="0"/>
                <w:numId w:val="18"/>
              </w:numPr>
              <w:tabs>
                <w:tab w:val="left" w:pos="360"/>
              </w:tabs>
              <w:snapToGrid w:val="0"/>
              <w:spacing w:beforeLines="10" w:before="24" w:afterLines="10" w:after="24"/>
              <w:ind w:leftChars="-53" w:left="-111" w:rightChars="-27" w:right="-57"/>
              <w:jc w:val="center"/>
              <w:rPr>
                <w:rFonts w:eastAsiaTheme="minorEastAsia"/>
                <w:sz w:val="18"/>
                <w:szCs w:val="18"/>
              </w:rPr>
            </w:pPr>
          </w:p>
        </w:tc>
      </w:tr>
      <w:tr w:rsidR="00150E4C" w:rsidRPr="00ED5336" w:rsidTr="00EC0D2C">
        <w:trPr>
          <w:trHeight w:val="313"/>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EC0D2C" w:rsidRDefault="00150E4C" w:rsidP="00EC0D2C">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r w:rsidRPr="00EC0D2C">
              <w:rPr>
                <w:rFonts w:eastAsiaTheme="minorEastAsia"/>
                <w:sz w:val="18"/>
                <w:szCs w:val="18"/>
              </w:rPr>
              <w:t>玻璃棉板</w:t>
            </w:r>
          </w:p>
        </w:tc>
        <w:tc>
          <w:tcPr>
            <w:tcW w:w="1134" w:type="dxa"/>
            <w:tcBorders>
              <w:top w:val="single" w:sz="4" w:space="0" w:color="auto"/>
              <w:left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38</w:t>
            </w:r>
            <w:r w:rsidRPr="00EC0D2C">
              <w:rPr>
                <w:rFonts w:eastAsiaTheme="minorEastAsia"/>
                <w:sz w:val="18"/>
                <w:szCs w:val="18"/>
              </w:rPr>
              <w:t>＜</w:t>
            </w:r>
            <w:r w:rsidRPr="00EC0D2C">
              <w:rPr>
                <w:rFonts w:eastAsiaTheme="minorEastAsia"/>
                <w:i/>
                <w:sz w:val="18"/>
                <w:szCs w:val="18"/>
              </w:rPr>
              <w:t>ρ</w:t>
            </w:r>
            <w:r w:rsidRPr="00EC0D2C">
              <w:rPr>
                <w:rFonts w:asciiTheme="minorEastAsia" w:eastAsiaTheme="minorEastAsia" w:hAnsiTheme="minorEastAsia"/>
                <w:sz w:val="18"/>
                <w:szCs w:val="18"/>
              </w:rPr>
              <w:t>≤</w:t>
            </w:r>
            <w:r w:rsidRPr="00EC0D2C">
              <w:rPr>
                <w:rFonts w:eastAsiaTheme="minorEastAsia"/>
                <w:sz w:val="18"/>
                <w:szCs w:val="18"/>
              </w:rPr>
              <w:t>40</w:t>
            </w:r>
          </w:p>
        </w:tc>
        <w:tc>
          <w:tcPr>
            <w:tcW w:w="1275" w:type="dxa"/>
            <w:vMerge w:val="restart"/>
            <w:tcBorders>
              <w:top w:val="single" w:sz="4" w:space="0" w:color="auto"/>
              <w:left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-5/+10</w:t>
            </w:r>
          </w:p>
        </w:tc>
        <w:tc>
          <w:tcPr>
            <w:tcW w:w="993" w:type="dxa"/>
            <w:vMerge w:val="restart"/>
            <w:tcBorders>
              <w:top w:val="single" w:sz="4" w:space="0" w:color="auto"/>
              <w:left w:val="single" w:sz="4" w:space="0" w:color="auto"/>
              <w:right w:val="single" w:sz="4" w:space="0" w:color="auto"/>
            </w:tcBorders>
            <w:vAlign w:val="center"/>
          </w:tcPr>
          <w:p w:rsidR="00150E4C" w:rsidRPr="00EC0D2C" w:rsidRDefault="0066621F"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asciiTheme="minorEastAsia" w:eastAsiaTheme="minorEastAsia" w:hAnsiTheme="minorEastAsia"/>
                <w:sz w:val="18"/>
                <w:szCs w:val="18"/>
              </w:rPr>
              <w:t>≤</w:t>
            </w:r>
            <w:r w:rsidR="00150E4C" w:rsidRPr="00EC0D2C">
              <w:rPr>
                <w:rFonts w:eastAsiaTheme="minorEastAsia"/>
                <w:sz w:val="18"/>
                <w:szCs w:val="18"/>
              </w:rPr>
              <w:t>7.0</w:t>
            </w:r>
          </w:p>
        </w:tc>
        <w:tc>
          <w:tcPr>
            <w:tcW w:w="992" w:type="dxa"/>
            <w:vMerge w:val="restart"/>
            <w:tcBorders>
              <w:top w:val="single" w:sz="4" w:space="0" w:color="auto"/>
              <w:left w:val="single" w:sz="4" w:space="0" w:color="auto"/>
              <w:right w:val="single" w:sz="4" w:space="0" w:color="auto"/>
            </w:tcBorders>
            <w:vAlign w:val="center"/>
          </w:tcPr>
          <w:p w:rsidR="00150E4C" w:rsidRPr="00EC0D2C" w:rsidRDefault="00EC0D2C" w:rsidP="00EC0D2C">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p>
        </w:tc>
        <w:tc>
          <w:tcPr>
            <w:tcW w:w="992" w:type="dxa"/>
            <w:vMerge w:val="restart"/>
            <w:tcBorders>
              <w:top w:val="single" w:sz="4" w:space="0" w:color="auto"/>
              <w:left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asciiTheme="minorEastAsia" w:eastAsiaTheme="minorEastAsia" w:hAnsiTheme="minorEastAsia"/>
                <w:sz w:val="18"/>
                <w:szCs w:val="18"/>
              </w:rPr>
              <w:t>≤</w:t>
            </w:r>
            <w:r w:rsidRPr="00EC0D2C">
              <w:rPr>
                <w:rFonts w:eastAsiaTheme="minorEastAsia"/>
                <w:sz w:val="18"/>
                <w:szCs w:val="18"/>
              </w:rPr>
              <w:t>0.039</w:t>
            </w:r>
          </w:p>
        </w:tc>
        <w:tc>
          <w:tcPr>
            <w:tcW w:w="992" w:type="dxa"/>
            <w:vMerge w:val="restart"/>
            <w:tcBorders>
              <w:top w:val="single" w:sz="4" w:space="0" w:color="auto"/>
              <w:left w:val="single" w:sz="4" w:space="0" w:color="auto"/>
              <w:right w:val="single" w:sz="4" w:space="0" w:color="auto"/>
            </w:tcBorders>
            <w:vAlign w:val="center"/>
          </w:tcPr>
          <w:p w:rsidR="00150E4C" w:rsidRPr="00EC0D2C" w:rsidRDefault="00EC0D2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asciiTheme="minorEastAsia" w:eastAsiaTheme="minorEastAsia" w:hAnsiTheme="minorEastAsia"/>
                <w:sz w:val="18"/>
                <w:szCs w:val="18"/>
              </w:rPr>
              <w:t>≥</w:t>
            </w:r>
            <w:r w:rsidR="00150E4C" w:rsidRPr="00EC0D2C">
              <w:rPr>
                <w:rFonts w:eastAsiaTheme="minorEastAsia"/>
                <w:sz w:val="18"/>
                <w:szCs w:val="18"/>
              </w:rPr>
              <w:t>A(A1)</w:t>
            </w:r>
            <w:r w:rsidR="00150E4C" w:rsidRPr="00EC0D2C">
              <w:rPr>
                <w:rFonts w:eastAsiaTheme="minorEastAsia"/>
                <w:sz w:val="18"/>
                <w:szCs w:val="18"/>
              </w:rPr>
              <w:t>级</w:t>
            </w:r>
          </w:p>
        </w:tc>
        <w:tc>
          <w:tcPr>
            <w:tcW w:w="1048" w:type="dxa"/>
            <w:vMerge w:val="restart"/>
            <w:tcBorders>
              <w:top w:val="single" w:sz="4" w:space="0" w:color="auto"/>
              <w:left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asciiTheme="minorEastAsia" w:eastAsiaTheme="minorEastAsia" w:hAnsiTheme="minorEastAsia"/>
                <w:sz w:val="18"/>
                <w:szCs w:val="18"/>
              </w:rPr>
              <w:t>≥</w:t>
            </w:r>
            <w:r w:rsidRPr="00EC0D2C">
              <w:rPr>
                <w:rFonts w:eastAsiaTheme="minorEastAsia"/>
                <w:sz w:val="18"/>
                <w:szCs w:val="18"/>
              </w:rPr>
              <w:t>350</w:t>
            </w:r>
          </w:p>
        </w:tc>
      </w:tr>
      <w:tr w:rsidR="00150E4C" w:rsidRPr="00ED5336" w:rsidTr="00EC0D2C">
        <w:trPr>
          <w:trHeight w:val="17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50E4C" w:rsidRPr="00EC0D2C" w:rsidRDefault="00150E4C" w:rsidP="00EC0D2C">
            <w:pPr>
              <w:widowControl/>
              <w:numPr>
                <w:ilvl w:val="0"/>
                <w:numId w:val="18"/>
              </w:numPr>
              <w:tabs>
                <w:tab w:val="left" w:pos="0"/>
              </w:tabs>
              <w:snapToGrid w:val="0"/>
              <w:spacing w:beforeLines="10" w:before="24" w:afterLines="10" w:after="24"/>
              <w:ind w:leftChars="-67" w:left="-141" w:rightChars="-50" w:right="-105"/>
              <w:jc w:val="left"/>
              <w:rPr>
                <w:rFonts w:eastAsiaTheme="minorEastAsia"/>
                <w:sz w:val="18"/>
                <w:szCs w:val="18"/>
              </w:rPr>
            </w:pPr>
          </w:p>
        </w:tc>
        <w:tc>
          <w:tcPr>
            <w:tcW w:w="1134" w:type="dxa"/>
            <w:tcBorders>
              <w:top w:val="single" w:sz="4" w:space="0" w:color="auto"/>
              <w:left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i/>
                <w:sz w:val="18"/>
                <w:szCs w:val="18"/>
              </w:rPr>
              <w:t>ρ</w:t>
            </w:r>
            <w:r w:rsidRPr="00EC0D2C">
              <w:rPr>
                <w:rFonts w:eastAsiaTheme="minorEastAsia"/>
                <w:sz w:val="18"/>
                <w:szCs w:val="18"/>
              </w:rPr>
              <w:t>＞</w:t>
            </w:r>
            <w:r w:rsidRPr="00EC0D2C">
              <w:rPr>
                <w:rFonts w:eastAsiaTheme="minorEastAsia"/>
                <w:sz w:val="18"/>
                <w:szCs w:val="18"/>
              </w:rPr>
              <w:t>40</w:t>
            </w:r>
          </w:p>
        </w:tc>
        <w:tc>
          <w:tcPr>
            <w:tcW w:w="1275" w:type="dxa"/>
            <w:vMerge/>
            <w:tcBorders>
              <w:left w:val="single" w:sz="4" w:space="0" w:color="auto"/>
              <w:bottom w:val="single" w:sz="4" w:space="0" w:color="auto"/>
              <w:right w:val="single" w:sz="4" w:space="0" w:color="auto"/>
            </w:tcBorders>
            <w:vAlign w:val="center"/>
            <w:hideMark/>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993"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992" w:type="dxa"/>
            <w:vMerge/>
            <w:tcBorders>
              <w:left w:val="single" w:sz="4" w:space="0" w:color="auto"/>
              <w:right w:val="single" w:sz="4" w:space="0" w:color="auto"/>
            </w:tcBorders>
            <w:vAlign w:val="center"/>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1048" w:type="dxa"/>
            <w:vMerge/>
            <w:tcBorders>
              <w:left w:val="single" w:sz="4" w:space="0" w:color="auto"/>
              <w:right w:val="single" w:sz="4" w:space="0" w:color="auto"/>
            </w:tcBorders>
            <w:vAlign w:val="center"/>
            <w:hideMark/>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r>
      <w:tr w:rsidR="00150E4C" w:rsidRPr="00ED5336" w:rsidTr="00EC0D2C">
        <w:trPr>
          <w:trHeight w:val="299"/>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EC0D2C" w:rsidRDefault="00150E4C" w:rsidP="00EC0D2C">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r w:rsidRPr="00EC0D2C">
              <w:rPr>
                <w:rFonts w:eastAsiaTheme="minorEastAsia"/>
                <w:sz w:val="18"/>
                <w:szCs w:val="18"/>
              </w:rPr>
              <w:t>玻璃棉毡</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38</w:t>
            </w:r>
            <w:r w:rsidRPr="00EC0D2C">
              <w:rPr>
                <w:rFonts w:eastAsiaTheme="minorEastAsia"/>
                <w:sz w:val="18"/>
                <w:szCs w:val="18"/>
              </w:rPr>
              <w:t>＜</w:t>
            </w:r>
            <w:r w:rsidRPr="00EC0D2C">
              <w:rPr>
                <w:rFonts w:eastAsiaTheme="minorEastAsia"/>
                <w:i/>
                <w:sz w:val="18"/>
                <w:szCs w:val="18"/>
              </w:rPr>
              <w:t>ρ</w:t>
            </w:r>
            <w:r w:rsidRPr="00EC0D2C">
              <w:rPr>
                <w:rFonts w:asciiTheme="minorEastAsia" w:eastAsiaTheme="minorEastAsia" w:hAnsiTheme="minorEastAsia"/>
                <w:sz w:val="18"/>
                <w:szCs w:val="18"/>
              </w:rPr>
              <w:t>≤</w:t>
            </w:r>
            <w:r w:rsidRPr="00EC0D2C">
              <w:rPr>
                <w:rFonts w:eastAsiaTheme="minorEastAsia"/>
                <w:sz w:val="18"/>
                <w:szCs w:val="18"/>
              </w:rPr>
              <w:t>40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-10/+20</w:t>
            </w:r>
          </w:p>
        </w:tc>
        <w:tc>
          <w:tcPr>
            <w:tcW w:w="993" w:type="dxa"/>
            <w:vMerge/>
            <w:tcBorders>
              <w:left w:val="single" w:sz="4" w:space="0" w:color="auto"/>
              <w:right w:val="single" w:sz="4" w:space="0" w:color="auto"/>
            </w:tcBorders>
            <w:vAlign w:val="center"/>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1048" w:type="dxa"/>
            <w:vMerge/>
            <w:tcBorders>
              <w:left w:val="single" w:sz="4" w:space="0" w:color="auto"/>
              <w:right w:val="single" w:sz="4" w:space="0" w:color="auto"/>
            </w:tcBorders>
            <w:vAlign w:val="center"/>
            <w:hideMark/>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r>
      <w:tr w:rsidR="00150E4C" w:rsidRPr="00ED5336" w:rsidTr="00EC0D2C">
        <w:tc>
          <w:tcPr>
            <w:tcW w:w="1101" w:type="dxa"/>
            <w:vMerge/>
            <w:tcBorders>
              <w:top w:val="single" w:sz="4" w:space="0" w:color="auto"/>
              <w:left w:val="single" w:sz="4" w:space="0" w:color="auto"/>
              <w:bottom w:val="single" w:sz="4" w:space="0" w:color="auto"/>
              <w:right w:val="single" w:sz="4" w:space="0" w:color="auto"/>
            </w:tcBorders>
            <w:vAlign w:val="center"/>
            <w:hideMark/>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color w:val="FF0000"/>
                <w:sz w:val="18"/>
                <w:szCs w:val="18"/>
              </w:rPr>
            </w:pPr>
            <w:r w:rsidRPr="00EC0D2C">
              <w:rPr>
                <w:rFonts w:eastAsiaTheme="minorEastAsia"/>
                <w:i/>
                <w:sz w:val="18"/>
                <w:szCs w:val="18"/>
              </w:rPr>
              <w:t>ρ</w:t>
            </w:r>
            <w:r w:rsidRPr="00EC0D2C">
              <w:rPr>
                <w:rFonts w:eastAsiaTheme="minorEastAsia"/>
                <w:sz w:val="18"/>
                <w:szCs w:val="18"/>
              </w:rPr>
              <w:t>＞</w:t>
            </w:r>
            <w:r w:rsidRPr="00EC0D2C">
              <w:rPr>
                <w:rFonts w:eastAsiaTheme="minorEastAsia"/>
                <w:sz w:val="18"/>
                <w:szCs w:val="18"/>
              </w:rPr>
              <w:t>40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993"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992"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hideMark/>
          </w:tcPr>
          <w:p w:rsidR="00150E4C" w:rsidRPr="00EC0D2C" w:rsidRDefault="00150E4C" w:rsidP="00EC0D2C">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1048" w:type="dxa"/>
            <w:vMerge/>
            <w:tcBorders>
              <w:left w:val="single" w:sz="4" w:space="0" w:color="auto"/>
              <w:right w:val="single" w:sz="4" w:space="0" w:color="auto"/>
            </w:tcBorders>
            <w:vAlign w:val="center"/>
            <w:hideMark/>
          </w:tcPr>
          <w:p w:rsidR="00150E4C" w:rsidRPr="00EC0D2C" w:rsidRDefault="00150E4C" w:rsidP="00EC0D2C">
            <w:pPr>
              <w:widowControl/>
              <w:numPr>
                <w:ilvl w:val="0"/>
                <w:numId w:val="18"/>
              </w:numPr>
              <w:tabs>
                <w:tab w:val="left" w:pos="360"/>
              </w:tabs>
              <w:snapToGrid w:val="0"/>
              <w:spacing w:beforeLines="10" w:before="24" w:afterLines="10" w:after="24"/>
              <w:jc w:val="left"/>
              <w:rPr>
                <w:rFonts w:eastAsiaTheme="minorEastAsia"/>
                <w:sz w:val="18"/>
                <w:szCs w:val="18"/>
              </w:rPr>
            </w:pPr>
          </w:p>
        </w:tc>
      </w:tr>
      <w:tr w:rsidR="00150E4C" w:rsidRPr="00ED5336" w:rsidTr="00EC0D2C">
        <w:trPr>
          <w:trHeight w:val="548"/>
        </w:trPr>
        <w:tc>
          <w:tcPr>
            <w:tcW w:w="1101" w:type="dxa"/>
            <w:tcBorders>
              <w:top w:val="single" w:sz="4" w:space="0" w:color="auto"/>
              <w:left w:val="single" w:sz="4" w:space="0" w:color="auto"/>
              <w:right w:val="single" w:sz="4" w:space="0" w:color="auto"/>
            </w:tcBorders>
            <w:vAlign w:val="center"/>
          </w:tcPr>
          <w:p w:rsidR="00150E4C" w:rsidRPr="00EC0D2C" w:rsidRDefault="00150E4C" w:rsidP="00EC0D2C">
            <w:pPr>
              <w:widowControl/>
              <w:numPr>
                <w:ilvl w:val="0"/>
                <w:numId w:val="18"/>
              </w:numPr>
              <w:snapToGrid w:val="0"/>
              <w:spacing w:beforeLines="10" w:before="24" w:afterLines="10" w:after="24"/>
              <w:ind w:leftChars="-67" w:left="-141" w:rightChars="-50" w:right="-105"/>
              <w:jc w:val="center"/>
              <w:rPr>
                <w:rFonts w:eastAsiaTheme="minorEastAsia"/>
                <w:sz w:val="18"/>
                <w:szCs w:val="18"/>
              </w:rPr>
            </w:pPr>
            <w:r w:rsidRPr="00EC0D2C">
              <w:rPr>
                <w:rFonts w:eastAsiaTheme="minorEastAsia"/>
                <w:sz w:val="18"/>
                <w:szCs w:val="18"/>
              </w:rPr>
              <w:t>玻璃棉管壳</w:t>
            </w:r>
          </w:p>
        </w:tc>
        <w:tc>
          <w:tcPr>
            <w:tcW w:w="1134" w:type="dxa"/>
            <w:tcBorders>
              <w:top w:val="single" w:sz="4" w:space="0" w:color="auto"/>
              <w:left w:val="single" w:sz="4" w:space="0" w:color="auto"/>
              <w:right w:val="single" w:sz="4" w:space="0" w:color="auto"/>
            </w:tcBorders>
            <w:vAlign w:val="center"/>
          </w:tcPr>
          <w:p w:rsidR="00150E4C" w:rsidRPr="00EC0D2C" w:rsidRDefault="00150E4C" w:rsidP="00EC0D2C">
            <w:pPr>
              <w:numPr>
                <w:ilvl w:val="0"/>
                <w:numId w:val="18"/>
              </w:numPr>
              <w:tabs>
                <w:tab w:val="left" w:pos="360"/>
              </w:tabs>
              <w:snapToGrid w:val="0"/>
              <w:spacing w:beforeLines="10" w:before="24" w:afterLines="10" w:after="24"/>
              <w:jc w:val="center"/>
              <w:rPr>
                <w:rFonts w:eastAsiaTheme="minorEastAsia"/>
                <w:color w:val="FF0000"/>
                <w:sz w:val="18"/>
                <w:szCs w:val="18"/>
              </w:rPr>
            </w:pPr>
            <w:r w:rsidRPr="00EC0D2C">
              <w:rPr>
                <w:rFonts w:eastAsiaTheme="minorEastAsia"/>
                <w:sz w:val="18"/>
                <w:szCs w:val="18"/>
              </w:rPr>
              <w:t>45</w:t>
            </w:r>
            <w:r w:rsidRPr="00EC0D2C">
              <w:rPr>
                <w:rFonts w:asciiTheme="minorEastAsia" w:eastAsiaTheme="minorEastAsia" w:hAnsiTheme="minorEastAsia"/>
                <w:sz w:val="18"/>
                <w:szCs w:val="18"/>
              </w:rPr>
              <w:t>≤</w:t>
            </w:r>
            <w:r w:rsidRPr="00EC0D2C">
              <w:rPr>
                <w:rFonts w:eastAsiaTheme="minorEastAsia"/>
                <w:i/>
                <w:sz w:val="18"/>
                <w:szCs w:val="18"/>
              </w:rPr>
              <w:t>ρ</w:t>
            </w:r>
            <w:r w:rsidRPr="00EC0D2C">
              <w:rPr>
                <w:rFonts w:asciiTheme="minorEastAsia" w:eastAsiaTheme="minorEastAsia" w:hAnsiTheme="minorEastAsia"/>
                <w:sz w:val="18"/>
                <w:szCs w:val="18"/>
              </w:rPr>
              <w:t>≤</w:t>
            </w:r>
            <w:r w:rsidRPr="00EC0D2C">
              <w:rPr>
                <w:rFonts w:eastAsiaTheme="minorEastAsia"/>
                <w:sz w:val="18"/>
                <w:szCs w:val="18"/>
              </w:rPr>
              <w:t>90</w:t>
            </w:r>
          </w:p>
        </w:tc>
        <w:tc>
          <w:tcPr>
            <w:tcW w:w="1275" w:type="dxa"/>
            <w:tcBorders>
              <w:top w:val="single" w:sz="4" w:space="0" w:color="auto"/>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0/+15</w:t>
            </w:r>
          </w:p>
        </w:tc>
        <w:tc>
          <w:tcPr>
            <w:tcW w:w="993"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1048" w:type="dxa"/>
            <w:vMerge/>
            <w:tcBorders>
              <w:left w:val="single" w:sz="4" w:space="0" w:color="auto"/>
              <w:right w:val="single" w:sz="4" w:space="0" w:color="auto"/>
            </w:tcBorders>
            <w:vAlign w:val="center"/>
          </w:tcPr>
          <w:p w:rsidR="00150E4C" w:rsidRPr="00EC0D2C" w:rsidRDefault="00150E4C" w:rsidP="00EC0D2C">
            <w:pPr>
              <w:widowControl/>
              <w:numPr>
                <w:ilvl w:val="0"/>
                <w:numId w:val="18"/>
              </w:numPr>
              <w:tabs>
                <w:tab w:val="left" w:pos="360"/>
              </w:tabs>
              <w:snapToGrid w:val="0"/>
              <w:spacing w:beforeLines="10" w:before="24" w:afterLines="10" w:after="24"/>
              <w:jc w:val="center"/>
              <w:rPr>
                <w:rFonts w:eastAsiaTheme="minorEastAsia"/>
                <w:sz w:val="18"/>
                <w:szCs w:val="18"/>
              </w:rPr>
            </w:pPr>
          </w:p>
        </w:tc>
      </w:tr>
    </w:tbl>
    <w:p w:rsidR="00150E4C" w:rsidRPr="00EC0D2C" w:rsidRDefault="00150E4C" w:rsidP="004C6C63">
      <w:pPr>
        <w:pStyle w:val="a8"/>
        <w:snapToGrid w:val="0"/>
        <w:spacing w:beforeLines="0" w:before="0" w:afterLines="0" w:after="0" w:line="300" w:lineRule="auto"/>
        <w:ind w:left="0"/>
        <w:rPr>
          <w:rFonts w:asciiTheme="minorEastAsia" w:eastAsiaTheme="minorEastAsia" w:hAnsiTheme="minorEastAsia" w:cs="AdobeHeitiStd-Regular"/>
        </w:rPr>
      </w:pPr>
      <w:r w:rsidRPr="00EC0D2C">
        <w:rPr>
          <w:rFonts w:asciiTheme="minorEastAsia" w:eastAsiaTheme="minorEastAsia" w:hAnsiTheme="minorEastAsia" w:cs="AdobeHeitiStd-Regular" w:hint="eastAsia"/>
        </w:rPr>
        <w:t>硬质玻璃棉制品</w:t>
      </w:r>
      <w:r w:rsidR="00EC0D2C" w:rsidRPr="00EC0D2C">
        <w:rPr>
          <w:rFonts w:asciiTheme="minorEastAsia" w:eastAsiaTheme="minorEastAsia" w:hAnsiTheme="minorEastAsia" w:cs="AdobeHeitiStd-Regular" w:hint="eastAsia"/>
        </w:rPr>
        <w:t>应符合下列规定：</w:t>
      </w:r>
    </w:p>
    <w:p w:rsidR="00150E4C" w:rsidRPr="00ED5336" w:rsidRDefault="00EC0D2C" w:rsidP="00150E4C">
      <w:pPr>
        <w:snapToGrid w:val="0"/>
        <w:spacing w:line="300" w:lineRule="auto"/>
        <w:ind w:firstLineChars="200" w:firstLine="420"/>
        <w:jc w:val="left"/>
        <w:rPr>
          <w:rFonts w:ascii="宋体" w:hAnsi="宋体" w:cs="AdobeHeitiStd-Regular"/>
          <w:kern w:val="0"/>
        </w:rPr>
      </w:pPr>
      <w:r w:rsidRPr="00EC0D2C">
        <w:rPr>
          <w:rFonts w:ascii="黑体" w:eastAsia="黑体" w:hAnsi="黑体" w:cs="AdobeHeitiStd-Regular" w:hint="eastAsia"/>
          <w:kern w:val="0"/>
        </w:rPr>
        <w:t>a）</w:t>
      </w:r>
      <w:r w:rsidR="00150E4C" w:rsidRPr="00ED5336">
        <w:rPr>
          <w:rFonts w:ascii="宋体" w:hAnsi="宋体" w:cs="AdobeHeitiStd-Regular" w:hint="eastAsia"/>
          <w:kern w:val="0"/>
        </w:rPr>
        <w:t>制品表面应平整，不得有妨碍使用的伤痕、污迹、破损，树脂分布基本均匀，如存在外覆层，其与基材的粘结应平整牢固。</w:t>
      </w:r>
    </w:p>
    <w:p w:rsidR="00150E4C" w:rsidRPr="00ED5336" w:rsidRDefault="00EC0D2C" w:rsidP="004C3323">
      <w:pPr>
        <w:numPr>
          <w:ilvl w:val="0"/>
          <w:numId w:val="18"/>
        </w:numPr>
        <w:tabs>
          <w:tab w:val="left" w:pos="360"/>
        </w:tabs>
        <w:autoSpaceDE w:val="0"/>
        <w:autoSpaceDN w:val="0"/>
        <w:adjustRightInd w:val="0"/>
        <w:snapToGrid w:val="0"/>
        <w:spacing w:line="300" w:lineRule="auto"/>
        <w:ind w:firstLineChars="200" w:firstLine="420"/>
        <w:rPr>
          <w:rFonts w:ascii="宋体" w:hAnsi="宋体" w:cs="AdobeHeitiStd-Regular"/>
          <w:kern w:val="0"/>
        </w:rPr>
      </w:pPr>
      <w:r w:rsidRPr="00EC0D2C">
        <w:rPr>
          <w:rFonts w:ascii="黑体" w:eastAsia="黑体" w:hAnsi="黑体" w:cs="AdobeHeitiStd-Regular" w:hint="eastAsia"/>
          <w:kern w:val="0"/>
        </w:rPr>
        <w:t>b）</w:t>
      </w:r>
      <w:r w:rsidR="00150E4C" w:rsidRPr="00ED5336">
        <w:rPr>
          <w:rFonts w:ascii="宋体" w:hAnsi="宋体" w:cs="AdobeHeitiStd-Regular" w:hint="eastAsia"/>
          <w:kern w:val="0"/>
        </w:rPr>
        <w:t>硬质玻璃棉制品的物理性能应</w:t>
      </w:r>
      <w:r w:rsidR="00150E4C" w:rsidRPr="00EC0D2C">
        <w:rPr>
          <w:kern w:val="0"/>
        </w:rPr>
        <w:t>符合表</w:t>
      </w:r>
      <w:r w:rsidR="00150E4C" w:rsidRPr="00EC0D2C">
        <w:rPr>
          <w:kern w:val="0"/>
        </w:rPr>
        <w:t>1</w:t>
      </w:r>
      <w:r>
        <w:rPr>
          <w:rFonts w:hint="eastAsia"/>
          <w:kern w:val="0"/>
        </w:rPr>
        <w:t>4</w:t>
      </w:r>
      <w:r w:rsidR="00150E4C" w:rsidRPr="00EC0D2C">
        <w:rPr>
          <w:kern w:val="0"/>
        </w:rPr>
        <w:t>的规</w:t>
      </w:r>
      <w:r w:rsidR="00150E4C" w:rsidRPr="00ED5336">
        <w:rPr>
          <w:rFonts w:ascii="宋体" w:hAnsi="宋体" w:cs="AdobeHeitiStd-Regular" w:hint="eastAsia"/>
          <w:kern w:val="0"/>
        </w:rPr>
        <w:t>定。</w:t>
      </w:r>
    </w:p>
    <w:p w:rsidR="00150E4C" w:rsidRPr="00ED5336" w:rsidRDefault="00150E4C" w:rsidP="00150E4C">
      <w:pPr>
        <w:autoSpaceDE w:val="0"/>
        <w:autoSpaceDN w:val="0"/>
        <w:adjustRightInd w:val="0"/>
        <w:snapToGrid w:val="0"/>
        <w:spacing w:line="300" w:lineRule="auto"/>
        <w:jc w:val="center"/>
        <w:rPr>
          <w:rFonts w:ascii="宋体" w:hAnsi="宋体" w:cs="AdobeHeitiStd-Regular"/>
          <w:kern w:val="0"/>
        </w:rPr>
      </w:pPr>
      <w:r w:rsidRPr="00ED5336">
        <w:rPr>
          <w:rFonts w:ascii="黑体" w:eastAsia="黑体" w:hAnsi="黑体" w:hint="eastAsia"/>
        </w:rPr>
        <w:t>表</w:t>
      </w:r>
      <w:r w:rsidRPr="00ED5336">
        <w:rPr>
          <w:rFonts w:ascii="黑体" w:eastAsia="黑体" w:hAnsi="黑体"/>
        </w:rPr>
        <w:t>1</w:t>
      </w:r>
      <w:r w:rsidR="00EC0D2C">
        <w:rPr>
          <w:rFonts w:ascii="黑体" w:eastAsia="黑体" w:hAnsi="黑体" w:hint="eastAsia"/>
        </w:rPr>
        <w:t>4</w:t>
      </w:r>
      <w:r w:rsidRPr="00ED5336">
        <w:rPr>
          <w:rFonts w:ascii="黑体" w:eastAsia="黑体" w:hAnsi="黑体"/>
        </w:rPr>
        <w:t xml:space="preserve"> </w:t>
      </w:r>
      <w:r w:rsidRPr="00ED5336">
        <w:rPr>
          <w:rFonts w:ascii="黑体" w:eastAsia="黑体" w:hAnsi="黑体" w:hint="eastAsia"/>
        </w:rPr>
        <w:t xml:space="preserve"> 硬质玻璃棉制品的物理性能</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097"/>
        <w:gridCol w:w="952"/>
        <w:gridCol w:w="937"/>
        <w:gridCol w:w="992"/>
        <w:gridCol w:w="992"/>
        <w:gridCol w:w="993"/>
        <w:gridCol w:w="992"/>
        <w:gridCol w:w="772"/>
      </w:tblGrid>
      <w:tr w:rsidR="00F86E5E" w:rsidRPr="00ED5336" w:rsidTr="00F86E5E">
        <w:trPr>
          <w:trHeight w:val="316"/>
          <w:jc w:val="center"/>
        </w:trPr>
        <w:tc>
          <w:tcPr>
            <w:tcW w:w="832" w:type="dxa"/>
            <w:vMerge w:val="restart"/>
            <w:tcBorders>
              <w:top w:val="single" w:sz="4" w:space="0" w:color="auto"/>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种类</w:t>
            </w:r>
          </w:p>
        </w:tc>
        <w:tc>
          <w:tcPr>
            <w:tcW w:w="1097" w:type="dxa"/>
            <w:vMerge w:val="restart"/>
            <w:tcBorders>
              <w:top w:val="single" w:sz="4" w:space="0" w:color="auto"/>
              <w:left w:val="single" w:sz="4" w:space="0" w:color="auto"/>
              <w:right w:val="single" w:sz="4" w:space="0" w:color="auto"/>
            </w:tcBorders>
            <w:vAlign w:val="center"/>
            <w:hideMark/>
          </w:tcPr>
          <w:p w:rsidR="00F86E5E"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标称密度</w:t>
            </w:r>
            <w:r w:rsidRPr="00EC0D2C">
              <w:rPr>
                <w:rFonts w:eastAsiaTheme="minorEastAsia"/>
                <w:sz w:val="18"/>
                <w:szCs w:val="18"/>
              </w:rPr>
              <w:t>ρ</w:t>
            </w:r>
          </w:p>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Pr>
                <w:rFonts w:eastAsiaTheme="minorEastAsia" w:hint="eastAsia"/>
                <w:sz w:val="18"/>
                <w:szCs w:val="18"/>
              </w:rPr>
              <w:t>（</w:t>
            </w:r>
            <w:r w:rsidRPr="00EC0D2C">
              <w:rPr>
                <w:rFonts w:eastAsiaTheme="minorEastAsia"/>
                <w:sz w:val="18"/>
                <w:szCs w:val="18"/>
              </w:rPr>
              <w:t>kg/m</w:t>
            </w:r>
            <w:r w:rsidRPr="00EC0D2C">
              <w:rPr>
                <w:rFonts w:eastAsiaTheme="minorEastAsia"/>
                <w:sz w:val="18"/>
                <w:szCs w:val="18"/>
                <w:vertAlign w:val="superscript"/>
              </w:rPr>
              <w:t>3</w:t>
            </w:r>
            <w:r>
              <w:rPr>
                <w:rFonts w:eastAsiaTheme="minorEastAsia" w:hint="eastAsia"/>
                <w:sz w:val="18"/>
                <w:szCs w:val="18"/>
              </w:rPr>
              <w:t>）</w:t>
            </w:r>
          </w:p>
        </w:tc>
        <w:tc>
          <w:tcPr>
            <w:tcW w:w="952" w:type="dxa"/>
            <w:vMerge w:val="restart"/>
            <w:tcBorders>
              <w:top w:val="single" w:sz="4" w:space="0" w:color="auto"/>
              <w:left w:val="single" w:sz="4" w:space="0" w:color="auto"/>
              <w:right w:val="single" w:sz="4" w:space="0" w:color="auto"/>
            </w:tcBorders>
            <w:vAlign w:val="center"/>
            <w:hideMark/>
          </w:tcPr>
          <w:p w:rsidR="00F86E5E" w:rsidRDefault="00DB0C76" w:rsidP="00DB0C76">
            <w:pPr>
              <w:numPr>
                <w:ilvl w:val="0"/>
                <w:numId w:val="18"/>
              </w:numPr>
              <w:tabs>
                <w:tab w:val="left" w:pos="360"/>
              </w:tabs>
              <w:snapToGrid w:val="0"/>
              <w:spacing w:beforeLines="10" w:before="24" w:afterLines="10" w:after="24"/>
              <w:jc w:val="center"/>
              <w:rPr>
                <w:rFonts w:eastAsiaTheme="minorEastAsia"/>
                <w:sz w:val="18"/>
                <w:szCs w:val="18"/>
              </w:rPr>
            </w:pPr>
            <w:r w:rsidRPr="00DB0C76">
              <w:rPr>
                <w:rFonts w:eastAsiaTheme="minorEastAsia" w:hint="eastAsia"/>
                <w:sz w:val="18"/>
                <w:szCs w:val="18"/>
              </w:rPr>
              <w:t>标称密度</w:t>
            </w:r>
            <w:r w:rsidR="00F86E5E" w:rsidRPr="00EC0D2C">
              <w:rPr>
                <w:rFonts w:eastAsiaTheme="minorEastAsia"/>
                <w:sz w:val="18"/>
                <w:szCs w:val="18"/>
              </w:rPr>
              <w:t>允许偏差</w:t>
            </w:r>
          </w:p>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Pr="00EC0D2C">
              <w:rPr>
                <w:rFonts w:eastAsiaTheme="minorEastAsia"/>
                <w:sz w:val="18"/>
                <w:szCs w:val="18"/>
              </w:rPr>
              <w:t>%</w:t>
            </w:r>
          </w:p>
        </w:tc>
        <w:tc>
          <w:tcPr>
            <w:tcW w:w="937" w:type="dxa"/>
            <w:vMerge w:val="restart"/>
            <w:tcBorders>
              <w:top w:val="single" w:sz="4" w:space="0" w:color="auto"/>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F86E5E">
              <w:rPr>
                <w:rFonts w:eastAsiaTheme="minorEastAsia"/>
                <w:sz w:val="18"/>
                <w:szCs w:val="18"/>
              </w:rPr>
              <w:t>纤维平均直径</w:t>
            </w:r>
            <w:r w:rsidRPr="00F86E5E">
              <w:rPr>
                <w:rFonts w:eastAsiaTheme="minorEastAsia" w:hint="eastAsia"/>
                <w:sz w:val="18"/>
                <w:szCs w:val="18"/>
              </w:rPr>
              <w:t>/</w:t>
            </w:r>
            <w:r w:rsidRPr="00EC0D2C">
              <w:rPr>
                <w:rFonts w:eastAsiaTheme="minorEastAsia"/>
                <w:sz w:val="18"/>
                <w:szCs w:val="18"/>
              </w:rPr>
              <w:t>μm</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导热系数</w:t>
            </w:r>
            <w:r>
              <w:rPr>
                <w:rFonts w:eastAsiaTheme="minorEastAsia" w:hint="eastAsia"/>
                <w:sz w:val="18"/>
                <w:szCs w:val="18"/>
              </w:rPr>
              <w:t>/[</w:t>
            </w:r>
            <w:r w:rsidRPr="00EC0D2C">
              <w:rPr>
                <w:rFonts w:eastAsiaTheme="minorEastAsia"/>
                <w:sz w:val="18"/>
                <w:szCs w:val="18"/>
              </w:rPr>
              <w:t>W/</w:t>
            </w:r>
            <w:r w:rsidRPr="00EC0D2C">
              <w:rPr>
                <w:rFonts w:eastAsiaTheme="minorEastAsia"/>
                <w:sz w:val="18"/>
                <w:szCs w:val="18"/>
              </w:rPr>
              <w:t>（</w:t>
            </w:r>
            <w:r w:rsidRPr="00EC0D2C">
              <w:rPr>
                <w:rFonts w:eastAsiaTheme="minorEastAsia"/>
                <w:sz w:val="18"/>
                <w:szCs w:val="18"/>
              </w:rPr>
              <w:t>m•K</w:t>
            </w:r>
            <w:r w:rsidRPr="00EC0D2C">
              <w:rPr>
                <w:rFonts w:eastAsiaTheme="minorEastAsia"/>
                <w:sz w:val="18"/>
                <w:szCs w:val="18"/>
              </w:rPr>
              <w:t>）</w:t>
            </w:r>
            <w:r>
              <w:rPr>
                <w:rFonts w:eastAsiaTheme="minorEastAsia" w:hint="eastAsia"/>
                <w:sz w:val="18"/>
                <w:szCs w:val="18"/>
              </w:rPr>
              <w:t>]</w:t>
            </w:r>
          </w:p>
        </w:tc>
        <w:tc>
          <w:tcPr>
            <w:tcW w:w="993" w:type="dxa"/>
            <w:vMerge w:val="restart"/>
            <w:tcBorders>
              <w:top w:val="single" w:sz="4" w:space="0" w:color="auto"/>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燃烧性能</w:t>
            </w:r>
          </w:p>
        </w:tc>
        <w:tc>
          <w:tcPr>
            <w:tcW w:w="992" w:type="dxa"/>
            <w:vMerge w:val="restart"/>
            <w:tcBorders>
              <w:top w:val="single" w:sz="4" w:space="0" w:color="auto"/>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ind w:leftChars="-53" w:left="-111" w:rightChars="-27" w:right="-57"/>
              <w:jc w:val="center"/>
              <w:rPr>
                <w:rFonts w:eastAsiaTheme="minorEastAsia"/>
                <w:sz w:val="18"/>
                <w:szCs w:val="18"/>
              </w:rPr>
            </w:pPr>
            <w:r w:rsidRPr="00EC0D2C">
              <w:rPr>
                <w:rFonts w:eastAsiaTheme="minorEastAsia"/>
                <w:sz w:val="18"/>
                <w:szCs w:val="18"/>
              </w:rPr>
              <w:t>弯曲破坏荷载</w:t>
            </w:r>
            <w:r>
              <w:rPr>
                <w:rFonts w:eastAsiaTheme="minorEastAsia" w:hint="eastAsia"/>
                <w:sz w:val="18"/>
                <w:szCs w:val="18"/>
              </w:rPr>
              <w:t>/</w:t>
            </w:r>
            <w:r w:rsidRPr="00EC0D2C">
              <w:rPr>
                <w:rFonts w:eastAsiaTheme="minorEastAsia"/>
                <w:sz w:val="18"/>
                <w:szCs w:val="18"/>
              </w:rPr>
              <w:t>N</w:t>
            </w:r>
          </w:p>
        </w:tc>
        <w:tc>
          <w:tcPr>
            <w:tcW w:w="772" w:type="dxa"/>
            <w:vMerge w:val="restart"/>
            <w:tcBorders>
              <w:top w:val="single" w:sz="4" w:space="0" w:color="auto"/>
              <w:left w:val="single" w:sz="4" w:space="0" w:color="auto"/>
              <w:right w:val="single" w:sz="4" w:space="0" w:color="auto"/>
            </w:tcBorders>
            <w:vAlign w:val="center"/>
          </w:tcPr>
          <w:p w:rsidR="00F86E5E" w:rsidRPr="00EC0D2C" w:rsidRDefault="00F86E5E" w:rsidP="00F86E5E">
            <w:pPr>
              <w:widowControl/>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压缩强度</w:t>
            </w:r>
            <w:r>
              <w:rPr>
                <w:rFonts w:eastAsiaTheme="minorEastAsia" w:hint="eastAsia"/>
                <w:sz w:val="18"/>
                <w:szCs w:val="18"/>
              </w:rPr>
              <w:t>/</w:t>
            </w:r>
            <w:r w:rsidRPr="00EC0D2C">
              <w:rPr>
                <w:rFonts w:eastAsiaTheme="minorEastAsia"/>
                <w:sz w:val="18"/>
                <w:szCs w:val="18"/>
              </w:rPr>
              <w:t>kPa</w:t>
            </w:r>
          </w:p>
        </w:tc>
      </w:tr>
      <w:tr w:rsidR="00F86E5E" w:rsidRPr="00ED5336" w:rsidTr="00F86E5E">
        <w:trPr>
          <w:trHeight w:val="269"/>
          <w:jc w:val="center"/>
        </w:trPr>
        <w:tc>
          <w:tcPr>
            <w:tcW w:w="832" w:type="dxa"/>
            <w:vMerge/>
            <w:tcBorders>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p>
        </w:tc>
        <w:tc>
          <w:tcPr>
            <w:tcW w:w="1097" w:type="dxa"/>
            <w:vMerge/>
            <w:tcBorders>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p>
        </w:tc>
        <w:tc>
          <w:tcPr>
            <w:tcW w:w="952" w:type="dxa"/>
            <w:vMerge/>
            <w:tcBorders>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p>
        </w:tc>
        <w:tc>
          <w:tcPr>
            <w:tcW w:w="937" w:type="dxa"/>
            <w:vMerge/>
            <w:tcBorders>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p>
        </w:tc>
        <w:tc>
          <w:tcPr>
            <w:tcW w:w="992" w:type="dxa"/>
            <w:tcBorders>
              <w:top w:val="single" w:sz="4" w:space="0" w:color="auto"/>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平均温度</w:t>
            </w:r>
            <w:r w:rsidRPr="00EC0D2C">
              <w:rPr>
                <w:rFonts w:eastAsiaTheme="minorEastAsia"/>
                <w:sz w:val="18"/>
                <w:szCs w:val="18"/>
              </w:rPr>
              <w:t>25</w:t>
            </w:r>
            <w:r w:rsidRPr="00EC0D2C">
              <w:rPr>
                <w:rFonts w:ascii="宋体" w:hAnsi="宋体" w:cs="宋体" w:hint="eastAsia"/>
                <w:sz w:val="18"/>
                <w:szCs w:val="18"/>
              </w:rPr>
              <w:t>℃</w:t>
            </w:r>
            <w:r w:rsidRPr="00EC0D2C">
              <w:rPr>
                <w:rFonts w:eastAsiaTheme="minorEastAsia"/>
                <w:sz w:val="18"/>
                <w:szCs w:val="18"/>
              </w:rPr>
              <w:t>±1</w:t>
            </w:r>
            <w:r w:rsidRPr="00EC0D2C">
              <w:rPr>
                <w:rFonts w:ascii="宋体" w:hAnsi="宋体" w:cs="宋体" w:hint="eastAsia"/>
                <w:sz w:val="18"/>
                <w:szCs w:val="18"/>
              </w:rPr>
              <w:t>℃</w:t>
            </w:r>
          </w:p>
        </w:tc>
        <w:tc>
          <w:tcPr>
            <w:tcW w:w="992" w:type="dxa"/>
            <w:tcBorders>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ind w:leftChars="-49" w:left="-103" w:rightChars="-20" w:right="-42"/>
              <w:jc w:val="center"/>
              <w:rPr>
                <w:rFonts w:eastAsiaTheme="minorEastAsia"/>
                <w:sz w:val="18"/>
                <w:szCs w:val="18"/>
              </w:rPr>
            </w:pPr>
            <w:r w:rsidRPr="00EC0D2C">
              <w:rPr>
                <w:rFonts w:eastAsiaTheme="minorEastAsia"/>
                <w:sz w:val="18"/>
                <w:szCs w:val="18"/>
              </w:rPr>
              <w:t>平均温度</w:t>
            </w:r>
            <w:r w:rsidRPr="00EC0D2C">
              <w:rPr>
                <w:rFonts w:eastAsiaTheme="minorEastAsia"/>
                <w:sz w:val="18"/>
                <w:szCs w:val="18"/>
              </w:rPr>
              <w:t>70</w:t>
            </w:r>
            <w:r w:rsidRPr="00EC0D2C">
              <w:rPr>
                <w:rFonts w:ascii="宋体" w:hAnsi="宋体" w:cs="宋体" w:hint="eastAsia"/>
                <w:sz w:val="18"/>
                <w:szCs w:val="18"/>
              </w:rPr>
              <w:t>℃</w:t>
            </w:r>
            <w:r w:rsidRPr="00EC0D2C">
              <w:rPr>
                <w:rFonts w:eastAsiaTheme="minorEastAsia"/>
                <w:sz w:val="18"/>
                <w:szCs w:val="18"/>
              </w:rPr>
              <w:t>±1</w:t>
            </w:r>
            <w:r w:rsidRPr="00EC0D2C">
              <w:rPr>
                <w:rFonts w:ascii="宋体" w:hAnsi="宋体" w:cs="宋体" w:hint="eastAsia"/>
                <w:sz w:val="18"/>
                <w:szCs w:val="18"/>
              </w:rPr>
              <w:t>℃</w:t>
            </w:r>
          </w:p>
        </w:tc>
        <w:tc>
          <w:tcPr>
            <w:tcW w:w="993" w:type="dxa"/>
            <w:vMerge/>
            <w:tcBorders>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ind w:leftChars="-53" w:left="-111" w:rightChars="-27" w:right="-57"/>
              <w:jc w:val="center"/>
              <w:rPr>
                <w:rFonts w:eastAsiaTheme="minorEastAsia"/>
                <w:sz w:val="18"/>
                <w:szCs w:val="18"/>
              </w:rPr>
            </w:pPr>
          </w:p>
        </w:tc>
        <w:tc>
          <w:tcPr>
            <w:tcW w:w="772" w:type="dxa"/>
            <w:vMerge/>
            <w:tcBorders>
              <w:left w:val="single" w:sz="4" w:space="0" w:color="auto"/>
              <w:right w:val="single" w:sz="4" w:space="0" w:color="auto"/>
            </w:tcBorders>
          </w:tcPr>
          <w:p w:rsidR="00F86E5E" w:rsidRPr="00EC0D2C" w:rsidRDefault="00F86E5E" w:rsidP="00F86E5E">
            <w:pPr>
              <w:numPr>
                <w:ilvl w:val="0"/>
                <w:numId w:val="18"/>
              </w:numPr>
              <w:tabs>
                <w:tab w:val="left" w:pos="360"/>
              </w:tabs>
              <w:snapToGrid w:val="0"/>
              <w:spacing w:beforeLines="10" w:before="24" w:afterLines="10" w:after="24"/>
              <w:ind w:leftChars="-53" w:left="-111" w:rightChars="-27" w:right="-57"/>
              <w:jc w:val="center"/>
              <w:rPr>
                <w:rFonts w:eastAsiaTheme="minorEastAsia"/>
                <w:sz w:val="18"/>
                <w:szCs w:val="18"/>
              </w:rPr>
            </w:pPr>
          </w:p>
        </w:tc>
      </w:tr>
      <w:tr w:rsidR="00F86E5E" w:rsidRPr="00ED5336" w:rsidTr="00F86E5E">
        <w:trPr>
          <w:trHeight w:val="305"/>
          <w:jc w:val="center"/>
        </w:trPr>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F86E5E" w:rsidRPr="00EC0D2C" w:rsidRDefault="00F86E5E" w:rsidP="00F86E5E">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r w:rsidRPr="00EC0D2C">
              <w:rPr>
                <w:rFonts w:eastAsiaTheme="minorEastAsia"/>
                <w:sz w:val="18"/>
                <w:szCs w:val="18"/>
              </w:rPr>
              <w:t>玻璃棉板</w:t>
            </w:r>
          </w:p>
        </w:tc>
        <w:tc>
          <w:tcPr>
            <w:tcW w:w="1097" w:type="dxa"/>
            <w:tcBorders>
              <w:top w:val="single" w:sz="4" w:space="0" w:color="auto"/>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48</w:t>
            </w:r>
            <w:r w:rsidRPr="00EC0D2C">
              <w:rPr>
                <w:rFonts w:eastAsiaTheme="minorEastAsia"/>
                <w:sz w:val="18"/>
                <w:szCs w:val="18"/>
              </w:rPr>
              <w:t>＜</w:t>
            </w:r>
            <w:r w:rsidRPr="00EC0D2C">
              <w:rPr>
                <w:rFonts w:eastAsiaTheme="minorEastAsia"/>
                <w:i/>
                <w:sz w:val="18"/>
                <w:szCs w:val="18"/>
              </w:rPr>
              <w:t>ρ</w:t>
            </w:r>
            <w:r w:rsidRPr="00EC0D2C">
              <w:rPr>
                <w:rFonts w:asciiTheme="minorEastAsia" w:eastAsiaTheme="minorEastAsia" w:hAnsiTheme="minorEastAsia"/>
                <w:sz w:val="18"/>
                <w:szCs w:val="18"/>
              </w:rPr>
              <w:t>≤</w:t>
            </w:r>
            <w:r w:rsidRPr="00EC0D2C">
              <w:rPr>
                <w:rFonts w:eastAsiaTheme="minorEastAsia"/>
                <w:sz w:val="18"/>
                <w:szCs w:val="18"/>
              </w:rPr>
              <w:t>64</w:t>
            </w:r>
          </w:p>
        </w:tc>
        <w:tc>
          <w:tcPr>
            <w:tcW w:w="952" w:type="dxa"/>
            <w:vMerge w:val="restart"/>
            <w:tcBorders>
              <w:top w:val="single" w:sz="4" w:space="0" w:color="auto"/>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-5/+10</w:t>
            </w:r>
          </w:p>
        </w:tc>
        <w:tc>
          <w:tcPr>
            <w:tcW w:w="937" w:type="dxa"/>
            <w:vMerge w:val="restart"/>
            <w:tcBorders>
              <w:top w:val="single" w:sz="4" w:space="0" w:color="auto"/>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asciiTheme="minorEastAsia" w:eastAsiaTheme="minorEastAsia" w:hAnsiTheme="minorEastAsia"/>
                <w:sz w:val="18"/>
                <w:szCs w:val="18"/>
              </w:rPr>
              <w:t>≤</w:t>
            </w:r>
            <w:r w:rsidRPr="00EC0D2C">
              <w:rPr>
                <w:rFonts w:eastAsiaTheme="minorEastAsia"/>
                <w:sz w:val="18"/>
                <w:szCs w:val="18"/>
              </w:rPr>
              <w:t>10.0</w:t>
            </w:r>
          </w:p>
        </w:tc>
        <w:tc>
          <w:tcPr>
            <w:tcW w:w="992" w:type="dxa"/>
            <w:vMerge w:val="restart"/>
            <w:tcBorders>
              <w:top w:val="single" w:sz="4" w:space="0" w:color="auto"/>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asciiTheme="minorEastAsia" w:eastAsiaTheme="minorEastAsia" w:hAnsiTheme="minorEastAsia"/>
                <w:sz w:val="18"/>
                <w:szCs w:val="18"/>
              </w:rPr>
              <w:t>≤</w:t>
            </w:r>
            <w:r w:rsidRPr="00EC0D2C">
              <w:rPr>
                <w:rFonts w:eastAsiaTheme="minorEastAsia"/>
                <w:sz w:val="18"/>
                <w:szCs w:val="18"/>
              </w:rPr>
              <w:t>0.035</w:t>
            </w:r>
          </w:p>
        </w:tc>
        <w:tc>
          <w:tcPr>
            <w:tcW w:w="992" w:type="dxa"/>
            <w:vMerge w:val="restart"/>
            <w:tcBorders>
              <w:top w:val="single" w:sz="4" w:space="0" w:color="auto"/>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p>
        </w:tc>
        <w:tc>
          <w:tcPr>
            <w:tcW w:w="993" w:type="dxa"/>
            <w:vMerge w:val="restart"/>
            <w:tcBorders>
              <w:top w:val="single" w:sz="4" w:space="0" w:color="auto"/>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asciiTheme="minorEastAsia" w:eastAsiaTheme="minorEastAsia" w:hAnsiTheme="minorEastAsia"/>
                <w:sz w:val="18"/>
                <w:szCs w:val="18"/>
              </w:rPr>
              <w:t>≥</w:t>
            </w:r>
            <w:r w:rsidRPr="00EC0D2C">
              <w:rPr>
                <w:rFonts w:eastAsiaTheme="minorEastAsia"/>
                <w:sz w:val="18"/>
                <w:szCs w:val="18"/>
              </w:rPr>
              <w:t>A(A2)</w:t>
            </w:r>
            <w:r w:rsidRPr="00EC0D2C">
              <w:rPr>
                <w:rFonts w:eastAsiaTheme="minorEastAsia"/>
                <w:sz w:val="18"/>
                <w:szCs w:val="18"/>
              </w:rPr>
              <w:t>级</w:t>
            </w:r>
          </w:p>
        </w:tc>
        <w:tc>
          <w:tcPr>
            <w:tcW w:w="992" w:type="dxa"/>
            <w:vMerge w:val="restart"/>
            <w:tcBorders>
              <w:top w:val="single" w:sz="4" w:space="0" w:color="auto"/>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40</w:t>
            </w:r>
          </w:p>
        </w:tc>
        <w:tc>
          <w:tcPr>
            <w:tcW w:w="772" w:type="dxa"/>
            <w:vMerge w:val="restart"/>
            <w:tcBorders>
              <w:top w:val="single" w:sz="4" w:space="0" w:color="auto"/>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p>
        </w:tc>
      </w:tr>
      <w:tr w:rsidR="00F86E5E" w:rsidRPr="00ED5336" w:rsidTr="00F86E5E">
        <w:trPr>
          <w:trHeight w:val="186"/>
          <w:jc w:val="center"/>
        </w:trPr>
        <w:tc>
          <w:tcPr>
            <w:tcW w:w="832" w:type="dxa"/>
            <w:vMerge/>
            <w:tcBorders>
              <w:top w:val="single" w:sz="4" w:space="0" w:color="auto"/>
              <w:left w:val="single" w:sz="4" w:space="0" w:color="auto"/>
              <w:bottom w:val="single" w:sz="4" w:space="0" w:color="auto"/>
              <w:right w:val="single" w:sz="4" w:space="0" w:color="auto"/>
            </w:tcBorders>
            <w:vAlign w:val="center"/>
            <w:hideMark/>
          </w:tcPr>
          <w:p w:rsidR="00F86E5E" w:rsidRPr="00EC0D2C" w:rsidRDefault="00F86E5E" w:rsidP="00F86E5E">
            <w:pPr>
              <w:widowControl/>
              <w:numPr>
                <w:ilvl w:val="0"/>
                <w:numId w:val="18"/>
              </w:numPr>
              <w:tabs>
                <w:tab w:val="left" w:pos="0"/>
              </w:tabs>
              <w:snapToGrid w:val="0"/>
              <w:spacing w:beforeLines="10" w:before="24" w:afterLines="10" w:after="24"/>
              <w:ind w:leftChars="-67" w:left="-141" w:rightChars="-50" w:right="-105"/>
              <w:jc w:val="left"/>
              <w:rPr>
                <w:rFonts w:eastAsiaTheme="minorEastAsia"/>
                <w:sz w:val="18"/>
                <w:szCs w:val="18"/>
              </w:rPr>
            </w:pPr>
          </w:p>
        </w:tc>
        <w:tc>
          <w:tcPr>
            <w:tcW w:w="1097" w:type="dxa"/>
            <w:tcBorders>
              <w:top w:val="single" w:sz="4" w:space="0" w:color="auto"/>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i/>
                <w:sz w:val="18"/>
                <w:szCs w:val="18"/>
              </w:rPr>
              <w:t>ρ</w:t>
            </w:r>
            <w:r w:rsidRPr="00EC0D2C">
              <w:rPr>
                <w:rFonts w:eastAsiaTheme="minorEastAsia"/>
                <w:sz w:val="18"/>
                <w:szCs w:val="18"/>
              </w:rPr>
              <w:t>＞</w:t>
            </w:r>
            <w:r w:rsidRPr="00EC0D2C">
              <w:rPr>
                <w:rFonts w:eastAsiaTheme="minorEastAsia"/>
                <w:sz w:val="18"/>
                <w:szCs w:val="18"/>
              </w:rPr>
              <w:t>64</w:t>
            </w:r>
          </w:p>
        </w:tc>
        <w:tc>
          <w:tcPr>
            <w:tcW w:w="952" w:type="dxa"/>
            <w:vMerge/>
            <w:tcBorders>
              <w:left w:val="single" w:sz="4" w:space="0" w:color="auto"/>
              <w:bottom w:val="single" w:sz="4" w:space="0" w:color="auto"/>
              <w:right w:val="single" w:sz="4" w:space="0" w:color="auto"/>
            </w:tcBorders>
            <w:vAlign w:val="center"/>
            <w:hideMark/>
          </w:tcPr>
          <w:p w:rsidR="00F86E5E" w:rsidRPr="00EC0D2C" w:rsidRDefault="00F86E5E" w:rsidP="00F86E5E">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937" w:type="dxa"/>
            <w:vMerge/>
            <w:tcBorders>
              <w:left w:val="single" w:sz="4" w:space="0" w:color="auto"/>
              <w:right w:val="single" w:sz="4" w:space="0" w:color="auto"/>
            </w:tcBorders>
            <w:vAlign w:val="center"/>
          </w:tcPr>
          <w:p w:rsidR="00F86E5E" w:rsidRPr="00EC0D2C" w:rsidRDefault="00F86E5E" w:rsidP="00F86E5E">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992" w:type="dxa"/>
            <w:vMerge/>
            <w:tcBorders>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p>
        </w:tc>
        <w:tc>
          <w:tcPr>
            <w:tcW w:w="992" w:type="dxa"/>
            <w:vMerge/>
            <w:tcBorders>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p>
        </w:tc>
        <w:tc>
          <w:tcPr>
            <w:tcW w:w="993" w:type="dxa"/>
            <w:vMerge/>
            <w:tcBorders>
              <w:left w:val="single" w:sz="4" w:space="0" w:color="auto"/>
              <w:right w:val="single" w:sz="4" w:space="0" w:color="auto"/>
            </w:tcBorders>
            <w:vAlign w:val="center"/>
          </w:tcPr>
          <w:p w:rsidR="00F86E5E" w:rsidRPr="00EC0D2C" w:rsidRDefault="00F86E5E" w:rsidP="00F86E5E">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992" w:type="dxa"/>
            <w:vMerge/>
            <w:tcBorders>
              <w:left w:val="single" w:sz="4" w:space="0" w:color="auto"/>
              <w:right w:val="single" w:sz="4" w:space="0" w:color="auto"/>
            </w:tcBorders>
            <w:vAlign w:val="center"/>
            <w:hideMark/>
          </w:tcPr>
          <w:p w:rsidR="00F86E5E" w:rsidRPr="00EC0D2C" w:rsidRDefault="00F86E5E" w:rsidP="00F86E5E">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772" w:type="dxa"/>
            <w:vMerge/>
            <w:tcBorders>
              <w:left w:val="single" w:sz="4" w:space="0" w:color="auto"/>
              <w:right w:val="single" w:sz="4" w:space="0" w:color="auto"/>
            </w:tcBorders>
          </w:tcPr>
          <w:p w:rsidR="00F86E5E" w:rsidRPr="00EC0D2C" w:rsidRDefault="00F86E5E" w:rsidP="00F86E5E">
            <w:pPr>
              <w:widowControl/>
              <w:numPr>
                <w:ilvl w:val="0"/>
                <w:numId w:val="18"/>
              </w:numPr>
              <w:tabs>
                <w:tab w:val="left" w:pos="360"/>
              </w:tabs>
              <w:snapToGrid w:val="0"/>
              <w:spacing w:beforeLines="10" w:before="24" w:afterLines="10" w:after="24"/>
              <w:jc w:val="left"/>
              <w:rPr>
                <w:rFonts w:eastAsiaTheme="minorEastAsia"/>
                <w:sz w:val="18"/>
                <w:szCs w:val="18"/>
              </w:rPr>
            </w:pPr>
          </w:p>
        </w:tc>
      </w:tr>
      <w:tr w:rsidR="00F86E5E" w:rsidRPr="00ED5336" w:rsidTr="00F86E5E">
        <w:trPr>
          <w:trHeight w:val="285"/>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F86E5E" w:rsidRPr="00EC0D2C" w:rsidRDefault="00F86E5E" w:rsidP="00F86E5E">
            <w:pPr>
              <w:numPr>
                <w:ilvl w:val="0"/>
                <w:numId w:val="18"/>
              </w:numPr>
              <w:tabs>
                <w:tab w:val="left" w:pos="0"/>
              </w:tabs>
              <w:snapToGrid w:val="0"/>
              <w:spacing w:beforeLines="10" w:before="24" w:afterLines="10" w:after="24"/>
              <w:ind w:leftChars="-67" w:left="-141" w:rightChars="-50" w:right="-105"/>
              <w:jc w:val="center"/>
              <w:rPr>
                <w:rFonts w:eastAsiaTheme="minorEastAsia"/>
                <w:sz w:val="18"/>
                <w:szCs w:val="18"/>
              </w:rPr>
            </w:pPr>
            <w:r w:rsidRPr="00EC0D2C">
              <w:rPr>
                <w:rFonts w:eastAsiaTheme="minorEastAsia"/>
                <w:sz w:val="18"/>
                <w:szCs w:val="18"/>
              </w:rPr>
              <w:t>玻璃棉条</w:t>
            </w:r>
          </w:p>
        </w:tc>
        <w:tc>
          <w:tcPr>
            <w:tcW w:w="1097" w:type="dxa"/>
            <w:tcBorders>
              <w:top w:val="single" w:sz="4" w:space="0" w:color="auto"/>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i/>
                <w:sz w:val="18"/>
                <w:szCs w:val="18"/>
              </w:rPr>
              <w:t>ρ</w:t>
            </w:r>
            <w:r w:rsidRPr="00EC0D2C">
              <w:rPr>
                <w:rFonts w:eastAsiaTheme="minorEastAsia"/>
                <w:sz w:val="18"/>
                <w:szCs w:val="18"/>
              </w:rPr>
              <w:t>＞</w:t>
            </w:r>
            <w:r w:rsidRPr="00EC0D2C">
              <w:rPr>
                <w:rFonts w:eastAsiaTheme="minorEastAsia"/>
                <w:sz w:val="18"/>
                <w:szCs w:val="18"/>
              </w:rPr>
              <w:t>32</w:t>
            </w:r>
          </w:p>
        </w:tc>
        <w:tc>
          <w:tcPr>
            <w:tcW w:w="952" w:type="dxa"/>
            <w:tcBorders>
              <w:top w:val="single" w:sz="4" w:space="0" w:color="auto"/>
              <w:left w:val="single" w:sz="4" w:space="0" w:color="auto"/>
              <w:bottom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eastAsiaTheme="minorEastAsia"/>
                <w:sz w:val="18"/>
                <w:szCs w:val="18"/>
              </w:rPr>
              <w:t>-10/+10</w:t>
            </w:r>
          </w:p>
        </w:tc>
        <w:tc>
          <w:tcPr>
            <w:tcW w:w="937" w:type="dxa"/>
            <w:tcBorders>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asciiTheme="minorEastAsia" w:eastAsiaTheme="minorEastAsia" w:hAnsiTheme="minorEastAsia"/>
                <w:sz w:val="18"/>
                <w:szCs w:val="18"/>
              </w:rPr>
              <w:t>≤</w:t>
            </w:r>
            <w:r w:rsidRPr="00EC0D2C">
              <w:rPr>
                <w:rFonts w:eastAsiaTheme="minorEastAsia"/>
                <w:sz w:val="18"/>
                <w:szCs w:val="18"/>
              </w:rPr>
              <w:t>10.0</w:t>
            </w:r>
          </w:p>
        </w:tc>
        <w:tc>
          <w:tcPr>
            <w:tcW w:w="992" w:type="dxa"/>
            <w:tcBorders>
              <w:left w:val="single" w:sz="4" w:space="0" w:color="auto"/>
              <w:right w:val="single" w:sz="4" w:space="0" w:color="auto"/>
            </w:tcBorders>
            <w:vAlign w:val="center"/>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sidRPr="00EC0D2C">
              <w:rPr>
                <w:rFonts w:asciiTheme="minorEastAsia" w:eastAsiaTheme="minorEastAsia" w:hAnsiTheme="minorEastAsia"/>
                <w:sz w:val="18"/>
                <w:szCs w:val="18"/>
              </w:rPr>
              <w:t>≤</w:t>
            </w:r>
            <w:r w:rsidRPr="00EC0D2C">
              <w:rPr>
                <w:rFonts w:eastAsiaTheme="minorEastAsia"/>
                <w:sz w:val="18"/>
                <w:szCs w:val="18"/>
              </w:rPr>
              <w:t>0.048</w:t>
            </w:r>
          </w:p>
        </w:tc>
        <w:tc>
          <w:tcPr>
            <w:tcW w:w="992" w:type="dxa"/>
            <w:vMerge/>
            <w:tcBorders>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p>
        </w:tc>
        <w:tc>
          <w:tcPr>
            <w:tcW w:w="993" w:type="dxa"/>
            <w:vMerge/>
            <w:tcBorders>
              <w:left w:val="single" w:sz="4" w:space="0" w:color="auto"/>
              <w:right w:val="single" w:sz="4" w:space="0" w:color="auto"/>
            </w:tcBorders>
            <w:vAlign w:val="center"/>
          </w:tcPr>
          <w:p w:rsidR="00F86E5E" w:rsidRPr="00EC0D2C" w:rsidRDefault="00F86E5E" w:rsidP="00F86E5E">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992" w:type="dxa"/>
            <w:tcBorders>
              <w:left w:val="single" w:sz="4" w:space="0" w:color="auto"/>
              <w:right w:val="single" w:sz="4" w:space="0" w:color="auto"/>
            </w:tcBorders>
            <w:vAlign w:val="center"/>
            <w:hideMark/>
          </w:tcPr>
          <w:p w:rsidR="00F86E5E" w:rsidRPr="00EC0D2C" w:rsidRDefault="00F86E5E" w:rsidP="00F86E5E">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p>
        </w:tc>
        <w:tc>
          <w:tcPr>
            <w:tcW w:w="772" w:type="dxa"/>
            <w:tcBorders>
              <w:left w:val="single" w:sz="4" w:space="0" w:color="auto"/>
              <w:right w:val="single" w:sz="4" w:space="0" w:color="auto"/>
            </w:tcBorders>
            <w:vAlign w:val="center"/>
          </w:tcPr>
          <w:p w:rsidR="00F86E5E" w:rsidRPr="00EC0D2C" w:rsidRDefault="00F86E5E" w:rsidP="00F86E5E">
            <w:pPr>
              <w:widowControl/>
              <w:numPr>
                <w:ilvl w:val="0"/>
                <w:numId w:val="18"/>
              </w:numPr>
              <w:tabs>
                <w:tab w:val="left" w:pos="360"/>
              </w:tabs>
              <w:snapToGrid w:val="0"/>
              <w:spacing w:beforeLines="10" w:before="24" w:afterLines="10" w:after="24"/>
              <w:jc w:val="center"/>
              <w:rPr>
                <w:rFonts w:eastAsiaTheme="minorEastAsia"/>
                <w:sz w:val="18"/>
                <w:szCs w:val="18"/>
              </w:rPr>
            </w:pPr>
            <w:r w:rsidRPr="00F86E5E">
              <w:rPr>
                <w:rFonts w:asciiTheme="minorEastAsia" w:eastAsiaTheme="minorEastAsia" w:hAnsiTheme="minorEastAsia"/>
                <w:sz w:val="18"/>
                <w:szCs w:val="18"/>
              </w:rPr>
              <w:t>≥</w:t>
            </w:r>
            <w:r w:rsidRPr="00EC0D2C">
              <w:rPr>
                <w:rFonts w:eastAsiaTheme="minorEastAsia"/>
                <w:sz w:val="18"/>
                <w:szCs w:val="18"/>
              </w:rPr>
              <w:t>10</w:t>
            </w:r>
          </w:p>
        </w:tc>
      </w:tr>
    </w:tbl>
    <w:p w:rsidR="00150E4C" w:rsidRDefault="00150E4C" w:rsidP="0076104F">
      <w:pPr>
        <w:pStyle w:val="a7"/>
        <w:snapToGrid w:val="0"/>
        <w:spacing w:beforeLines="0" w:before="0" w:afterLines="0" w:after="0" w:line="300" w:lineRule="auto"/>
        <w:ind w:left="2"/>
        <w:jc w:val="both"/>
      </w:pPr>
      <w:r w:rsidRPr="00ED5336">
        <w:rPr>
          <w:rFonts w:hAnsi="黑体" w:cs="AdobeHeitiStd-Regular" w:hint="eastAsia"/>
        </w:rPr>
        <w:t>玻璃棉制品</w:t>
      </w:r>
      <w:r>
        <w:rPr>
          <w:rFonts w:hAnsi="黑体" w:cs="AdobeHeitiStd-Regular" w:hint="eastAsia"/>
        </w:rPr>
        <w:t>特殊要求</w:t>
      </w:r>
    </w:p>
    <w:p w:rsidR="00150E4C" w:rsidRPr="006B5B0E" w:rsidRDefault="00150E4C" w:rsidP="00A14FF3">
      <w:pPr>
        <w:pStyle w:val="a8"/>
        <w:snapToGrid w:val="0"/>
        <w:spacing w:beforeLines="0" w:before="0" w:afterLines="0" w:after="0" w:line="300" w:lineRule="auto"/>
        <w:ind w:left="0"/>
        <w:rPr>
          <w:rFonts w:ascii="Times New Roman" w:eastAsiaTheme="minorEastAsia"/>
        </w:rPr>
      </w:pPr>
      <w:r w:rsidRPr="006B5B0E">
        <w:rPr>
          <w:rFonts w:ascii="Times New Roman" w:eastAsiaTheme="minorEastAsia"/>
        </w:rPr>
        <w:t>防水性能</w:t>
      </w:r>
      <w:r w:rsidR="006B5B0E" w:rsidRPr="006B5B0E">
        <w:rPr>
          <w:rFonts w:ascii="Times New Roman" w:eastAsiaTheme="minorEastAsia"/>
        </w:rPr>
        <w:t>：</w:t>
      </w:r>
      <w:r w:rsidRPr="006B5B0E">
        <w:rPr>
          <w:rFonts w:ascii="Times New Roman" w:eastAsiaTheme="minorEastAsia"/>
        </w:rPr>
        <w:t>各种制品有防水要求时，其质量吸湿率</w:t>
      </w:r>
      <w:r w:rsidR="00A0357B" w:rsidRPr="006B5B0E">
        <w:rPr>
          <w:rFonts w:ascii="Times New Roman" w:eastAsiaTheme="minorEastAsia"/>
        </w:rPr>
        <w:t>不应</w:t>
      </w:r>
      <w:r w:rsidRPr="006B5B0E">
        <w:rPr>
          <w:rFonts w:ascii="Times New Roman" w:eastAsiaTheme="minorEastAsia"/>
        </w:rPr>
        <w:t>大于</w:t>
      </w:r>
      <w:r w:rsidRPr="006B5B0E">
        <w:rPr>
          <w:rFonts w:ascii="Times New Roman" w:eastAsiaTheme="minorEastAsia"/>
        </w:rPr>
        <w:t>5.0%</w:t>
      </w:r>
      <w:r w:rsidRPr="006B5B0E">
        <w:rPr>
          <w:rFonts w:ascii="Times New Roman" w:eastAsiaTheme="minorEastAsia"/>
        </w:rPr>
        <w:t>，憎水率</w:t>
      </w:r>
      <w:r w:rsidR="00A0357B" w:rsidRPr="006B5B0E">
        <w:rPr>
          <w:rFonts w:ascii="Times New Roman" w:eastAsiaTheme="minorEastAsia"/>
        </w:rPr>
        <w:t>不应</w:t>
      </w:r>
      <w:r w:rsidRPr="006B5B0E">
        <w:rPr>
          <w:rFonts w:ascii="Times New Roman" w:eastAsiaTheme="minorEastAsia"/>
        </w:rPr>
        <w:t>小于</w:t>
      </w:r>
      <w:r w:rsidRPr="006B5B0E">
        <w:rPr>
          <w:rFonts w:ascii="Times New Roman" w:eastAsiaTheme="minorEastAsia"/>
        </w:rPr>
        <w:t>98.0%</w:t>
      </w:r>
      <w:r w:rsidRPr="006B5B0E">
        <w:rPr>
          <w:rFonts w:ascii="Times New Roman" w:eastAsiaTheme="minorEastAsia"/>
        </w:rPr>
        <w:t>。</w:t>
      </w:r>
    </w:p>
    <w:p w:rsidR="00150E4C" w:rsidRPr="006B5B0E" w:rsidRDefault="00150E4C" w:rsidP="00A14FF3">
      <w:pPr>
        <w:pStyle w:val="a8"/>
        <w:snapToGrid w:val="0"/>
        <w:spacing w:beforeLines="0" w:before="0" w:afterLines="0" w:after="0" w:line="300" w:lineRule="auto"/>
        <w:ind w:left="0"/>
        <w:rPr>
          <w:rFonts w:ascii="宋体" w:hAnsi="宋体" w:cs="AdobeHeitiStd-Regular"/>
        </w:rPr>
      </w:pPr>
      <w:r w:rsidRPr="006B5B0E">
        <w:rPr>
          <w:rFonts w:ascii="Times New Roman" w:eastAsiaTheme="minorEastAsia"/>
        </w:rPr>
        <w:t>甲醛释放量</w:t>
      </w:r>
      <w:r w:rsidR="006B5B0E" w:rsidRPr="006B5B0E">
        <w:rPr>
          <w:rFonts w:ascii="Times New Roman" w:eastAsiaTheme="minorEastAsia"/>
        </w:rPr>
        <w:t>：</w:t>
      </w:r>
      <w:r w:rsidRPr="006B5B0E">
        <w:rPr>
          <w:rFonts w:ascii="Times New Roman" w:eastAsiaTheme="minorEastAsia"/>
        </w:rPr>
        <w:t>无甲醛玻璃棉制品不应检出甲醛，其他制品在有要求时，甲醛释放量</w:t>
      </w:r>
      <w:r w:rsidR="00A0357B" w:rsidRPr="006B5B0E">
        <w:rPr>
          <w:rFonts w:ascii="Times New Roman" w:eastAsiaTheme="minorEastAsia"/>
        </w:rPr>
        <w:t>不应</w:t>
      </w:r>
      <w:r w:rsidRPr="006B5B0E">
        <w:rPr>
          <w:rFonts w:ascii="Times New Roman" w:eastAsiaTheme="minorEastAsia"/>
        </w:rPr>
        <w:t>大于</w:t>
      </w:r>
      <w:r w:rsidRPr="006B5B0E">
        <w:rPr>
          <w:rFonts w:ascii="Times New Roman" w:eastAsiaTheme="minorEastAsia"/>
        </w:rPr>
        <w:t>0.08mg/m</w:t>
      </w:r>
      <w:r w:rsidRPr="006B5B0E">
        <w:rPr>
          <w:rFonts w:ascii="Times New Roman" w:eastAsiaTheme="minorEastAsia"/>
          <w:vertAlign w:val="superscript"/>
        </w:rPr>
        <w:t>3</w:t>
      </w:r>
      <w:r w:rsidRPr="006B5B0E">
        <w:rPr>
          <w:rFonts w:ascii="Times New Roman" w:eastAsiaTheme="minorEastAsia"/>
        </w:rPr>
        <w:t>。</w:t>
      </w:r>
    </w:p>
    <w:p w:rsidR="00150E4C" w:rsidRPr="006B5B0E" w:rsidRDefault="00150E4C" w:rsidP="00A14FF3">
      <w:pPr>
        <w:pStyle w:val="a8"/>
        <w:snapToGrid w:val="0"/>
        <w:spacing w:beforeLines="0" w:before="0" w:afterLines="0" w:after="0" w:line="300" w:lineRule="auto"/>
        <w:ind w:left="0"/>
        <w:rPr>
          <w:rFonts w:ascii="Times New Roman" w:eastAsiaTheme="minorEastAsia"/>
        </w:rPr>
      </w:pPr>
      <w:r w:rsidRPr="006B5B0E">
        <w:rPr>
          <w:rFonts w:ascii="Times New Roman" w:eastAsiaTheme="minorEastAsia"/>
        </w:rPr>
        <w:t>密度均匀性</w:t>
      </w:r>
      <w:r w:rsidR="006B5B0E" w:rsidRPr="006B5B0E">
        <w:rPr>
          <w:rFonts w:ascii="Times New Roman" w:eastAsiaTheme="minorEastAsia"/>
        </w:rPr>
        <w:t>：</w:t>
      </w:r>
      <w:r w:rsidRPr="006B5B0E">
        <w:rPr>
          <w:rFonts w:ascii="Times New Roman" w:eastAsiaTheme="minorEastAsia"/>
        </w:rPr>
        <w:t>最大面密度偏差值</w:t>
      </w:r>
      <w:r w:rsidR="00A0357B" w:rsidRPr="006B5B0E">
        <w:rPr>
          <w:rFonts w:ascii="Times New Roman" w:eastAsiaTheme="minorEastAsia"/>
        </w:rPr>
        <w:t>不应</w:t>
      </w:r>
      <w:r w:rsidRPr="006B5B0E">
        <w:rPr>
          <w:rFonts w:ascii="Times New Roman" w:eastAsiaTheme="minorEastAsia"/>
        </w:rPr>
        <w:t>大于</w:t>
      </w:r>
      <w:r w:rsidRPr="006B5B0E">
        <w:rPr>
          <w:rFonts w:ascii="Times New Roman" w:eastAsiaTheme="minorEastAsia"/>
        </w:rPr>
        <w:t>±10%</w:t>
      </w:r>
      <w:r w:rsidRPr="006B5B0E">
        <w:rPr>
          <w:rFonts w:ascii="Times New Roman" w:eastAsiaTheme="minorEastAsia"/>
        </w:rPr>
        <w:t>。</w:t>
      </w:r>
    </w:p>
    <w:p w:rsidR="00150E4C" w:rsidRPr="006B5B0E" w:rsidRDefault="00150E4C" w:rsidP="00A14FF3">
      <w:pPr>
        <w:pStyle w:val="a8"/>
        <w:snapToGrid w:val="0"/>
        <w:spacing w:beforeLines="0" w:before="0" w:afterLines="0" w:after="0" w:line="300" w:lineRule="auto"/>
        <w:ind w:left="0"/>
        <w:rPr>
          <w:rFonts w:ascii="Times New Roman" w:eastAsiaTheme="minorEastAsia"/>
        </w:rPr>
      </w:pPr>
      <w:r w:rsidRPr="006B5B0E">
        <w:rPr>
          <w:rFonts w:ascii="Times New Roman" w:eastAsiaTheme="minorEastAsia"/>
        </w:rPr>
        <w:lastRenderedPageBreak/>
        <w:t>腐蚀性</w:t>
      </w:r>
      <w:r w:rsidR="006B5B0E" w:rsidRPr="006B5B0E">
        <w:rPr>
          <w:rFonts w:ascii="Times New Roman" w:eastAsiaTheme="minorEastAsia"/>
        </w:rPr>
        <w:t>：用于覆盖奥氏体不锈钢时，应符合</w:t>
      </w:r>
      <w:r w:rsidR="006B5B0E" w:rsidRPr="006B5B0E">
        <w:rPr>
          <w:rFonts w:ascii="Times New Roman" w:eastAsiaTheme="minorEastAsia"/>
        </w:rPr>
        <w:t>GB/T17393</w:t>
      </w:r>
      <w:r w:rsidR="006B5B0E" w:rsidRPr="006B5B0E">
        <w:rPr>
          <w:rFonts w:ascii="Times New Roman" w:eastAsiaTheme="minorEastAsia"/>
        </w:rPr>
        <w:t>的要求；</w:t>
      </w:r>
      <w:bookmarkStart w:id="77" w:name="_Hlk512956561"/>
      <w:r w:rsidR="006B5B0E" w:rsidRPr="006B5B0E">
        <w:rPr>
          <w:rFonts w:ascii="Times New Roman" w:eastAsiaTheme="minorEastAsia"/>
        </w:rPr>
        <w:t>用于覆盖铝、铜、钢材</w:t>
      </w:r>
      <w:bookmarkEnd w:id="77"/>
      <w:r w:rsidR="006B5B0E" w:rsidRPr="006B5B0E">
        <w:rPr>
          <w:rFonts w:ascii="Times New Roman" w:eastAsiaTheme="minorEastAsia"/>
        </w:rPr>
        <w:t>时，采用</w:t>
      </w:r>
      <w:r w:rsidR="006B5B0E" w:rsidRPr="006B5B0E">
        <w:rPr>
          <w:rFonts w:ascii="Times New Roman" w:eastAsiaTheme="minorEastAsia"/>
        </w:rPr>
        <w:t>90%</w:t>
      </w:r>
      <w:r w:rsidR="006B5B0E" w:rsidRPr="006B5B0E">
        <w:rPr>
          <w:rFonts w:ascii="Times New Roman" w:eastAsiaTheme="minorEastAsia"/>
        </w:rPr>
        <w:t>置信度的秩和检验法，对照样的</w:t>
      </w:r>
      <w:proofErr w:type="gramStart"/>
      <w:r w:rsidR="006B5B0E" w:rsidRPr="006B5B0E">
        <w:rPr>
          <w:rFonts w:ascii="Times New Roman" w:eastAsiaTheme="minorEastAsia"/>
        </w:rPr>
        <w:t>秩</w:t>
      </w:r>
      <w:proofErr w:type="gramEnd"/>
      <w:r w:rsidR="006B5B0E" w:rsidRPr="006B5B0E">
        <w:rPr>
          <w:rFonts w:ascii="Times New Roman" w:eastAsiaTheme="minorEastAsia"/>
        </w:rPr>
        <w:t>和不应小于</w:t>
      </w:r>
      <w:r w:rsidR="006B5B0E" w:rsidRPr="006B5B0E">
        <w:rPr>
          <w:rFonts w:ascii="Times New Roman" w:eastAsiaTheme="minorEastAsia"/>
        </w:rPr>
        <w:t>21</w:t>
      </w:r>
      <w:r w:rsidR="006B5B0E" w:rsidRPr="006B5B0E">
        <w:rPr>
          <w:rFonts w:ascii="Times New Roman" w:eastAsiaTheme="minorEastAsia"/>
        </w:rPr>
        <w:t>。</w:t>
      </w:r>
    </w:p>
    <w:p w:rsidR="00150E4C" w:rsidRPr="006B5B0E" w:rsidRDefault="00150E4C" w:rsidP="00A14FF3">
      <w:pPr>
        <w:pStyle w:val="a8"/>
        <w:snapToGrid w:val="0"/>
        <w:spacing w:beforeLines="0" w:before="0" w:afterLines="0" w:after="0" w:line="300" w:lineRule="auto"/>
        <w:ind w:left="0"/>
        <w:rPr>
          <w:rFonts w:ascii="Times New Roman" w:eastAsiaTheme="minorEastAsia"/>
        </w:rPr>
      </w:pPr>
      <w:r w:rsidRPr="006B5B0E">
        <w:rPr>
          <w:rFonts w:ascii="Times New Roman" w:eastAsiaTheme="minorEastAsia"/>
        </w:rPr>
        <w:t>最高使用温度</w:t>
      </w:r>
      <w:r w:rsidR="006B5B0E" w:rsidRPr="006B5B0E">
        <w:rPr>
          <w:rFonts w:ascii="Times New Roman" w:eastAsiaTheme="minorEastAsia"/>
        </w:rPr>
        <w:t>：玻璃棉制品应参照</w:t>
      </w:r>
      <w:r w:rsidR="006B5B0E" w:rsidRPr="006B5B0E">
        <w:rPr>
          <w:rFonts w:ascii="Times New Roman" w:eastAsiaTheme="minorEastAsia"/>
        </w:rPr>
        <w:t>ASTM C 411</w:t>
      </w:r>
      <w:r w:rsidR="006B5B0E" w:rsidRPr="006B5B0E">
        <w:rPr>
          <w:rFonts w:ascii="Times New Roman" w:eastAsiaTheme="minorEastAsia"/>
        </w:rPr>
        <w:t>，</w:t>
      </w:r>
      <w:r w:rsidR="006B5B0E" w:rsidRPr="006B5B0E">
        <w:rPr>
          <w:rFonts w:ascii="Times New Roman" w:eastAsiaTheme="minorEastAsia"/>
        </w:rPr>
        <w:t>ASTM C 447</w:t>
      </w:r>
      <w:r w:rsidR="006B5B0E" w:rsidRPr="006B5B0E">
        <w:rPr>
          <w:rFonts w:ascii="Times New Roman" w:eastAsiaTheme="minorEastAsia"/>
        </w:rPr>
        <w:t>进行高于日常使用温度至少</w:t>
      </w:r>
      <w:r w:rsidR="006B5B0E" w:rsidRPr="006B5B0E">
        <w:rPr>
          <w:rFonts w:ascii="Times New Roman" w:eastAsiaTheme="minorEastAsia"/>
        </w:rPr>
        <w:t>100</w:t>
      </w:r>
      <w:r w:rsidR="006B5B0E" w:rsidRPr="006B5B0E">
        <w:rPr>
          <w:rFonts w:ascii="宋体" w:eastAsia="宋体" w:hAnsi="宋体" w:cs="宋体" w:hint="eastAsia"/>
        </w:rPr>
        <w:t>℃</w:t>
      </w:r>
      <w:r w:rsidR="006B5B0E" w:rsidRPr="006B5B0E">
        <w:rPr>
          <w:rFonts w:ascii="Times New Roman" w:eastAsiaTheme="minorEastAsia"/>
        </w:rPr>
        <w:t>的最高使用温度评估，试验中试样内部温度不应超过其热面平衡温度</w:t>
      </w:r>
      <w:r w:rsidR="006B5B0E" w:rsidRPr="006B5B0E">
        <w:rPr>
          <w:rFonts w:ascii="Times New Roman" w:eastAsiaTheme="minorEastAsia"/>
        </w:rPr>
        <w:t>100</w:t>
      </w:r>
      <w:r w:rsidR="006B5B0E" w:rsidRPr="006B5B0E">
        <w:rPr>
          <w:rFonts w:ascii="宋体" w:eastAsia="宋体" w:hAnsi="宋体" w:cs="宋体" w:hint="eastAsia"/>
        </w:rPr>
        <w:t>℃</w:t>
      </w:r>
      <w:r w:rsidR="006B5B0E" w:rsidRPr="006B5B0E">
        <w:rPr>
          <w:rFonts w:ascii="Times New Roman" w:eastAsiaTheme="minorEastAsia"/>
        </w:rPr>
        <w:t>，并且试验后制品应无熔融、烧结、降解等现象，</w:t>
      </w:r>
      <w:r w:rsidR="0066621F">
        <w:rPr>
          <w:rFonts w:ascii="Times New Roman" w:eastAsiaTheme="minorEastAsia" w:hint="eastAsia"/>
        </w:rPr>
        <w:t>除</w:t>
      </w:r>
      <w:r w:rsidR="006B5B0E" w:rsidRPr="006B5B0E">
        <w:rPr>
          <w:rFonts w:ascii="Times New Roman" w:eastAsiaTheme="minorEastAsia"/>
        </w:rPr>
        <w:t>颜色以外，外观也应无显著变化，试样总厚度变化不应大于</w:t>
      </w:r>
      <w:r w:rsidR="006B5B0E" w:rsidRPr="006B5B0E">
        <w:rPr>
          <w:rFonts w:ascii="Times New Roman" w:eastAsiaTheme="minorEastAsia"/>
        </w:rPr>
        <w:t>5.0%</w:t>
      </w:r>
      <w:r w:rsidR="006B5B0E" w:rsidRPr="006B5B0E">
        <w:rPr>
          <w:rFonts w:ascii="Times New Roman" w:eastAsiaTheme="minorEastAsia"/>
        </w:rPr>
        <w:t>。</w:t>
      </w:r>
    </w:p>
    <w:p w:rsidR="00150E4C" w:rsidRPr="00A115BB" w:rsidRDefault="00150E4C" w:rsidP="006F58D5">
      <w:pPr>
        <w:pStyle w:val="a6"/>
        <w:snapToGrid w:val="0"/>
        <w:spacing w:before="120" w:after="120" w:line="300" w:lineRule="auto"/>
        <w:ind w:left="0"/>
        <w:jc w:val="both"/>
        <w:rPr>
          <w:rFonts w:hAnsi="黑体"/>
          <w:bCs/>
        </w:rPr>
      </w:pPr>
      <w:bookmarkStart w:id="78" w:name="_Toc511230906"/>
      <w:bookmarkStart w:id="79" w:name="_Toc513181334"/>
      <w:r w:rsidRPr="00A115BB">
        <w:rPr>
          <w:rFonts w:hAnsi="黑体" w:hint="eastAsia"/>
          <w:bCs/>
        </w:rPr>
        <w:t>绝热用</w:t>
      </w:r>
      <w:proofErr w:type="gramStart"/>
      <w:r w:rsidRPr="00A115BB">
        <w:rPr>
          <w:rFonts w:hAnsi="黑体" w:hint="eastAsia"/>
          <w:bCs/>
        </w:rPr>
        <w:t>硅酸铝棉及其</w:t>
      </w:r>
      <w:proofErr w:type="gramEnd"/>
      <w:r w:rsidRPr="00A115BB">
        <w:rPr>
          <w:rFonts w:hAnsi="黑体" w:hint="eastAsia"/>
          <w:bCs/>
        </w:rPr>
        <w:t>制品</w:t>
      </w:r>
      <w:bookmarkEnd w:id="78"/>
      <w:bookmarkEnd w:id="79"/>
    </w:p>
    <w:p w:rsidR="00150E4C" w:rsidRDefault="00150E4C" w:rsidP="00A115BB">
      <w:pPr>
        <w:pStyle w:val="a7"/>
        <w:snapToGrid w:val="0"/>
        <w:spacing w:beforeLines="0" w:before="0" w:afterLines="0" w:after="0" w:line="300" w:lineRule="auto"/>
        <w:ind w:left="2"/>
        <w:jc w:val="both"/>
        <w:rPr>
          <w:rFonts w:hAnsi="黑体" w:cs="AdobeHeitiStd-Regular"/>
        </w:rPr>
      </w:pPr>
      <w:r>
        <w:rPr>
          <w:rFonts w:hAnsi="黑体" w:cs="AdobeHeitiStd-Regular" w:hint="eastAsia"/>
        </w:rPr>
        <w:t>应用范围</w:t>
      </w:r>
    </w:p>
    <w:p w:rsidR="00150E4C" w:rsidRDefault="00150E4C" w:rsidP="004C3323">
      <w:pPr>
        <w:numPr>
          <w:ilvl w:val="0"/>
          <w:numId w:val="18"/>
        </w:numPr>
        <w:tabs>
          <w:tab w:val="left" w:pos="360"/>
        </w:tabs>
        <w:autoSpaceDE w:val="0"/>
        <w:autoSpaceDN w:val="0"/>
        <w:adjustRightInd w:val="0"/>
        <w:snapToGrid w:val="0"/>
        <w:spacing w:line="300" w:lineRule="auto"/>
        <w:ind w:firstLineChars="200" w:firstLine="420"/>
        <w:rPr>
          <w:rFonts w:ascii="宋体" w:hAnsi="宋体" w:cs="AdobeHeitiStd-Regular"/>
          <w:kern w:val="0"/>
        </w:rPr>
      </w:pPr>
      <w:r>
        <w:rPr>
          <w:rFonts w:ascii="宋体" w:hAnsi="宋体" w:cs="AdobeHeitiStd-Regular" w:hint="eastAsia"/>
          <w:kern w:val="0"/>
        </w:rPr>
        <w:t>硅酸</w:t>
      </w:r>
      <w:proofErr w:type="gramStart"/>
      <w:r>
        <w:rPr>
          <w:rFonts w:ascii="宋体" w:hAnsi="宋体" w:cs="AdobeHeitiStd-Regular" w:hint="eastAsia"/>
          <w:kern w:val="0"/>
        </w:rPr>
        <w:t>铝棉用于</w:t>
      </w:r>
      <w:proofErr w:type="gramEnd"/>
      <w:r>
        <w:rPr>
          <w:rFonts w:ascii="宋体" w:hAnsi="宋体" w:cs="AdobeHeitiStd-Regular" w:hint="eastAsia"/>
          <w:kern w:val="0"/>
        </w:rPr>
        <w:t>制成绝热制品和保温填充料。</w:t>
      </w:r>
    </w:p>
    <w:p w:rsidR="00150E4C" w:rsidRDefault="00150E4C" w:rsidP="00A115BB">
      <w:pPr>
        <w:pStyle w:val="a7"/>
        <w:snapToGrid w:val="0"/>
        <w:spacing w:beforeLines="0" w:before="0" w:afterLines="0" w:after="0" w:line="300" w:lineRule="auto"/>
        <w:ind w:left="2"/>
        <w:jc w:val="both"/>
        <w:rPr>
          <w:rFonts w:hAnsi="黑体" w:cs="AdobeHeitiStd-Regular"/>
        </w:rPr>
      </w:pPr>
      <w:r>
        <w:rPr>
          <w:rFonts w:hAnsi="黑体" w:cs="AdobeHeitiStd-Regular" w:hint="eastAsia"/>
        </w:rPr>
        <w:t>产品分类</w:t>
      </w:r>
    </w:p>
    <w:p w:rsidR="00150E4C" w:rsidRPr="00A115BB" w:rsidRDefault="00150E4C" w:rsidP="00A14FF3">
      <w:pPr>
        <w:pStyle w:val="a8"/>
        <w:snapToGrid w:val="0"/>
        <w:spacing w:beforeLines="0" w:before="0" w:afterLines="0" w:after="0" w:line="300" w:lineRule="auto"/>
        <w:ind w:left="0"/>
        <w:jc w:val="both"/>
        <w:rPr>
          <w:rFonts w:ascii="Times New Roman" w:eastAsiaTheme="minorEastAsia"/>
        </w:rPr>
      </w:pPr>
      <w:r w:rsidRPr="00A115BB">
        <w:rPr>
          <w:rFonts w:ascii="Times New Roman" w:eastAsiaTheme="minorEastAsia"/>
        </w:rPr>
        <w:t>产品按</w:t>
      </w:r>
      <w:r w:rsidRPr="00A115BB">
        <w:rPr>
          <w:rFonts w:ascii="Times New Roman" w:eastAsiaTheme="minorEastAsia"/>
        </w:rPr>
        <w:t>GB/ T16400</w:t>
      </w:r>
      <w:r w:rsidRPr="00A115BB">
        <w:rPr>
          <w:rFonts w:ascii="Times New Roman" w:eastAsiaTheme="minorEastAsia"/>
        </w:rPr>
        <w:t>以</w:t>
      </w:r>
      <w:proofErr w:type="gramStart"/>
      <w:r w:rsidRPr="00A115BB">
        <w:rPr>
          <w:rFonts w:ascii="Times New Roman" w:eastAsiaTheme="minorEastAsia"/>
        </w:rPr>
        <w:t>硅酸铝棉的</w:t>
      </w:r>
      <w:proofErr w:type="gramEnd"/>
      <w:r w:rsidRPr="00A115BB">
        <w:rPr>
          <w:rFonts w:ascii="Times New Roman" w:eastAsiaTheme="minorEastAsia"/>
        </w:rPr>
        <w:t>化学组成及使用温度的不同分为四个种类，本标准采用</w:t>
      </w:r>
      <w:r w:rsidRPr="00A115BB">
        <w:rPr>
          <w:rFonts w:ascii="Times New Roman" w:eastAsiaTheme="minorEastAsia"/>
        </w:rPr>
        <w:t>1</w:t>
      </w:r>
      <w:r w:rsidRPr="00A115BB">
        <w:rPr>
          <w:rFonts w:ascii="Times New Roman" w:eastAsiaTheme="minorEastAsia"/>
        </w:rPr>
        <w:t>号和</w:t>
      </w:r>
      <w:r w:rsidRPr="00A115BB">
        <w:rPr>
          <w:rFonts w:ascii="Times New Roman" w:eastAsiaTheme="minorEastAsia"/>
        </w:rPr>
        <w:t>2</w:t>
      </w:r>
      <w:r w:rsidRPr="00A115BB">
        <w:rPr>
          <w:rFonts w:ascii="Times New Roman" w:eastAsiaTheme="minorEastAsia"/>
        </w:rPr>
        <w:t>号两个种类，见表</w:t>
      </w:r>
      <w:r w:rsidRPr="00A115BB">
        <w:rPr>
          <w:rFonts w:ascii="Times New Roman" w:eastAsiaTheme="minorEastAsia"/>
        </w:rPr>
        <w:t>1</w:t>
      </w:r>
      <w:r w:rsidR="00A115BB" w:rsidRPr="00A115BB">
        <w:rPr>
          <w:rFonts w:ascii="Times New Roman" w:eastAsiaTheme="minorEastAsia"/>
        </w:rPr>
        <w:t>5</w:t>
      </w:r>
      <w:r w:rsidRPr="00A115BB">
        <w:rPr>
          <w:rFonts w:ascii="Times New Roman" w:eastAsiaTheme="minorEastAsia"/>
        </w:rPr>
        <w:t>。其安全使用温度与最高使用温度相同。</w:t>
      </w:r>
    </w:p>
    <w:p w:rsidR="00A115BB" w:rsidRPr="00F40651" w:rsidRDefault="00150E4C" w:rsidP="00A115BB">
      <w:pPr>
        <w:numPr>
          <w:ilvl w:val="0"/>
          <w:numId w:val="18"/>
        </w:numPr>
        <w:tabs>
          <w:tab w:val="left" w:pos="360"/>
        </w:tabs>
        <w:snapToGrid w:val="0"/>
        <w:spacing w:line="300" w:lineRule="auto"/>
        <w:jc w:val="center"/>
        <w:rPr>
          <w:rFonts w:ascii="黑体" w:eastAsia="黑体" w:hAnsi="黑体"/>
        </w:rPr>
      </w:pPr>
      <w:r w:rsidRPr="00F40651">
        <w:rPr>
          <w:rFonts w:ascii="黑体" w:eastAsia="黑体" w:hAnsi="黑体" w:hint="eastAsia"/>
        </w:rPr>
        <w:t>表</w:t>
      </w:r>
      <w:r w:rsidRPr="00F40651">
        <w:rPr>
          <w:rFonts w:ascii="黑体" w:eastAsia="黑体" w:hAnsi="黑体"/>
        </w:rPr>
        <w:t>1</w:t>
      </w:r>
      <w:r w:rsidR="00A115BB">
        <w:rPr>
          <w:rFonts w:ascii="黑体" w:eastAsia="黑体" w:hAnsi="黑体" w:hint="eastAsia"/>
        </w:rPr>
        <w:t>5</w:t>
      </w:r>
      <w:r w:rsidRPr="00F40651">
        <w:rPr>
          <w:rFonts w:ascii="黑体" w:eastAsia="黑体" w:hAnsi="黑体"/>
        </w:rPr>
        <w:t xml:space="preserve"> </w:t>
      </w:r>
      <w:r w:rsidRPr="00F40651">
        <w:rPr>
          <w:rFonts w:ascii="黑体" w:eastAsia="黑体" w:hAnsi="黑体" w:hint="eastAsia"/>
        </w:rPr>
        <w:t xml:space="preserve"> </w:t>
      </w:r>
      <w:proofErr w:type="gramStart"/>
      <w:r w:rsidRPr="00F40651">
        <w:rPr>
          <w:rFonts w:ascii="黑体" w:eastAsia="黑体" w:hAnsi="黑体" w:hint="eastAsia"/>
        </w:rPr>
        <w:t>硅酸铝棉的</w:t>
      </w:r>
      <w:proofErr w:type="gramEnd"/>
      <w:r w:rsidRPr="00F40651">
        <w:rPr>
          <w:rFonts w:ascii="黑体" w:eastAsia="黑体" w:hAnsi="黑体" w:hint="eastAsia"/>
        </w:rPr>
        <w:t>种类</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9"/>
        <w:gridCol w:w="4260"/>
      </w:tblGrid>
      <w:tr w:rsidR="00150E4C" w:rsidTr="00A115BB">
        <w:trPr>
          <w:trHeight w:val="214"/>
          <w:jc w:val="center"/>
        </w:trPr>
        <w:tc>
          <w:tcPr>
            <w:tcW w:w="4259"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A115BB">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种</w:t>
            </w:r>
            <w:r w:rsidRPr="00A115BB">
              <w:rPr>
                <w:rFonts w:eastAsiaTheme="minorEastAsia"/>
                <w:sz w:val="18"/>
                <w:szCs w:val="18"/>
              </w:rPr>
              <w:t xml:space="preserve">  </w:t>
            </w:r>
            <w:r w:rsidRPr="00A115BB">
              <w:rPr>
                <w:rFonts w:eastAsiaTheme="minorEastAsia"/>
                <w:sz w:val="18"/>
                <w:szCs w:val="18"/>
              </w:rPr>
              <w:t>类</w:t>
            </w:r>
          </w:p>
        </w:tc>
        <w:tc>
          <w:tcPr>
            <w:tcW w:w="4260"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A115BB">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最高使用温度</w:t>
            </w:r>
            <w:r w:rsidRPr="00A115BB">
              <w:rPr>
                <w:rFonts w:ascii="宋体" w:hAnsi="宋体" w:cs="宋体" w:hint="eastAsia"/>
                <w:sz w:val="18"/>
                <w:szCs w:val="18"/>
              </w:rPr>
              <w:t>℃</w:t>
            </w:r>
          </w:p>
        </w:tc>
      </w:tr>
      <w:tr w:rsidR="00150E4C" w:rsidTr="00A115BB">
        <w:trPr>
          <w:trHeight w:val="61"/>
          <w:jc w:val="center"/>
        </w:trPr>
        <w:tc>
          <w:tcPr>
            <w:tcW w:w="4259"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A115BB">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1</w:t>
            </w:r>
            <w:r w:rsidRPr="00A115BB">
              <w:rPr>
                <w:rFonts w:eastAsiaTheme="minorEastAsia"/>
                <w:sz w:val="18"/>
                <w:szCs w:val="18"/>
              </w:rPr>
              <w:t>号</w:t>
            </w:r>
            <w:proofErr w:type="gramStart"/>
            <w:r w:rsidRPr="00A115BB">
              <w:rPr>
                <w:rFonts w:eastAsiaTheme="minorEastAsia"/>
                <w:sz w:val="18"/>
                <w:szCs w:val="18"/>
              </w:rPr>
              <w:t>硅酸铝棉</w:t>
            </w:r>
            <w:proofErr w:type="gramEnd"/>
          </w:p>
        </w:tc>
        <w:tc>
          <w:tcPr>
            <w:tcW w:w="4260"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A115BB">
            <w:pPr>
              <w:numPr>
                <w:ilvl w:val="0"/>
                <w:numId w:val="18"/>
              </w:numPr>
              <w:tabs>
                <w:tab w:val="left" w:pos="360"/>
              </w:tabs>
              <w:snapToGrid w:val="0"/>
              <w:spacing w:beforeLines="10" w:before="24" w:afterLines="10" w:after="24"/>
              <w:jc w:val="center"/>
              <w:rPr>
                <w:rFonts w:eastAsiaTheme="minorEastAsia"/>
                <w:sz w:val="18"/>
                <w:szCs w:val="18"/>
              </w:rPr>
            </w:pPr>
            <w:r w:rsidRPr="00A115BB">
              <w:rPr>
                <w:rFonts w:asciiTheme="minorEastAsia" w:eastAsiaTheme="minorEastAsia" w:hAnsiTheme="minorEastAsia"/>
                <w:sz w:val="18"/>
                <w:szCs w:val="18"/>
              </w:rPr>
              <w:t>≤</w:t>
            </w:r>
            <w:r w:rsidRPr="00A115BB">
              <w:rPr>
                <w:rFonts w:eastAsiaTheme="minorEastAsia"/>
                <w:sz w:val="18"/>
                <w:szCs w:val="18"/>
              </w:rPr>
              <w:t>800</w:t>
            </w:r>
          </w:p>
        </w:tc>
      </w:tr>
      <w:tr w:rsidR="00150E4C" w:rsidTr="00A115BB">
        <w:trPr>
          <w:trHeight w:val="52"/>
          <w:jc w:val="center"/>
        </w:trPr>
        <w:tc>
          <w:tcPr>
            <w:tcW w:w="4259"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A115BB">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2</w:t>
            </w:r>
            <w:r w:rsidRPr="00A115BB">
              <w:rPr>
                <w:rFonts w:eastAsiaTheme="minorEastAsia"/>
                <w:sz w:val="18"/>
                <w:szCs w:val="18"/>
              </w:rPr>
              <w:t>号</w:t>
            </w:r>
            <w:proofErr w:type="gramStart"/>
            <w:r w:rsidRPr="00A115BB">
              <w:rPr>
                <w:rFonts w:eastAsiaTheme="minorEastAsia"/>
                <w:sz w:val="18"/>
                <w:szCs w:val="18"/>
              </w:rPr>
              <w:t>硅酸铝棉</w:t>
            </w:r>
            <w:proofErr w:type="gramEnd"/>
          </w:p>
        </w:tc>
        <w:tc>
          <w:tcPr>
            <w:tcW w:w="4260"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A115BB">
            <w:pPr>
              <w:numPr>
                <w:ilvl w:val="0"/>
                <w:numId w:val="18"/>
              </w:numPr>
              <w:tabs>
                <w:tab w:val="left" w:pos="360"/>
              </w:tabs>
              <w:snapToGrid w:val="0"/>
              <w:spacing w:beforeLines="10" w:before="24" w:afterLines="10" w:after="24"/>
              <w:jc w:val="center"/>
              <w:rPr>
                <w:rFonts w:eastAsiaTheme="minorEastAsia"/>
                <w:sz w:val="18"/>
                <w:szCs w:val="18"/>
              </w:rPr>
            </w:pPr>
            <w:r w:rsidRPr="00A115BB">
              <w:rPr>
                <w:rFonts w:asciiTheme="minorEastAsia" w:eastAsiaTheme="minorEastAsia" w:hAnsiTheme="minorEastAsia"/>
                <w:sz w:val="18"/>
                <w:szCs w:val="18"/>
              </w:rPr>
              <w:t>≤</w:t>
            </w:r>
            <w:r w:rsidRPr="00A115BB">
              <w:rPr>
                <w:rFonts w:eastAsiaTheme="minorEastAsia"/>
                <w:sz w:val="18"/>
                <w:szCs w:val="18"/>
              </w:rPr>
              <w:t>1000</w:t>
            </w:r>
          </w:p>
        </w:tc>
      </w:tr>
    </w:tbl>
    <w:p w:rsidR="00150E4C" w:rsidRPr="00A115BB" w:rsidRDefault="00150E4C" w:rsidP="00A14FF3">
      <w:pPr>
        <w:pStyle w:val="a8"/>
        <w:snapToGrid w:val="0"/>
        <w:spacing w:beforeLines="0" w:before="0" w:afterLines="0" w:after="0" w:line="300" w:lineRule="auto"/>
        <w:ind w:left="0"/>
        <w:jc w:val="both"/>
        <w:rPr>
          <w:rFonts w:asciiTheme="minorEastAsia" w:eastAsiaTheme="minorEastAsia" w:hAnsiTheme="minorEastAsia" w:cs="AdobeHeitiStd-Regular"/>
        </w:rPr>
      </w:pPr>
      <w:r w:rsidRPr="00A115BB">
        <w:rPr>
          <w:rFonts w:asciiTheme="minorEastAsia" w:eastAsiaTheme="minorEastAsia" w:hAnsiTheme="minorEastAsia" w:cs="AdobeHeitiStd-Regular" w:hint="eastAsia"/>
        </w:rPr>
        <w:t>产品按其形态分为</w:t>
      </w:r>
      <w:proofErr w:type="gramStart"/>
      <w:r w:rsidRPr="00A115BB">
        <w:rPr>
          <w:rFonts w:asciiTheme="minorEastAsia" w:eastAsiaTheme="minorEastAsia" w:hAnsiTheme="minorEastAsia" w:cs="AdobeHeitiStd-Regular" w:hint="eastAsia"/>
        </w:rPr>
        <w:t>硅酸铝棉及其</w:t>
      </w:r>
      <w:proofErr w:type="gramEnd"/>
      <w:r w:rsidRPr="00A115BB">
        <w:rPr>
          <w:rFonts w:asciiTheme="minorEastAsia" w:eastAsiaTheme="minorEastAsia" w:hAnsiTheme="minorEastAsia" w:cs="AdobeHeitiStd-Regular" w:hint="eastAsia"/>
        </w:rPr>
        <w:t>制品。制品有以下三种：</w:t>
      </w:r>
    </w:p>
    <w:p w:rsidR="00150E4C" w:rsidRDefault="00150E4C" w:rsidP="004C3323">
      <w:pPr>
        <w:numPr>
          <w:ilvl w:val="0"/>
          <w:numId w:val="18"/>
        </w:numPr>
        <w:tabs>
          <w:tab w:val="left" w:pos="360"/>
        </w:tabs>
        <w:autoSpaceDE w:val="0"/>
        <w:autoSpaceDN w:val="0"/>
        <w:adjustRightInd w:val="0"/>
        <w:snapToGrid w:val="0"/>
        <w:spacing w:line="301" w:lineRule="auto"/>
        <w:ind w:firstLineChars="200" w:firstLine="420"/>
        <w:rPr>
          <w:rFonts w:ascii="宋体" w:hAnsi="宋体" w:cs="AdobeHeitiStd-Regular"/>
          <w:kern w:val="0"/>
        </w:rPr>
      </w:pPr>
      <w:r w:rsidRPr="00F40651">
        <w:rPr>
          <w:rFonts w:ascii="黑体" w:eastAsia="黑体" w:hAnsi="黑体" w:cs="AdobeHeitiStd-Regular" w:hint="eastAsia"/>
          <w:kern w:val="0"/>
        </w:rPr>
        <w:t>a）</w:t>
      </w:r>
      <w:r>
        <w:rPr>
          <w:rFonts w:ascii="宋体" w:hAnsi="宋体" w:cs="AdobeHeitiStd-Regular" w:hint="eastAsia"/>
          <w:kern w:val="0"/>
        </w:rPr>
        <w:t>硅酸铝棉板：用加有粘结剂的</w:t>
      </w:r>
      <w:proofErr w:type="gramStart"/>
      <w:r>
        <w:rPr>
          <w:rFonts w:ascii="宋体" w:hAnsi="宋体" w:cs="AdobeHeitiStd-Regular" w:hint="eastAsia"/>
          <w:kern w:val="0"/>
        </w:rPr>
        <w:t>硅酸铝棉制成</w:t>
      </w:r>
      <w:proofErr w:type="gramEnd"/>
      <w:r>
        <w:rPr>
          <w:rFonts w:ascii="宋体" w:hAnsi="宋体" w:cs="AdobeHeitiStd-Regular" w:hint="eastAsia"/>
          <w:kern w:val="0"/>
        </w:rPr>
        <w:t>的具有一定刚度的板状制品。</w:t>
      </w:r>
    </w:p>
    <w:p w:rsidR="00150E4C" w:rsidRDefault="00150E4C" w:rsidP="004C3323">
      <w:pPr>
        <w:numPr>
          <w:ilvl w:val="0"/>
          <w:numId w:val="18"/>
        </w:numPr>
        <w:tabs>
          <w:tab w:val="left" w:pos="360"/>
        </w:tabs>
        <w:autoSpaceDE w:val="0"/>
        <w:autoSpaceDN w:val="0"/>
        <w:adjustRightInd w:val="0"/>
        <w:snapToGrid w:val="0"/>
        <w:spacing w:line="301" w:lineRule="auto"/>
        <w:ind w:firstLineChars="200" w:firstLine="420"/>
        <w:rPr>
          <w:rFonts w:ascii="宋体" w:hAnsi="宋体" w:cs="AdobeHeitiStd-Regular"/>
          <w:kern w:val="0"/>
        </w:rPr>
      </w:pPr>
      <w:r w:rsidRPr="00F40651">
        <w:rPr>
          <w:rFonts w:ascii="黑体" w:eastAsia="黑体" w:hAnsi="黑体" w:cs="AdobeHeitiStd-Regular" w:hint="eastAsia"/>
          <w:kern w:val="0"/>
        </w:rPr>
        <w:t>b）</w:t>
      </w:r>
      <w:r>
        <w:rPr>
          <w:rFonts w:ascii="宋体" w:hAnsi="宋体" w:cs="AdobeHeitiStd-Regular" w:hint="eastAsia"/>
          <w:kern w:val="0"/>
        </w:rPr>
        <w:t>硅酸铝棉毡：用加有粘结剂的</w:t>
      </w:r>
      <w:proofErr w:type="gramStart"/>
      <w:r>
        <w:rPr>
          <w:rFonts w:ascii="宋体" w:hAnsi="宋体" w:cs="AdobeHeitiStd-Regular" w:hint="eastAsia"/>
          <w:kern w:val="0"/>
        </w:rPr>
        <w:t>硅酸铝棉制成</w:t>
      </w:r>
      <w:proofErr w:type="gramEnd"/>
      <w:r>
        <w:rPr>
          <w:rFonts w:ascii="宋体" w:hAnsi="宋体" w:cs="AdobeHeitiStd-Regular" w:hint="eastAsia"/>
          <w:kern w:val="0"/>
        </w:rPr>
        <w:t>的柔性毡状制品。</w:t>
      </w:r>
    </w:p>
    <w:p w:rsidR="00150E4C" w:rsidRDefault="00150E4C" w:rsidP="004C3323">
      <w:pPr>
        <w:numPr>
          <w:ilvl w:val="0"/>
          <w:numId w:val="18"/>
        </w:numPr>
        <w:tabs>
          <w:tab w:val="left" w:pos="360"/>
        </w:tabs>
        <w:autoSpaceDE w:val="0"/>
        <w:autoSpaceDN w:val="0"/>
        <w:adjustRightInd w:val="0"/>
        <w:snapToGrid w:val="0"/>
        <w:spacing w:line="301" w:lineRule="auto"/>
        <w:ind w:firstLineChars="200" w:firstLine="420"/>
        <w:rPr>
          <w:rFonts w:ascii="宋体" w:hAnsi="宋体" w:cs="AdobeHeitiStd-Regular"/>
          <w:kern w:val="0"/>
        </w:rPr>
      </w:pPr>
      <w:r w:rsidRPr="00F40651">
        <w:rPr>
          <w:rFonts w:ascii="黑体" w:eastAsia="黑体" w:hAnsi="黑体" w:cs="AdobeHeitiStd-Regular" w:hint="eastAsia"/>
          <w:kern w:val="0"/>
        </w:rPr>
        <w:t>c）</w:t>
      </w:r>
      <w:r>
        <w:rPr>
          <w:rFonts w:ascii="宋体" w:hAnsi="宋体" w:cs="AdobeHeitiStd-Regular" w:hint="eastAsia"/>
          <w:kern w:val="0"/>
        </w:rPr>
        <w:t>硅酸铝棉毯：将不加粘结剂的硅酸</w:t>
      </w:r>
      <w:proofErr w:type="gramStart"/>
      <w:r>
        <w:rPr>
          <w:rFonts w:ascii="宋体" w:hAnsi="宋体" w:cs="AdobeHeitiStd-Regular" w:hint="eastAsia"/>
          <w:kern w:val="0"/>
        </w:rPr>
        <w:t>铝棉采用</w:t>
      </w:r>
      <w:proofErr w:type="gramEnd"/>
      <w:r>
        <w:rPr>
          <w:rFonts w:ascii="宋体" w:hAnsi="宋体" w:cs="AdobeHeitiStd-Regular" w:hint="eastAsia"/>
          <w:kern w:val="0"/>
        </w:rPr>
        <w:t>针刺方法，使其纤维相互勾结，制成的柔性毡状制品。</w:t>
      </w:r>
    </w:p>
    <w:p w:rsidR="00150E4C" w:rsidRPr="00A115BB" w:rsidRDefault="00150E4C" w:rsidP="00A944AC">
      <w:pPr>
        <w:pStyle w:val="a8"/>
        <w:snapToGrid w:val="0"/>
        <w:spacing w:beforeLines="0" w:before="0" w:afterLines="0" w:after="0" w:line="300" w:lineRule="auto"/>
        <w:ind w:left="0"/>
        <w:jc w:val="both"/>
        <w:rPr>
          <w:rFonts w:ascii="Times New Roman" w:eastAsiaTheme="minorEastAsia"/>
        </w:rPr>
      </w:pPr>
      <w:r w:rsidRPr="00A115BB">
        <w:rPr>
          <w:rFonts w:ascii="Times New Roman" w:eastAsiaTheme="minorEastAsia"/>
        </w:rPr>
        <w:t>产品按生产方法分为湿法制品</w:t>
      </w:r>
      <w:r w:rsidR="00A0357B" w:rsidRPr="00A115BB">
        <w:rPr>
          <w:rFonts w:ascii="Times New Roman" w:eastAsiaTheme="minorEastAsia"/>
        </w:rPr>
        <w:t>（</w:t>
      </w:r>
      <w:r w:rsidRPr="00A115BB">
        <w:rPr>
          <w:rFonts w:ascii="Times New Roman" w:eastAsiaTheme="minorEastAsia"/>
        </w:rPr>
        <w:t>以</w:t>
      </w:r>
      <w:r w:rsidRPr="00A115BB">
        <w:rPr>
          <w:rFonts w:ascii="Times New Roman" w:eastAsiaTheme="minorEastAsia"/>
        </w:rPr>
        <w:t>a</w:t>
      </w:r>
      <w:r w:rsidRPr="00A115BB">
        <w:rPr>
          <w:rFonts w:ascii="Times New Roman" w:eastAsiaTheme="minorEastAsia"/>
        </w:rPr>
        <w:t>表示）和干法制品</w:t>
      </w:r>
      <w:r w:rsidR="00A0357B" w:rsidRPr="00A115BB">
        <w:rPr>
          <w:rFonts w:ascii="Times New Roman" w:eastAsiaTheme="minorEastAsia"/>
        </w:rPr>
        <w:t>（</w:t>
      </w:r>
      <w:r w:rsidRPr="00A115BB">
        <w:rPr>
          <w:rFonts w:ascii="Times New Roman" w:eastAsiaTheme="minorEastAsia"/>
        </w:rPr>
        <w:t>以</w:t>
      </w:r>
      <w:r w:rsidRPr="00A115BB">
        <w:rPr>
          <w:rFonts w:ascii="Times New Roman" w:eastAsiaTheme="minorEastAsia"/>
        </w:rPr>
        <w:t>b</w:t>
      </w:r>
      <w:r w:rsidRPr="00A115BB">
        <w:rPr>
          <w:rFonts w:ascii="Times New Roman" w:eastAsiaTheme="minorEastAsia"/>
        </w:rPr>
        <w:t>表示）：</w:t>
      </w:r>
    </w:p>
    <w:p w:rsidR="00150E4C" w:rsidRDefault="00150E4C" w:rsidP="004C3323">
      <w:pPr>
        <w:numPr>
          <w:ilvl w:val="0"/>
          <w:numId w:val="18"/>
        </w:numPr>
        <w:tabs>
          <w:tab w:val="left" w:pos="360"/>
        </w:tabs>
        <w:autoSpaceDE w:val="0"/>
        <w:autoSpaceDN w:val="0"/>
        <w:adjustRightInd w:val="0"/>
        <w:snapToGrid w:val="0"/>
        <w:spacing w:line="301" w:lineRule="auto"/>
        <w:ind w:firstLineChars="200" w:firstLine="420"/>
        <w:rPr>
          <w:rFonts w:ascii="宋体" w:hAnsi="宋体" w:cs="AdobeHeitiStd-Regular"/>
          <w:kern w:val="0"/>
        </w:rPr>
      </w:pPr>
      <w:r w:rsidRPr="00F40651">
        <w:rPr>
          <w:rFonts w:ascii="黑体" w:eastAsia="黑体" w:hAnsi="黑体" w:cs="AdobeHeitiStd-Regular" w:hint="eastAsia"/>
          <w:kern w:val="0"/>
        </w:rPr>
        <w:t>a）</w:t>
      </w:r>
      <w:proofErr w:type="gramStart"/>
      <w:r>
        <w:rPr>
          <w:rFonts w:ascii="宋体" w:hAnsi="宋体" w:cs="AdobeHeitiStd-Regular" w:hint="eastAsia"/>
          <w:kern w:val="0"/>
        </w:rPr>
        <w:t>硅酸铝棉湿法</w:t>
      </w:r>
      <w:proofErr w:type="gramEnd"/>
      <w:r>
        <w:rPr>
          <w:rFonts w:ascii="宋体" w:hAnsi="宋体" w:cs="AdobeHeitiStd-Regular" w:hint="eastAsia"/>
          <w:kern w:val="0"/>
        </w:rPr>
        <w:t>制品：</w:t>
      </w:r>
      <w:proofErr w:type="gramStart"/>
      <w:r>
        <w:rPr>
          <w:rFonts w:ascii="宋体" w:hAnsi="宋体" w:cs="AdobeHeitiStd-Regular" w:hint="eastAsia"/>
          <w:kern w:val="0"/>
        </w:rPr>
        <w:t>硅酸铝棉经</w:t>
      </w:r>
      <w:proofErr w:type="gramEnd"/>
      <w:r>
        <w:rPr>
          <w:rFonts w:ascii="宋体" w:hAnsi="宋体" w:cs="AdobeHeitiStd-Regular" w:hint="eastAsia"/>
          <w:kern w:val="0"/>
        </w:rPr>
        <w:t>水洗除去部分渣球，并施加</w:t>
      </w:r>
      <w:proofErr w:type="gramStart"/>
      <w:r>
        <w:rPr>
          <w:rFonts w:ascii="宋体" w:hAnsi="宋体" w:cs="AdobeHeitiStd-Regular" w:hint="eastAsia"/>
          <w:kern w:val="0"/>
        </w:rPr>
        <w:t>茹</w:t>
      </w:r>
      <w:proofErr w:type="gramEnd"/>
      <w:r>
        <w:rPr>
          <w:rFonts w:ascii="宋体" w:hAnsi="宋体" w:cs="AdobeHeitiStd-Regular" w:hint="eastAsia"/>
          <w:kern w:val="0"/>
        </w:rPr>
        <w:t>结剂，经压制或真空脱水等方法成型、干燥而成的制品。</w:t>
      </w:r>
    </w:p>
    <w:p w:rsidR="00150E4C" w:rsidRDefault="00150E4C" w:rsidP="004C3323">
      <w:pPr>
        <w:numPr>
          <w:ilvl w:val="0"/>
          <w:numId w:val="18"/>
        </w:numPr>
        <w:tabs>
          <w:tab w:val="left" w:pos="360"/>
        </w:tabs>
        <w:autoSpaceDE w:val="0"/>
        <w:autoSpaceDN w:val="0"/>
        <w:adjustRightInd w:val="0"/>
        <w:snapToGrid w:val="0"/>
        <w:spacing w:line="301" w:lineRule="auto"/>
        <w:ind w:firstLineChars="200" w:firstLine="420"/>
        <w:rPr>
          <w:rFonts w:ascii="宋体" w:hAnsi="宋体" w:cs="AdobeHeitiStd-Regular"/>
          <w:kern w:val="0"/>
        </w:rPr>
      </w:pPr>
      <w:r w:rsidRPr="00F40651">
        <w:rPr>
          <w:rFonts w:ascii="黑体" w:eastAsia="黑体" w:hAnsi="黑体" w:cs="AdobeHeitiStd-Regular" w:hint="eastAsia"/>
          <w:kern w:val="0"/>
        </w:rPr>
        <w:t>b）</w:t>
      </w:r>
      <w:r>
        <w:rPr>
          <w:rFonts w:ascii="宋体" w:hAnsi="宋体" w:cs="AdobeHeitiStd-Regular" w:hint="eastAsia"/>
          <w:kern w:val="0"/>
        </w:rPr>
        <w:t>硅酸铝干法制品：</w:t>
      </w:r>
      <w:proofErr w:type="gramStart"/>
      <w:r>
        <w:rPr>
          <w:rFonts w:ascii="宋体" w:hAnsi="宋体" w:cs="AdobeHeitiStd-Regular" w:hint="eastAsia"/>
          <w:kern w:val="0"/>
        </w:rPr>
        <w:t>在成棉过程</w:t>
      </w:r>
      <w:proofErr w:type="gramEnd"/>
      <w:r>
        <w:rPr>
          <w:rFonts w:ascii="宋体" w:hAnsi="宋体" w:cs="AdobeHeitiStd-Regular" w:hint="eastAsia"/>
          <w:kern w:val="0"/>
        </w:rPr>
        <w:t>中加</w:t>
      </w:r>
      <w:r w:rsidR="00A944AC">
        <w:rPr>
          <w:rFonts w:ascii="宋体" w:hAnsi="宋体" w:cs="AdobeHeitiStd-Regular" w:hint="eastAsia"/>
          <w:kern w:val="0"/>
        </w:rPr>
        <w:t>入</w:t>
      </w:r>
      <w:r>
        <w:rPr>
          <w:rFonts w:ascii="宋体" w:hAnsi="宋体" w:cs="AdobeHeitiStd-Regular" w:hint="eastAsia"/>
          <w:kern w:val="0"/>
        </w:rPr>
        <w:t>热固性</w:t>
      </w:r>
      <w:proofErr w:type="gramStart"/>
      <w:r w:rsidR="00A944AC">
        <w:rPr>
          <w:rFonts w:ascii="宋体" w:hAnsi="宋体" w:cs="AdobeHeitiStd-Regular" w:hint="eastAsia"/>
          <w:kern w:val="0"/>
        </w:rPr>
        <w:t>粘</w:t>
      </w:r>
      <w:r>
        <w:rPr>
          <w:rFonts w:ascii="宋体" w:hAnsi="宋体" w:cs="AdobeHeitiStd-Regular" w:hint="eastAsia"/>
          <w:kern w:val="0"/>
        </w:rPr>
        <w:t>结剂经加热</w:t>
      </w:r>
      <w:proofErr w:type="gramEnd"/>
      <w:r>
        <w:rPr>
          <w:rFonts w:ascii="宋体" w:hAnsi="宋体" w:cs="AdobeHeitiStd-Regular" w:hint="eastAsia"/>
          <w:kern w:val="0"/>
        </w:rPr>
        <w:t>固化而成的制品，或者将不加粘结剂的硅酸</w:t>
      </w:r>
      <w:proofErr w:type="gramStart"/>
      <w:r>
        <w:rPr>
          <w:rFonts w:ascii="宋体" w:hAnsi="宋体" w:cs="AdobeHeitiStd-Regular" w:hint="eastAsia"/>
          <w:kern w:val="0"/>
        </w:rPr>
        <w:t>铝棉采用</w:t>
      </w:r>
      <w:proofErr w:type="gramEnd"/>
      <w:r>
        <w:rPr>
          <w:rFonts w:ascii="宋体" w:hAnsi="宋体" w:cs="AdobeHeitiStd-Regular" w:hint="eastAsia"/>
          <w:kern w:val="0"/>
        </w:rPr>
        <w:t>针刺等方法制得的制品。</w:t>
      </w:r>
    </w:p>
    <w:p w:rsidR="00150E4C" w:rsidRDefault="00150E4C" w:rsidP="00A115BB">
      <w:pPr>
        <w:pStyle w:val="a7"/>
        <w:snapToGrid w:val="0"/>
        <w:spacing w:beforeLines="0" w:before="0" w:afterLines="0" w:after="0" w:line="300" w:lineRule="auto"/>
        <w:ind w:left="2"/>
        <w:jc w:val="both"/>
        <w:rPr>
          <w:rFonts w:hAnsi="黑体" w:cs="AdobeHeitiStd-Regular"/>
        </w:rPr>
      </w:pPr>
      <w:r>
        <w:rPr>
          <w:rFonts w:hAnsi="黑体" w:cs="AdobeHeitiStd-Regular" w:hint="eastAsia"/>
        </w:rPr>
        <w:t>技术条件</w:t>
      </w:r>
    </w:p>
    <w:p w:rsidR="00150E4C" w:rsidRPr="00A115BB" w:rsidRDefault="00150E4C" w:rsidP="00A944AC">
      <w:pPr>
        <w:pStyle w:val="a8"/>
        <w:snapToGrid w:val="0"/>
        <w:spacing w:beforeLines="0" w:before="0" w:afterLines="0" w:after="0" w:line="300" w:lineRule="auto"/>
        <w:ind w:left="0"/>
        <w:jc w:val="both"/>
        <w:rPr>
          <w:rFonts w:ascii="Times New Roman" w:eastAsiaTheme="minorEastAsia"/>
        </w:rPr>
      </w:pPr>
      <w:proofErr w:type="gramStart"/>
      <w:r w:rsidRPr="00A115BB">
        <w:rPr>
          <w:rFonts w:ascii="Times New Roman" w:eastAsiaTheme="minorEastAsia"/>
        </w:rPr>
        <w:t>硅酸铝棉</w:t>
      </w:r>
      <w:r w:rsidR="00A115BB" w:rsidRPr="00A115BB">
        <w:rPr>
          <w:rFonts w:ascii="Times New Roman" w:eastAsiaTheme="minorEastAsia"/>
        </w:rPr>
        <w:t>的</w:t>
      </w:r>
      <w:proofErr w:type="gramEnd"/>
      <w:r w:rsidRPr="00A115BB">
        <w:rPr>
          <w:rFonts w:ascii="Times New Roman" w:eastAsiaTheme="minorEastAsia"/>
        </w:rPr>
        <w:t>物理性能应符合表</w:t>
      </w:r>
      <w:r w:rsidRPr="00A115BB">
        <w:rPr>
          <w:rFonts w:ascii="Times New Roman" w:eastAsiaTheme="minorEastAsia"/>
        </w:rPr>
        <w:t>1</w:t>
      </w:r>
      <w:r w:rsidR="00A115BB">
        <w:rPr>
          <w:rFonts w:ascii="Times New Roman" w:eastAsiaTheme="minorEastAsia" w:hint="eastAsia"/>
        </w:rPr>
        <w:t>6</w:t>
      </w:r>
      <w:r w:rsidRPr="00A115BB">
        <w:rPr>
          <w:rFonts w:ascii="Times New Roman" w:eastAsiaTheme="minorEastAsia"/>
        </w:rPr>
        <w:t>的规定</w:t>
      </w:r>
      <w:r w:rsidR="009B1BE0">
        <w:rPr>
          <w:rFonts w:ascii="Times New Roman" w:eastAsiaTheme="minorEastAsia"/>
        </w:rPr>
        <w:t>。</w:t>
      </w:r>
    </w:p>
    <w:p w:rsidR="00743893" w:rsidRPr="00F40651" w:rsidRDefault="00150E4C" w:rsidP="00743893">
      <w:pPr>
        <w:tabs>
          <w:tab w:val="left" w:pos="360"/>
        </w:tabs>
        <w:snapToGrid w:val="0"/>
        <w:spacing w:line="300" w:lineRule="auto"/>
        <w:jc w:val="center"/>
        <w:rPr>
          <w:rFonts w:ascii="黑体" w:eastAsia="黑体" w:hAnsi="黑体"/>
        </w:rPr>
      </w:pPr>
      <w:r w:rsidRPr="00F40651">
        <w:rPr>
          <w:rFonts w:ascii="黑体" w:eastAsia="黑体" w:hAnsi="黑体" w:hint="eastAsia"/>
        </w:rPr>
        <w:t>表</w:t>
      </w:r>
      <w:r w:rsidRPr="00F40651">
        <w:rPr>
          <w:rFonts w:ascii="黑体" w:eastAsia="黑体" w:hAnsi="黑体"/>
        </w:rPr>
        <w:t>1</w:t>
      </w:r>
      <w:r w:rsidR="00A115BB">
        <w:rPr>
          <w:rFonts w:ascii="黑体" w:eastAsia="黑体" w:hAnsi="黑体" w:hint="eastAsia"/>
        </w:rPr>
        <w:t>6</w:t>
      </w:r>
      <w:r w:rsidRPr="00F40651">
        <w:rPr>
          <w:rFonts w:ascii="黑体" w:eastAsia="黑体" w:hAnsi="黑体"/>
        </w:rPr>
        <w:t xml:space="preserve"> </w:t>
      </w:r>
      <w:r w:rsidRPr="00F40651">
        <w:rPr>
          <w:rFonts w:ascii="黑体" w:eastAsia="黑体" w:hAnsi="黑体" w:hint="eastAsia"/>
        </w:rPr>
        <w:t xml:space="preserve"> 棉的物理性能</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2931"/>
        <w:gridCol w:w="3466"/>
      </w:tblGrid>
      <w:tr w:rsidR="00150E4C" w:rsidTr="00743893">
        <w:trPr>
          <w:trHeight w:val="599"/>
          <w:jc w:val="center"/>
        </w:trPr>
        <w:tc>
          <w:tcPr>
            <w:tcW w:w="2115"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种</w:t>
            </w:r>
            <w:r w:rsidRPr="00A115BB">
              <w:rPr>
                <w:rFonts w:eastAsiaTheme="minorEastAsia"/>
                <w:sz w:val="18"/>
                <w:szCs w:val="18"/>
              </w:rPr>
              <w:t xml:space="preserve">    </w:t>
            </w:r>
            <w:r w:rsidRPr="00A115BB">
              <w:rPr>
                <w:rFonts w:eastAsiaTheme="minorEastAsia"/>
                <w:sz w:val="18"/>
                <w:szCs w:val="18"/>
              </w:rPr>
              <w:t>类</w:t>
            </w:r>
          </w:p>
        </w:tc>
        <w:tc>
          <w:tcPr>
            <w:tcW w:w="2931"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A115BB">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渣球含量</w:t>
            </w:r>
            <w:r w:rsidR="00A115BB">
              <w:rPr>
                <w:rFonts w:eastAsiaTheme="minorEastAsia" w:hint="eastAsia"/>
                <w:sz w:val="18"/>
                <w:szCs w:val="18"/>
              </w:rPr>
              <w:t>/</w:t>
            </w:r>
            <w:r w:rsidRPr="00A115BB">
              <w:rPr>
                <w:rFonts w:eastAsiaTheme="minorEastAsia"/>
                <w:sz w:val="18"/>
                <w:szCs w:val="18"/>
              </w:rPr>
              <w:t>%</w:t>
            </w:r>
          </w:p>
        </w:tc>
        <w:tc>
          <w:tcPr>
            <w:tcW w:w="3466" w:type="dxa"/>
            <w:tcBorders>
              <w:top w:val="single" w:sz="4" w:space="0" w:color="auto"/>
              <w:left w:val="single" w:sz="4" w:space="0" w:color="auto"/>
              <w:bottom w:val="single" w:sz="4" w:space="0" w:color="auto"/>
              <w:right w:val="single" w:sz="4" w:space="0" w:color="auto"/>
            </w:tcBorders>
            <w:vAlign w:val="center"/>
            <w:hideMark/>
          </w:tcPr>
          <w:p w:rsidR="00A115BB" w:rsidRDefault="00150E4C" w:rsidP="00A115BB">
            <w:pPr>
              <w:numPr>
                <w:ilvl w:val="0"/>
                <w:numId w:val="18"/>
              </w:numPr>
              <w:tabs>
                <w:tab w:val="left" w:pos="360"/>
              </w:tabs>
              <w:snapToGrid w:val="0"/>
              <w:spacing w:beforeLines="10" w:before="24" w:afterLines="10" w:after="24"/>
              <w:ind w:rightChars="-76" w:right="-160"/>
              <w:jc w:val="center"/>
              <w:rPr>
                <w:rFonts w:eastAsiaTheme="minorEastAsia"/>
                <w:sz w:val="18"/>
                <w:szCs w:val="18"/>
              </w:rPr>
            </w:pPr>
            <w:r w:rsidRPr="00A115BB">
              <w:rPr>
                <w:rFonts w:eastAsiaTheme="minorEastAsia"/>
                <w:sz w:val="18"/>
                <w:szCs w:val="18"/>
              </w:rPr>
              <w:t>导热系数</w:t>
            </w:r>
            <w:r w:rsidR="00A0357B" w:rsidRPr="00A115BB">
              <w:rPr>
                <w:rFonts w:eastAsiaTheme="minorEastAsia"/>
                <w:sz w:val="18"/>
                <w:szCs w:val="18"/>
              </w:rPr>
              <w:t>（</w:t>
            </w:r>
            <w:r w:rsidRPr="00A115BB">
              <w:rPr>
                <w:rFonts w:eastAsiaTheme="minorEastAsia"/>
                <w:sz w:val="18"/>
                <w:szCs w:val="18"/>
              </w:rPr>
              <w:t>平均温度</w:t>
            </w:r>
            <w:r w:rsidRPr="00A115BB">
              <w:rPr>
                <w:rFonts w:eastAsiaTheme="minorEastAsia"/>
                <w:sz w:val="18"/>
                <w:szCs w:val="18"/>
              </w:rPr>
              <w:t>500</w:t>
            </w:r>
            <w:r w:rsidRPr="00A115BB">
              <w:rPr>
                <w:rFonts w:ascii="宋体" w:hAnsi="宋体" w:cs="宋体" w:hint="eastAsia"/>
                <w:sz w:val="18"/>
                <w:szCs w:val="18"/>
              </w:rPr>
              <w:t>℃</w:t>
            </w:r>
            <w:r w:rsidRPr="00A115BB">
              <w:rPr>
                <w:rFonts w:eastAsiaTheme="minorEastAsia"/>
                <w:sz w:val="18"/>
                <w:szCs w:val="18"/>
              </w:rPr>
              <w:t>±1</w:t>
            </w:r>
            <w:r w:rsidRPr="00A115BB">
              <w:rPr>
                <w:rFonts w:ascii="宋体" w:hAnsi="宋体" w:cs="宋体" w:hint="eastAsia"/>
                <w:sz w:val="18"/>
                <w:szCs w:val="18"/>
              </w:rPr>
              <w:t>℃</w:t>
            </w:r>
            <w:r w:rsidRPr="00A115BB">
              <w:rPr>
                <w:rFonts w:eastAsiaTheme="minorEastAsia"/>
                <w:sz w:val="18"/>
                <w:szCs w:val="18"/>
              </w:rPr>
              <w:t>）</w:t>
            </w:r>
          </w:p>
          <w:p w:rsidR="00150E4C" w:rsidRPr="00A115BB" w:rsidRDefault="00A115BB" w:rsidP="00A115BB">
            <w:pPr>
              <w:numPr>
                <w:ilvl w:val="0"/>
                <w:numId w:val="18"/>
              </w:numPr>
              <w:tabs>
                <w:tab w:val="left" w:pos="360"/>
              </w:tabs>
              <w:snapToGrid w:val="0"/>
              <w:spacing w:beforeLines="10" w:before="24" w:afterLines="10" w:after="24"/>
              <w:ind w:rightChars="-76" w:right="-160"/>
              <w:jc w:val="center"/>
              <w:rPr>
                <w:rFonts w:eastAsiaTheme="minorEastAsia"/>
                <w:sz w:val="18"/>
                <w:szCs w:val="18"/>
              </w:rPr>
            </w:pPr>
            <w:r>
              <w:rPr>
                <w:rFonts w:eastAsiaTheme="minorEastAsia" w:hint="eastAsia"/>
                <w:sz w:val="18"/>
                <w:szCs w:val="18"/>
              </w:rPr>
              <w:t>/</w:t>
            </w:r>
            <w:r w:rsidRPr="00A115BB">
              <w:rPr>
                <w:rFonts w:eastAsiaTheme="minorEastAsia" w:hint="eastAsia"/>
                <w:sz w:val="18"/>
                <w:szCs w:val="18"/>
              </w:rPr>
              <w:t>[W/</w:t>
            </w:r>
            <w:r w:rsidRPr="00A115BB">
              <w:rPr>
                <w:rFonts w:eastAsiaTheme="minorEastAsia" w:hint="eastAsia"/>
                <w:sz w:val="18"/>
                <w:szCs w:val="18"/>
              </w:rPr>
              <w:t>（</w:t>
            </w:r>
            <w:r w:rsidRPr="00A115BB">
              <w:rPr>
                <w:rFonts w:eastAsiaTheme="minorEastAsia" w:hint="eastAsia"/>
                <w:sz w:val="18"/>
                <w:szCs w:val="18"/>
              </w:rPr>
              <w:t>m</w:t>
            </w:r>
            <w:r w:rsidRPr="00A115BB">
              <w:rPr>
                <w:rFonts w:eastAsiaTheme="minorEastAsia" w:hint="eastAsia"/>
                <w:sz w:val="18"/>
                <w:szCs w:val="18"/>
              </w:rPr>
              <w:t>•</w:t>
            </w:r>
            <w:r w:rsidRPr="00A115BB">
              <w:rPr>
                <w:rFonts w:eastAsiaTheme="minorEastAsia" w:hint="eastAsia"/>
                <w:sz w:val="18"/>
                <w:szCs w:val="18"/>
              </w:rPr>
              <w:t>K</w:t>
            </w:r>
            <w:r w:rsidRPr="00A115BB">
              <w:rPr>
                <w:rFonts w:eastAsiaTheme="minorEastAsia" w:hint="eastAsia"/>
                <w:sz w:val="18"/>
                <w:szCs w:val="18"/>
              </w:rPr>
              <w:t>）</w:t>
            </w:r>
            <w:r w:rsidRPr="00A115BB">
              <w:rPr>
                <w:rFonts w:eastAsiaTheme="minorEastAsia" w:hint="eastAsia"/>
                <w:sz w:val="18"/>
                <w:szCs w:val="18"/>
              </w:rPr>
              <w:t>]</w:t>
            </w:r>
          </w:p>
        </w:tc>
      </w:tr>
      <w:tr w:rsidR="00150E4C" w:rsidTr="00743893">
        <w:trPr>
          <w:trHeight w:val="332"/>
          <w:jc w:val="center"/>
        </w:trPr>
        <w:tc>
          <w:tcPr>
            <w:tcW w:w="2115"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直接用棉</w:t>
            </w:r>
          </w:p>
        </w:tc>
        <w:tc>
          <w:tcPr>
            <w:tcW w:w="2931" w:type="dxa"/>
            <w:vMerge w:val="restart"/>
            <w:tcBorders>
              <w:top w:val="single" w:sz="4" w:space="0" w:color="auto"/>
              <w:left w:val="single" w:sz="4" w:space="0" w:color="auto"/>
              <w:right w:val="single" w:sz="4" w:space="0" w:color="auto"/>
            </w:tcBorders>
            <w:vAlign w:val="center"/>
            <w:hideMark/>
          </w:tcPr>
          <w:p w:rsidR="00150E4C" w:rsidRPr="00A115BB" w:rsidRDefault="00150E4C" w:rsidP="00A115BB">
            <w:pPr>
              <w:numPr>
                <w:ilvl w:val="0"/>
                <w:numId w:val="18"/>
              </w:numPr>
              <w:tabs>
                <w:tab w:val="left" w:pos="360"/>
              </w:tabs>
              <w:snapToGrid w:val="0"/>
              <w:spacing w:beforeLines="10" w:before="24" w:afterLines="10" w:after="24"/>
              <w:jc w:val="center"/>
              <w:rPr>
                <w:rFonts w:eastAsiaTheme="minorEastAsia"/>
                <w:sz w:val="18"/>
                <w:szCs w:val="18"/>
              </w:rPr>
            </w:pPr>
            <w:r w:rsidRPr="00A115BB">
              <w:rPr>
                <w:rFonts w:asciiTheme="minorEastAsia" w:eastAsiaTheme="minorEastAsia" w:hAnsiTheme="minorEastAsia"/>
                <w:sz w:val="18"/>
                <w:szCs w:val="18"/>
              </w:rPr>
              <w:t>≤</w:t>
            </w:r>
            <w:r w:rsidRPr="00A115BB">
              <w:rPr>
                <w:rFonts w:eastAsiaTheme="minorEastAsia"/>
                <w:sz w:val="18"/>
                <w:szCs w:val="18"/>
              </w:rPr>
              <w:t>20.0</w:t>
            </w:r>
          </w:p>
        </w:tc>
        <w:tc>
          <w:tcPr>
            <w:tcW w:w="3466" w:type="dxa"/>
            <w:vMerge w:val="restart"/>
            <w:tcBorders>
              <w:top w:val="single" w:sz="4" w:space="0" w:color="auto"/>
              <w:left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asciiTheme="minorEastAsia" w:eastAsiaTheme="minorEastAsia" w:hAnsiTheme="minorEastAsia"/>
                <w:sz w:val="18"/>
                <w:szCs w:val="18"/>
              </w:rPr>
              <w:t>≤</w:t>
            </w:r>
            <w:r w:rsidRPr="00A115BB">
              <w:rPr>
                <w:rFonts w:eastAsiaTheme="minorEastAsia"/>
                <w:sz w:val="18"/>
                <w:szCs w:val="18"/>
              </w:rPr>
              <w:t>0.153</w:t>
            </w:r>
          </w:p>
        </w:tc>
      </w:tr>
      <w:tr w:rsidR="00150E4C" w:rsidTr="00743893">
        <w:trPr>
          <w:trHeight w:val="332"/>
          <w:jc w:val="center"/>
        </w:trPr>
        <w:tc>
          <w:tcPr>
            <w:tcW w:w="2115"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干法制品用棉</w:t>
            </w:r>
          </w:p>
        </w:tc>
        <w:tc>
          <w:tcPr>
            <w:tcW w:w="2931" w:type="dxa"/>
            <w:vMerge/>
            <w:tcBorders>
              <w:left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p>
        </w:tc>
        <w:tc>
          <w:tcPr>
            <w:tcW w:w="3466" w:type="dxa"/>
            <w:vMerge/>
            <w:tcBorders>
              <w:left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p>
        </w:tc>
      </w:tr>
      <w:tr w:rsidR="00150E4C" w:rsidTr="00743893">
        <w:trPr>
          <w:trHeight w:val="343"/>
          <w:jc w:val="center"/>
        </w:trPr>
        <w:tc>
          <w:tcPr>
            <w:tcW w:w="2115" w:type="dxa"/>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A115BB">
              <w:rPr>
                <w:rFonts w:eastAsiaTheme="minorEastAsia"/>
                <w:sz w:val="18"/>
                <w:szCs w:val="18"/>
              </w:rPr>
              <w:t>湿法制品用棉</w:t>
            </w:r>
          </w:p>
        </w:tc>
        <w:tc>
          <w:tcPr>
            <w:tcW w:w="2931" w:type="dxa"/>
            <w:vMerge/>
            <w:tcBorders>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p>
        </w:tc>
        <w:tc>
          <w:tcPr>
            <w:tcW w:w="3466" w:type="dxa"/>
            <w:vMerge/>
            <w:tcBorders>
              <w:left w:val="single" w:sz="4" w:space="0" w:color="auto"/>
              <w:bottom w:val="single" w:sz="4" w:space="0" w:color="auto"/>
              <w:right w:val="single" w:sz="4" w:space="0" w:color="auto"/>
            </w:tcBorders>
            <w:vAlign w:val="center"/>
            <w:hideMark/>
          </w:tcPr>
          <w:p w:rsidR="00150E4C" w:rsidRPr="00A115BB" w:rsidRDefault="00150E4C" w:rsidP="004C3323">
            <w:pPr>
              <w:widowControl/>
              <w:numPr>
                <w:ilvl w:val="0"/>
                <w:numId w:val="18"/>
              </w:numPr>
              <w:tabs>
                <w:tab w:val="left" w:pos="360"/>
              </w:tabs>
              <w:snapToGrid w:val="0"/>
              <w:spacing w:beforeLines="10" w:before="24" w:afterLines="10" w:after="24"/>
              <w:jc w:val="left"/>
              <w:rPr>
                <w:rFonts w:eastAsiaTheme="minorEastAsia"/>
                <w:sz w:val="18"/>
                <w:szCs w:val="18"/>
              </w:rPr>
            </w:pPr>
          </w:p>
        </w:tc>
      </w:tr>
      <w:tr w:rsidR="00150E4C" w:rsidTr="00743893">
        <w:trPr>
          <w:trHeight w:val="332"/>
          <w:jc w:val="center"/>
        </w:trPr>
        <w:tc>
          <w:tcPr>
            <w:tcW w:w="8512" w:type="dxa"/>
            <w:gridSpan w:val="3"/>
            <w:tcBorders>
              <w:top w:val="single" w:sz="4" w:space="0" w:color="auto"/>
              <w:left w:val="single" w:sz="4" w:space="0" w:color="auto"/>
              <w:bottom w:val="single" w:sz="4" w:space="0" w:color="auto"/>
              <w:right w:val="single" w:sz="4" w:space="0" w:color="auto"/>
            </w:tcBorders>
            <w:vAlign w:val="center"/>
            <w:hideMark/>
          </w:tcPr>
          <w:p w:rsidR="00150E4C" w:rsidRPr="00A115BB" w:rsidRDefault="00150E4C" w:rsidP="004C3323">
            <w:pPr>
              <w:numPr>
                <w:ilvl w:val="0"/>
                <w:numId w:val="18"/>
              </w:numPr>
              <w:tabs>
                <w:tab w:val="left" w:pos="360"/>
              </w:tabs>
              <w:snapToGrid w:val="0"/>
              <w:spacing w:beforeLines="10" w:before="24" w:afterLines="10" w:after="24"/>
              <w:rPr>
                <w:rFonts w:eastAsiaTheme="minorEastAsia"/>
                <w:sz w:val="18"/>
                <w:szCs w:val="18"/>
              </w:rPr>
            </w:pPr>
            <w:r w:rsidRPr="00A115BB">
              <w:rPr>
                <w:rFonts w:eastAsiaTheme="minorEastAsia"/>
                <w:sz w:val="18"/>
                <w:szCs w:val="18"/>
              </w:rPr>
              <w:t xml:space="preserve">   </w:t>
            </w:r>
            <w:r w:rsidRPr="00A115BB">
              <w:rPr>
                <w:rFonts w:eastAsiaTheme="minorEastAsia"/>
                <w:sz w:val="18"/>
                <w:szCs w:val="18"/>
              </w:rPr>
              <w:t>注：测试导热系数时试件的密度为</w:t>
            </w:r>
            <w:r w:rsidRPr="00A115BB">
              <w:rPr>
                <w:rFonts w:eastAsiaTheme="minorEastAsia"/>
                <w:sz w:val="18"/>
                <w:szCs w:val="18"/>
              </w:rPr>
              <w:t>192kg/m</w:t>
            </w:r>
            <w:r w:rsidRPr="00A115BB">
              <w:rPr>
                <w:rFonts w:eastAsiaTheme="minorEastAsia"/>
                <w:sz w:val="18"/>
                <w:szCs w:val="18"/>
                <w:vertAlign w:val="superscript"/>
              </w:rPr>
              <w:t>3</w:t>
            </w:r>
            <w:r w:rsidR="00A115BB">
              <w:rPr>
                <w:rFonts w:eastAsiaTheme="minorEastAsia" w:hint="eastAsia"/>
                <w:sz w:val="18"/>
                <w:szCs w:val="18"/>
              </w:rPr>
              <w:t>。</w:t>
            </w:r>
          </w:p>
        </w:tc>
      </w:tr>
    </w:tbl>
    <w:p w:rsidR="00150E4C" w:rsidRPr="00743893" w:rsidRDefault="00150E4C" w:rsidP="00A944AC">
      <w:pPr>
        <w:pStyle w:val="a8"/>
        <w:snapToGrid w:val="0"/>
        <w:spacing w:beforeLines="0" w:before="0" w:afterLines="0" w:after="0" w:line="300" w:lineRule="auto"/>
        <w:ind w:left="0"/>
        <w:jc w:val="both"/>
        <w:rPr>
          <w:rFonts w:ascii="Times New Roman" w:eastAsiaTheme="minorEastAsia"/>
        </w:rPr>
      </w:pPr>
      <w:r w:rsidRPr="00A115BB">
        <w:rPr>
          <w:rFonts w:asciiTheme="minorEastAsia" w:eastAsiaTheme="minorEastAsia" w:hAnsiTheme="minorEastAsia" w:cs="AdobeHeitiStd-Regular" w:hint="eastAsia"/>
        </w:rPr>
        <w:t>硅酸铝棉毯和</w:t>
      </w:r>
      <w:proofErr w:type="gramStart"/>
      <w:r w:rsidRPr="00743893">
        <w:rPr>
          <w:rFonts w:ascii="Times New Roman" w:eastAsiaTheme="minorEastAsia"/>
        </w:rPr>
        <w:t>毡</w:t>
      </w:r>
      <w:r w:rsidR="00A115BB" w:rsidRPr="00743893">
        <w:rPr>
          <w:rFonts w:ascii="Times New Roman" w:eastAsiaTheme="minorEastAsia"/>
        </w:rPr>
        <w:t>的</w:t>
      </w:r>
      <w:proofErr w:type="gramEnd"/>
      <w:r w:rsidR="00A115BB" w:rsidRPr="00743893">
        <w:rPr>
          <w:rFonts w:ascii="Times New Roman" w:eastAsiaTheme="minorEastAsia"/>
        </w:rPr>
        <w:t>物理性能应符合表</w:t>
      </w:r>
      <w:r w:rsidR="00A115BB" w:rsidRPr="00743893">
        <w:rPr>
          <w:rFonts w:ascii="Times New Roman" w:eastAsiaTheme="minorEastAsia"/>
        </w:rPr>
        <w:t>17</w:t>
      </w:r>
      <w:r w:rsidR="00A115BB" w:rsidRPr="00743893">
        <w:rPr>
          <w:rFonts w:ascii="Times New Roman" w:eastAsiaTheme="minorEastAsia"/>
        </w:rPr>
        <w:t>的规定。</w:t>
      </w:r>
    </w:p>
    <w:p w:rsidR="00150E4C" w:rsidRPr="00F01F9B" w:rsidRDefault="00150E4C" w:rsidP="004C3323">
      <w:pPr>
        <w:numPr>
          <w:ilvl w:val="0"/>
          <w:numId w:val="18"/>
        </w:numPr>
        <w:tabs>
          <w:tab w:val="left" w:pos="360"/>
        </w:tabs>
        <w:snapToGrid w:val="0"/>
        <w:spacing w:line="300" w:lineRule="auto"/>
        <w:jc w:val="center"/>
        <w:rPr>
          <w:rFonts w:ascii="黑体" w:eastAsia="黑体" w:hAnsi="黑体"/>
          <w:color w:val="000000"/>
        </w:rPr>
      </w:pPr>
      <w:r w:rsidRPr="00F01F9B">
        <w:rPr>
          <w:rFonts w:ascii="黑体" w:eastAsia="黑体" w:hAnsi="黑体" w:hint="eastAsia"/>
          <w:color w:val="000000"/>
        </w:rPr>
        <w:t>表</w:t>
      </w:r>
      <w:r w:rsidRPr="00F01F9B">
        <w:rPr>
          <w:rFonts w:ascii="黑体" w:eastAsia="黑体" w:hAnsi="黑体"/>
          <w:color w:val="000000"/>
        </w:rPr>
        <w:t>1</w:t>
      </w:r>
      <w:r w:rsidR="00A115BB">
        <w:rPr>
          <w:rFonts w:ascii="黑体" w:eastAsia="黑体" w:hAnsi="黑体" w:hint="eastAsia"/>
          <w:color w:val="000000"/>
        </w:rPr>
        <w:t xml:space="preserve">7 </w:t>
      </w:r>
      <w:r w:rsidRPr="00F01F9B">
        <w:rPr>
          <w:rFonts w:ascii="黑体" w:eastAsia="黑体" w:hAnsi="黑体"/>
          <w:color w:val="000000"/>
        </w:rPr>
        <w:t xml:space="preserve"> </w:t>
      </w:r>
      <w:proofErr w:type="gramStart"/>
      <w:r w:rsidRPr="00F01F9B">
        <w:rPr>
          <w:rFonts w:ascii="黑体" w:eastAsia="黑体" w:hAnsi="黑体" w:hint="eastAsia"/>
          <w:color w:val="000000"/>
        </w:rPr>
        <w:t>毯</w:t>
      </w:r>
      <w:proofErr w:type="gramEnd"/>
      <w:r w:rsidRPr="00F01F9B">
        <w:rPr>
          <w:rFonts w:ascii="黑体" w:eastAsia="黑体" w:hAnsi="黑体" w:hint="eastAsia"/>
          <w:color w:val="000000"/>
        </w:rPr>
        <w:t>、毡的物理性能</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701"/>
        <w:gridCol w:w="1417"/>
        <w:gridCol w:w="1289"/>
        <w:gridCol w:w="1290"/>
        <w:gridCol w:w="1290"/>
      </w:tblGrid>
      <w:tr w:rsidR="00150E4C" w:rsidTr="00743893">
        <w:trPr>
          <w:trHeight w:val="518"/>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150E4C" w:rsidRPr="00743893"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标称密度</w:t>
            </w:r>
          </w:p>
          <w:p w:rsidR="00150E4C" w:rsidRPr="00743893" w:rsidRDefault="00743893" w:rsidP="00743893">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Pr>
                <w:rFonts w:eastAsiaTheme="minorEastAsia" w:hint="eastAsia"/>
                <w:sz w:val="18"/>
                <w:szCs w:val="18"/>
              </w:rPr>
              <w:t>（</w:t>
            </w:r>
            <w:r w:rsidRPr="00743893">
              <w:rPr>
                <w:rFonts w:eastAsiaTheme="minorEastAsia"/>
                <w:sz w:val="18"/>
                <w:szCs w:val="18"/>
              </w:rPr>
              <w:t>kg/m</w:t>
            </w:r>
            <w:r w:rsidRPr="00743893">
              <w:rPr>
                <w:rFonts w:eastAsiaTheme="minorEastAsia"/>
                <w:sz w:val="18"/>
                <w:szCs w:val="18"/>
                <w:vertAlign w:val="superscript"/>
              </w:rPr>
              <w:t>3</w:t>
            </w:r>
            <w:r>
              <w:rPr>
                <w:rFonts w:eastAsiaTheme="minorEastAsia" w:hint="eastAsia"/>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E4C" w:rsidRPr="00743893"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导热系数</w:t>
            </w:r>
            <w:r w:rsidR="00A0357B" w:rsidRPr="00743893">
              <w:rPr>
                <w:rFonts w:eastAsiaTheme="minorEastAsia"/>
                <w:sz w:val="18"/>
                <w:szCs w:val="18"/>
              </w:rPr>
              <w:t>（</w:t>
            </w:r>
            <w:r w:rsidRPr="00743893">
              <w:rPr>
                <w:rFonts w:eastAsiaTheme="minorEastAsia"/>
                <w:sz w:val="18"/>
                <w:szCs w:val="18"/>
              </w:rPr>
              <w:t>平均温度</w:t>
            </w:r>
            <w:r w:rsidRPr="00743893">
              <w:rPr>
                <w:rFonts w:eastAsiaTheme="minorEastAsia"/>
                <w:sz w:val="18"/>
                <w:szCs w:val="18"/>
              </w:rPr>
              <w:t>500</w:t>
            </w:r>
            <w:r w:rsidRPr="00743893">
              <w:rPr>
                <w:rFonts w:ascii="宋体" w:hAnsi="宋体" w:cs="宋体" w:hint="eastAsia"/>
                <w:sz w:val="18"/>
                <w:szCs w:val="18"/>
              </w:rPr>
              <w:t>℃</w:t>
            </w:r>
            <w:r w:rsidRPr="00743893">
              <w:rPr>
                <w:rFonts w:eastAsiaTheme="minorEastAsia"/>
                <w:sz w:val="18"/>
                <w:szCs w:val="18"/>
              </w:rPr>
              <w:t>±1</w:t>
            </w:r>
            <w:r w:rsidRPr="00743893">
              <w:rPr>
                <w:rFonts w:ascii="宋体" w:hAnsi="宋体" w:cs="宋体" w:hint="eastAsia"/>
                <w:sz w:val="18"/>
                <w:szCs w:val="18"/>
              </w:rPr>
              <w:t>℃</w:t>
            </w:r>
            <w:r w:rsidRPr="00743893">
              <w:rPr>
                <w:rFonts w:eastAsiaTheme="minorEastAsia"/>
                <w:sz w:val="18"/>
                <w:szCs w:val="18"/>
              </w:rPr>
              <w:t>）</w:t>
            </w:r>
          </w:p>
          <w:p w:rsidR="00150E4C"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00150E4C" w:rsidRPr="00743893">
              <w:rPr>
                <w:rFonts w:eastAsiaTheme="minorEastAsia"/>
                <w:sz w:val="18"/>
                <w:szCs w:val="18"/>
              </w:rPr>
              <w:t>W/</w:t>
            </w:r>
            <w:r w:rsidR="00A0357B" w:rsidRPr="00743893">
              <w:rPr>
                <w:rFonts w:eastAsiaTheme="minorEastAsia"/>
                <w:sz w:val="18"/>
                <w:szCs w:val="18"/>
              </w:rPr>
              <w:t>（</w:t>
            </w:r>
            <w:r w:rsidR="00150E4C" w:rsidRPr="00743893">
              <w:rPr>
                <w:rFonts w:eastAsiaTheme="minorEastAsia"/>
                <w:sz w:val="18"/>
                <w:szCs w:val="18"/>
              </w:rPr>
              <w:t>m•K</w:t>
            </w:r>
            <w:r w:rsidR="00150E4C" w:rsidRPr="00743893">
              <w:rPr>
                <w:rFonts w:eastAsiaTheme="minorEastAsia"/>
                <w:sz w:val="18"/>
                <w:szCs w:val="18"/>
              </w:rPr>
              <w:t>）</w:t>
            </w:r>
            <w:r>
              <w:rPr>
                <w:rFonts w:eastAsiaTheme="minorEastAsia" w:hint="eastAsia"/>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743893"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抗拉强度</w:t>
            </w:r>
          </w:p>
          <w:p w:rsidR="00150E4C" w:rsidRPr="00743893" w:rsidRDefault="00743893" w:rsidP="00743893">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00150E4C" w:rsidRPr="00743893">
              <w:rPr>
                <w:rFonts w:eastAsiaTheme="minorEastAsia"/>
                <w:sz w:val="18"/>
                <w:szCs w:val="18"/>
              </w:rPr>
              <w:t>kPa</w:t>
            </w:r>
          </w:p>
        </w:tc>
        <w:tc>
          <w:tcPr>
            <w:tcW w:w="1289" w:type="dxa"/>
            <w:tcBorders>
              <w:top w:val="single" w:sz="4" w:space="0" w:color="auto"/>
              <w:left w:val="single" w:sz="4" w:space="0" w:color="auto"/>
              <w:bottom w:val="single" w:sz="4" w:space="0" w:color="auto"/>
              <w:right w:val="single" w:sz="4" w:space="0" w:color="auto"/>
            </w:tcBorders>
            <w:vAlign w:val="center"/>
            <w:hideMark/>
          </w:tcPr>
          <w:p w:rsidR="00743893"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渣球含量</w:t>
            </w:r>
          </w:p>
          <w:p w:rsidR="00150E4C" w:rsidRPr="00743893" w:rsidRDefault="00743893" w:rsidP="00743893">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00150E4C" w:rsidRPr="00743893">
              <w:rPr>
                <w:rFonts w:eastAsiaTheme="minorEastAsia"/>
                <w:sz w:val="18"/>
                <w:szCs w:val="18"/>
              </w:rPr>
              <w:t>%</w:t>
            </w:r>
          </w:p>
        </w:tc>
        <w:tc>
          <w:tcPr>
            <w:tcW w:w="1290" w:type="dxa"/>
            <w:tcBorders>
              <w:top w:val="single" w:sz="4" w:space="0" w:color="auto"/>
              <w:left w:val="single" w:sz="4" w:space="0" w:color="auto"/>
              <w:bottom w:val="single" w:sz="4" w:space="0" w:color="auto"/>
              <w:right w:val="single" w:sz="4" w:space="0" w:color="auto"/>
            </w:tcBorders>
            <w:vAlign w:val="center"/>
          </w:tcPr>
          <w:p w:rsidR="00743893" w:rsidRDefault="00150E4C" w:rsidP="004C3323">
            <w:pPr>
              <w:numPr>
                <w:ilvl w:val="0"/>
                <w:numId w:val="18"/>
              </w:numPr>
              <w:tabs>
                <w:tab w:val="left" w:pos="360"/>
              </w:tabs>
              <w:snapToGrid w:val="0"/>
              <w:spacing w:beforeLines="10" w:before="24" w:afterLines="10" w:after="24"/>
              <w:ind w:rightChars="-49" w:right="-103"/>
              <w:jc w:val="center"/>
              <w:rPr>
                <w:rFonts w:eastAsiaTheme="minorEastAsia"/>
                <w:sz w:val="18"/>
                <w:szCs w:val="18"/>
              </w:rPr>
            </w:pPr>
            <w:r w:rsidRPr="00743893">
              <w:rPr>
                <w:rFonts w:eastAsiaTheme="minorEastAsia"/>
                <w:sz w:val="18"/>
                <w:szCs w:val="18"/>
              </w:rPr>
              <w:t>密度允许偏差</w:t>
            </w:r>
          </w:p>
          <w:p w:rsidR="00150E4C" w:rsidRPr="00743893" w:rsidRDefault="00743893" w:rsidP="00743893">
            <w:pPr>
              <w:numPr>
                <w:ilvl w:val="0"/>
                <w:numId w:val="18"/>
              </w:numPr>
              <w:tabs>
                <w:tab w:val="left" w:pos="360"/>
              </w:tabs>
              <w:snapToGrid w:val="0"/>
              <w:spacing w:beforeLines="10" w:before="24" w:afterLines="10" w:after="24"/>
              <w:ind w:rightChars="-49" w:right="-103"/>
              <w:jc w:val="center"/>
              <w:rPr>
                <w:rFonts w:eastAsiaTheme="minorEastAsia"/>
                <w:sz w:val="18"/>
                <w:szCs w:val="18"/>
              </w:rPr>
            </w:pPr>
            <w:r>
              <w:rPr>
                <w:rFonts w:eastAsiaTheme="minorEastAsia" w:hint="eastAsia"/>
                <w:sz w:val="18"/>
                <w:szCs w:val="18"/>
              </w:rPr>
              <w:t>/</w:t>
            </w:r>
            <w:r w:rsidR="00150E4C" w:rsidRPr="00743893">
              <w:rPr>
                <w:rFonts w:eastAsiaTheme="minorEastAsia"/>
                <w:sz w:val="18"/>
                <w:szCs w:val="18"/>
              </w:rPr>
              <w:t>%</w:t>
            </w:r>
          </w:p>
        </w:tc>
        <w:tc>
          <w:tcPr>
            <w:tcW w:w="1290" w:type="dxa"/>
            <w:tcBorders>
              <w:top w:val="single" w:sz="4" w:space="0" w:color="auto"/>
              <w:left w:val="single" w:sz="4" w:space="0" w:color="auto"/>
              <w:bottom w:val="single" w:sz="4" w:space="0" w:color="auto"/>
              <w:right w:val="single" w:sz="4" w:space="0" w:color="auto"/>
            </w:tcBorders>
            <w:vAlign w:val="center"/>
            <w:hideMark/>
          </w:tcPr>
          <w:p w:rsidR="00150E4C" w:rsidRPr="00743893" w:rsidRDefault="00150E4C" w:rsidP="0074389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加热线收缩率</w:t>
            </w:r>
            <w:r w:rsidR="00743893">
              <w:rPr>
                <w:rFonts w:eastAsiaTheme="minorEastAsia" w:hint="eastAsia"/>
                <w:sz w:val="18"/>
                <w:szCs w:val="18"/>
              </w:rPr>
              <w:t>/</w:t>
            </w:r>
            <w:r w:rsidRPr="00743893">
              <w:rPr>
                <w:rFonts w:eastAsiaTheme="minorEastAsia"/>
                <w:sz w:val="18"/>
                <w:szCs w:val="18"/>
              </w:rPr>
              <w:t>%</w:t>
            </w:r>
          </w:p>
        </w:tc>
      </w:tr>
      <w:tr w:rsidR="00743893" w:rsidTr="00743893">
        <w:trPr>
          <w:trHeight w:val="328"/>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w:t>
            </w:r>
            <w:r w:rsidRPr="00743893">
              <w:rPr>
                <w:rFonts w:eastAsiaTheme="minorEastAsia"/>
                <w:sz w:val="18"/>
                <w:szCs w:val="18"/>
              </w:rPr>
              <w:t>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0.192</w:t>
            </w:r>
          </w:p>
        </w:tc>
        <w:tc>
          <w:tcPr>
            <w:tcW w:w="1417"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7</w:t>
            </w:r>
          </w:p>
        </w:tc>
        <w:tc>
          <w:tcPr>
            <w:tcW w:w="1289" w:type="dxa"/>
            <w:vMerge w:val="restart"/>
            <w:tcBorders>
              <w:top w:val="single" w:sz="4" w:space="0" w:color="auto"/>
              <w:left w:val="single" w:sz="4" w:space="0" w:color="auto"/>
              <w:right w:val="single" w:sz="4" w:space="0" w:color="auto"/>
            </w:tcBorders>
            <w:vAlign w:val="center"/>
            <w:hideMark/>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15.0</w:t>
            </w:r>
          </w:p>
        </w:tc>
        <w:tc>
          <w:tcPr>
            <w:tcW w:w="1290" w:type="dxa"/>
            <w:vMerge w:val="restart"/>
            <w:tcBorders>
              <w:top w:val="single" w:sz="4" w:space="0" w:color="auto"/>
              <w:left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±15</w:t>
            </w:r>
          </w:p>
        </w:tc>
        <w:tc>
          <w:tcPr>
            <w:tcW w:w="1290" w:type="dxa"/>
            <w:vMerge w:val="restart"/>
            <w:tcBorders>
              <w:top w:val="single" w:sz="4" w:space="0" w:color="auto"/>
              <w:left w:val="single" w:sz="4" w:space="0" w:color="auto"/>
              <w:right w:val="single" w:sz="4" w:space="0" w:color="auto"/>
            </w:tcBorders>
            <w:vAlign w:val="center"/>
            <w:hideMark/>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5.0</w:t>
            </w:r>
          </w:p>
        </w:tc>
      </w:tr>
      <w:tr w:rsidR="00743893" w:rsidTr="00743893">
        <w:trPr>
          <w:trHeight w:val="314"/>
          <w:jc w:val="center"/>
        </w:trPr>
        <w:tc>
          <w:tcPr>
            <w:tcW w:w="1510"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lastRenderedPageBreak/>
              <w:t>64</w:t>
            </w:r>
            <w:r w:rsidRPr="00743893">
              <w:rPr>
                <w:rFonts w:eastAsiaTheme="minorEastAsia"/>
                <w:sz w:val="18"/>
                <w:szCs w:val="18"/>
              </w:rPr>
              <w:t>～</w:t>
            </w:r>
            <w:r w:rsidRPr="00743893">
              <w:rPr>
                <w:rFonts w:eastAsiaTheme="minorEastAsia"/>
                <w:sz w:val="18"/>
                <w:szCs w:val="18"/>
              </w:rPr>
              <w:t>95</w:t>
            </w:r>
          </w:p>
        </w:tc>
        <w:tc>
          <w:tcPr>
            <w:tcW w:w="1701"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0.178</w:t>
            </w:r>
          </w:p>
        </w:tc>
        <w:tc>
          <w:tcPr>
            <w:tcW w:w="1417"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14</w:t>
            </w:r>
          </w:p>
        </w:tc>
        <w:tc>
          <w:tcPr>
            <w:tcW w:w="1289"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290"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290"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r w:rsidR="00743893" w:rsidTr="00743893">
        <w:trPr>
          <w:trHeight w:val="333"/>
          <w:jc w:val="center"/>
        </w:trPr>
        <w:tc>
          <w:tcPr>
            <w:tcW w:w="1510"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96</w:t>
            </w:r>
            <w:r w:rsidRPr="00743893">
              <w:rPr>
                <w:rFonts w:eastAsiaTheme="minorEastAsia"/>
                <w:sz w:val="18"/>
                <w:szCs w:val="18"/>
              </w:rPr>
              <w:t>～</w:t>
            </w:r>
            <w:r w:rsidRPr="00743893">
              <w:rPr>
                <w:rFonts w:eastAsiaTheme="minorEastAsia"/>
                <w:sz w:val="18"/>
                <w:szCs w:val="18"/>
              </w:rPr>
              <w:t>127</w:t>
            </w:r>
          </w:p>
        </w:tc>
        <w:tc>
          <w:tcPr>
            <w:tcW w:w="1701"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0.161</w:t>
            </w:r>
          </w:p>
        </w:tc>
        <w:tc>
          <w:tcPr>
            <w:tcW w:w="1417"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21</w:t>
            </w:r>
          </w:p>
        </w:tc>
        <w:tc>
          <w:tcPr>
            <w:tcW w:w="1289"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290"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290"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r w:rsidR="00743893" w:rsidTr="00743893">
        <w:trPr>
          <w:trHeight w:val="379"/>
          <w:jc w:val="center"/>
        </w:trPr>
        <w:tc>
          <w:tcPr>
            <w:tcW w:w="1510"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128</w:t>
            </w:r>
            <w:r w:rsidRPr="00743893">
              <w:rPr>
                <w:rFonts w:eastAsiaTheme="minorEastAsia"/>
                <w:sz w:val="18"/>
                <w:szCs w:val="18"/>
              </w:rPr>
              <w:t>～</w:t>
            </w:r>
            <w:r w:rsidRPr="00743893">
              <w:rPr>
                <w:rFonts w:eastAsiaTheme="minorEastAsia"/>
                <w:sz w:val="18"/>
                <w:szCs w:val="18"/>
              </w:rPr>
              <w:t>160</w:t>
            </w:r>
          </w:p>
        </w:tc>
        <w:tc>
          <w:tcPr>
            <w:tcW w:w="1701"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0.156</w:t>
            </w:r>
          </w:p>
        </w:tc>
        <w:tc>
          <w:tcPr>
            <w:tcW w:w="1417"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28</w:t>
            </w:r>
          </w:p>
        </w:tc>
        <w:tc>
          <w:tcPr>
            <w:tcW w:w="1289"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290"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290"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r w:rsidR="00743893" w:rsidTr="00743893">
        <w:trPr>
          <w:trHeight w:val="332"/>
          <w:jc w:val="center"/>
        </w:trPr>
        <w:tc>
          <w:tcPr>
            <w:tcW w:w="1510"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w:t>
            </w:r>
            <w:r w:rsidRPr="00743893">
              <w:rPr>
                <w:rFonts w:eastAsiaTheme="minorEastAsia"/>
                <w:sz w:val="18"/>
                <w:szCs w:val="18"/>
              </w:rPr>
              <w:t>160</w:t>
            </w:r>
          </w:p>
        </w:tc>
        <w:tc>
          <w:tcPr>
            <w:tcW w:w="1701"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0.153</w:t>
            </w:r>
          </w:p>
        </w:tc>
        <w:tc>
          <w:tcPr>
            <w:tcW w:w="1417"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35</w:t>
            </w:r>
          </w:p>
        </w:tc>
        <w:tc>
          <w:tcPr>
            <w:tcW w:w="1289" w:type="dxa"/>
            <w:vMerge/>
            <w:tcBorders>
              <w:left w:val="single" w:sz="4" w:space="0" w:color="auto"/>
              <w:bottom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290" w:type="dxa"/>
            <w:vMerge/>
            <w:tcBorders>
              <w:left w:val="single" w:sz="4" w:space="0" w:color="auto"/>
              <w:bottom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290" w:type="dxa"/>
            <w:vMerge/>
            <w:tcBorders>
              <w:left w:val="single" w:sz="4" w:space="0" w:color="auto"/>
              <w:bottom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bl>
    <w:p w:rsidR="00150E4C" w:rsidRPr="00743893" w:rsidRDefault="00150E4C" w:rsidP="00A944AC">
      <w:pPr>
        <w:pStyle w:val="a8"/>
        <w:snapToGrid w:val="0"/>
        <w:spacing w:beforeLines="0" w:before="0" w:afterLines="0" w:after="0" w:line="300" w:lineRule="auto"/>
        <w:ind w:left="0"/>
        <w:jc w:val="both"/>
        <w:rPr>
          <w:rFonts w:ascii="Times New Roman" w:eastAsiaTheme="minorEastAsia"/>
        </w:rPr>
      </w:pPr>
      <w:r w:rsidRPr="00743893">
        <w:rPr>
          <w:rFonts w:ascii="Times New Roman" w:eastAsiaTheme="minorEastAsia"/>
        </w:rPr>
        <w:t>硅酸铝棉板的物理性能应符合表</w:t>
      </w:r>
      <w:r w:rsidRPr="00743893">
        <w:rPr>
          <w:rFonts w:ascii="Times New Roman" w:eastAsiaTheme="minorEastAsia"/>
        </w:rPr>
        <w:t>1</w:t>
      </w:r>
      <w:r w:rsidR="00743893">
        <w:rPr>
          <w:rFonts w:ascii="Times New Roman" w:eastAsiaTheme="minorEastAsia" w:hint="eastAsia"/>
        </w:rPr>
        <w:t>8</w:t>
      </w:r>
      <w:r w:rsidRPr="00743893">
        <w:rPr>
          <w:rFonts w:ascii="Times New Roman" w:eastAsiaTheme="minorEastAsia"/>
        </w:rPr>
        <w:t>的规定。</w:t>
      </w:r>
    </w:p>
    <w:p w:rsidR="00150E4C" w:rsidRPr="00F40651" w:rsidRDefault="00150E4C" w:rsidP="004C3323">
      <w:pPr>
        <w:numPr>
          <w:ilvl w:val="0"/>
          <w:numId w:val="18"/>
        </w:numPr>
        <w:tabs>
          <w:tab w:val="left" w:pos="360"/>
        </w:tabs>
        <w:snapToGrid w:val="0"/>
        <w:spacing w:line="300" w:lineRule="auto"/>
        <w:jc w:val="center"/>
        <w:rPr>
          <w:rFonts w:ascii="黑体" w:eastAsia="黑体" w:hAnsi="黑体"/>
        </w:rPr>
      </w:pPr>
      <w:r w:rsidRPr="00F40651">
        <w:rPr>
          <w:rFonts w:ascii="黑体" w:eastAsia="黑体" w:hAnsi="黑体" w:hint="eastAsia"/>
        </w:rPr>
        <w:t>表</w:t>
      </w:r>
      <w:r w:rsidRPr="00F40651">
        <w:rPr>
          <w:rFonts w:ascii="黑体" w:eastAsia="黑体" w:hAnsi="黑体"/>
        </w:rPr>
        <w:t>1</w:t>
      </w:r>
      <w:r w:rsidR="00743893">
        <w:rPr>
          <w:rFonts w:ascii="黑体" w:eastAsia="黑体" w:hAnsi="黑体" w:hint="eastAsia"/>
        </w:rPr>
        <w:t>8</w:t>
      </w:r>
      <w:r w:rsidRPr="00F40651">
        <w:rPr>
          <w:rFonts w:ascii="黑体" w:eastAsia="黑体" w:hAnsi="黑体"/>
        </w:rPr>
        <w:t xml:space="preserve"> </w:t>
      </w:r>
      <w:r>
        <w:rPr>
          <w:rFonts w:ascii="黑体" w:eastAsia="黑体" w:hAnsi="黑体" w:hint="eastAsia"/>
        </w:rPr>
        <w:t xml:space="preserve"> 板</w:t>
      </w:r>
      <w:r w:rsidRPr="00F40651">
        <w:rPr>
          <w:rFonts w:ascii="黑体" w:eastAsia="黑体" w:hAnsi="黑体" w:hint="eastAsia"/>
        </w:rPr>
        <w:t>的物理性能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985"/>
        <w:gridCol w:w="1572"/>
        <w:gridCol w:w="1572"/>
        <w:gridCol w:w="1573"/>
      </w:tblGrid>
      <w:tr w:rsidR="00150E4C" w:rsidTr="00743893">
        <w:trPr>
          <w:trHeight w:val="461"/>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743893"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标称密度</w:t>
            </w:r>
          </w:p>
          <w:p w:rsidR="00150E4C" w:rsidRPr="00743893" w:rsidRDefault="00743893" w:rsidP="00743893">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Pr>
                <w:rFonts w:eastAsiaTheme="minorEastAsia" w:hint="eastAsia"/>
                <w:sz w:val="18"/>
                <w:szCs w:val="18"/>
              </w:rPr>
              <w:t>（</w:t>
            </w:r>
            <w:r w:rsidRPr="00743893">
              <w:rPr>
                <w:rFonts w:eastAsiaTheme="minorEastAsia"/>
                <w:sz w:val="18"/>
                <w:szCs w:val="18"/>
              </w:rPr>
              <w:t>kg/m</w:t>
            </w:r>
            <w:r w:rsidRPr="00743893">
              <w:rPr>
                <w:rFonts w:eastAsiaTheme="minorEastAsia"/>
                <w:sz w:val="18"/>
                <w:szCs w:val="18"/>
                <w:vertAlign w:val="superscript"/>
              </w:rPr>
              <w:t>3</w:t>
            </w:r>
            <w:r>
              <w:rPr>
                <w:rFonts w:eastAsiaTheme="minorEastAsia" w:hint="eastAsia"/>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50E4C" w:rsidRPr="00743893"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导热系数</w:t>
            </w:r>
            <w:r w:rsidR="00A0357B" w:rsidRPr="00743893">
              <w:rPr>
                <w:rFonts w:eastAsiaTheme="minorEastAsia"/>
                <w:sz w:val="18"/>
                <w:szCs w:val="18"/>
              </w:rPr>
              <w:t>（</w:t>
            </w:r>
            <w:r w:rsidRPr="00743893">
              <w:rPr>
                <w:rFonts w:eastAsiaTheme="minorEastAsia"/>
                <w:sz w:val="18"/>
                <w:szCs w:val="18"/>
              </w:rPr>
              <w:t>平均温度</w:t>
            </w:r>
            <w:r w:rsidRPr="00743893">
              <w:rPr>
                <w:rFonts w:eastAsiaTheme="minorEastAsia"/>
                <w:sz w:val="18"/>
                <w:szCs w:val="18"/>
              </w:rPr>
              <w:t>500</w:t>
            </w:r>
            <w:r w:rsidRPr="00743893">
              <w:rPr>
                <w:rFonts w:ascii="宋体" w:hAnsi="宋体" w:cs="宋体" w:hint="eastAsia"/>
                <w:sz w:val="18"/>
                <w:szCs w:val="18"/>
              </w:rPr>
              <w:t>℃</w:t>
            </w:r>
            <w:r w:rsidRPr="00743893">
              <w:rPr>
                <w:rFonts w:eastAsiaTheme="minorEastAsia"/>
                <w:sz w:val="18"/>
                <w:szCs w:val="18"/>
              </w:rPr>
              <w:t>±1</w:t>
            </w:r>
            <w:r w:rsidRPr="00743893">
              <w:rPr>
                <w:rFonts w:ascii="宋体" w:hAnsi="宋体" w:cs="宋体" w:hint="eastAsia"/>
                <w:sz w:val="18"/>
                <w:szCs w:val="18"/>
              </w:rPr>
              <w:t>℃</w:t>
            </w:r>
            <w:r w:rsidRPr="00743893">
              <w:rPr>
                <w:rFonts w:eastAsiaTheme="minorEastAsia"/>
                <w:sz w:val="18"/>
                <w:szCs w:val="18"/>
              </w:rPr>
              <w:t>）</w:t>
            </w:r>
          </w:p>
          <w:p w:rsidR="00150E4C"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00150E4C" w:rsidRPr="00743893">
              <w:rPr>
                <w:rFonts w:eastAsiaTheme="minorEastAsia"/>
                <w:sz w:val="18"/>
                <w:szCs w:val="18"/>
              </w:rPr>
              <w:t>W/</w:t>
            </w:r>
            <w:r w:rsidR="00A0357B" w:rsidRPr="00743893">
              <w:rPr>
                <w:rFonts w:eastAsiaTheme="minorEastAsia"/>
                <w:sz w:val="18"/>
                <w:szCs w:val="18"/>
              </w:rPr>
              <w:t>（</w:t>
            </w:r>
            <w:r w:rsidR="00150E4C" w:rsidRPr="00743893">
              <w:rPr>
                <w:rFonts w:eastAsiaTheme="minorEastAsia"/>
                <w:sz w:val="18"/>
                <w:szCs w:val="18"/>
              </w:rPr>
              <w:t>m•K</w:t>
            </w:r>
            <w:r w:rsidR="00150E4C" w:rsidRPr="00743893">
              <w:rPr>
                <w:rFonts w:eastAsiaTheme="minorEastAsia"/>
                <w:sz w:val="18"/>
                <w:szCs w:val="18"/>
              </w:rPr>
              <w:t>）</w:t>
            </w:r>
            <w:r>
              <w:rPr>
                <w:rFonts w:eastAsiaTheme="minorEastAsia" w:hint="eastAsia"/>
                <w:sz w:val="18"/>
                <w:szCs w:val="18"/>
              </w:rPr>
              <w:t>]</w:t>
            </w:r>
          </w:p>
        </w:tc>
        <w:tc>
          <w:tcPr>
            <w:tcW w:w="1572" w:type="dxa"/>
            <w:tcBorders>
              <w:top w:val="single" w:sz="4" w:space="0" w:color="auto"/>
              <w:left w:val="single" w:sz="4" w:space="0" w:color="auto"/>
              <w:bottom w:val="single" w:sz="4" w:space="0" w:color="auto"/>
              <w:right w:val="single" w:sz="4" w:space="0" w:color="auto"/>
            </w:tcBorders>
            <w:vAlign w:val="center"/>
            <w:hideMark/>
          </w:tcPr>
          <w:p w:rsidR="00743893" w:rsidRDefault="00150E4C" w:rsidP="0074389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渣球含量</w:t>
            </w:r>
          </w:p>
          <w:p w:rsidR="00150E4C" w:rsidRPr="00743893" w:rsidRDefault="00743893" w:rsidP="00743893">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00150E4C" w:rsidRPr="00743893">
              <w:rPr>
                <w:rFonts w:eastAsiaTheme="minorEastAsia"/>
                <w:sz w:val="18"/>
                <w:szCs w:val="18"/>
              </w:rPr>
              <w:t>%</w:t>
            </w:r>
          </w:p>
        </w:tc>
        <w:tc>
          <w:tcPr>
            <w:tcW w:w="1572" w:type="dxa"/>
            <w:tcBorders>
              <w:top w:val="single" w:sz="4" w:space="0" w:color="auto"/>
              <w:left w:val="single" w:sz="4" w:space="0" w:color="auto"/>
              <w:bottom w:val="single" w:sz="4" w:space="0" w:color="auto"/>
              <w:right w:val="single" w:sz="4" w:space="0" w:color="auto"/>
            </w:tcBorders>
            <w:vAlign w:val="center"/>
          </w:tcPr>
          <w:p w:rsidR="00150E4C" w:rsidRPr="00743893" w:rsidRDefault="00150E4C" w:rsidP="004C3323">
            <w:pPr>
              <w:numPr>
                <w:ilvl w:val="0"/>
                <w:numId w:val="18"/>
              </w:numPr>
              <w:tabs>
                <w:tab w:val="left" w:pos="360"/>
              </w:tabs>
              <w:snapToGrid w:val="0"/>
              <w:spacing w:beforeLines="10" w:before="24" w:afterLines="10" w:after="24"/>
              <w:ind w:rightChars="-49" w:right="-103"/>
              <w:jc w:val="center"/>
              <w:rPr>
                <w:rFonts w:eastAsiaTheme="minorEastAsia"/>
                <w:sz w:val="18"/>
                <w:szCs w:val="18"/>
              </w:rPr>
            </w:pPr>
            <w:r w:rsidRPr="00743893">
              <w:rPr>
                <w:rFonts w:eastAsiaTheme="minorEastAsia"/>
                <w:sz w:val="18"/>
                <w:szCs w:val="18"/>
              </w:rPr>
              <w:t>密度允许偏差</w:t>
            </w:r>
          </w:p>
          <w:p w:rsidR="00150E4C" w:rsidRPr="00743893" w:rsidRDefault="00743893" w:rsidP="004C3323">
            <w:pPr>
              <w:numPr>
                <w:ilvl w:val="0"/>
                <w:numId w:val="18"/>
              </w:numPr>
              <w:tabs>
                <w:tab w:val="left" w:pos="360"/>
              </w:tabs>
              <w:snapToGrid w:val="0"/>
              <w:spacing w:beforeLines="10" w:before="24" w:afterLines="10" w:after="24"/>
              <w:ind w:rightChars="-49" w:right="-103"/>
              <w:jc w:val="center"/>
              <w:rPr>
                <w:rFonts w:eastAsiaTheme="minorEastAsia"/>
                <w:sz w:val="18"/>
                <w:szCs w:val="18"/>
              </w:rPr>
            </w:pPr>
            <w:r>
              <w:rPr>
                <w:rFonts w:eastAsiaTheme="minorEastAsia" w:hint="eastAsia"/>
                <w:sz w:val="18"/>
                <w:szCs w:val="18"/>
              </w:rPr>
              <w:t>/</w:t>
            </w:r>
            <w:r w:rsidR="00150E4C" w:rsidRPr="00743893">
              <w:rPr>
                <w:rFonts w:eastAsiaTheme="minorEastAsia"/>
                <w:sz w:val="18"/>
                <w:szCs w:val="18"/>
              </w:rPr>
              <w:t>%</w:t>
            </w:r>
          </w:p>
        </w:tc>
        <w:tc>
          <w:tcPr>
            <w:tcW w:w="1573" w:type="dxa"/>
            <w:tcBorders>
              <w:top w:val="single" w:sz="4" w:space="0" w:color="auto"/>
              <w:left w:val="single" w:sz="4" w:space="0" w:color="auto"/>
              <w:bottom w:val="single" w:sz="4" w:space="0" w:color="auto"/>
              <w:right w:val="single" w:sz="4" w:space="0" w:color="auto"/>
            </w:tcBorders>
            <w:vAlign w:val="center"/>
            <w:hideMark/>
          </w:tcPr>
          <w:p w:rsidR="00150E4C" w:rsidRPr="00743893"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加热线收缩率</w:t>
            </w:r>
          </w:p>
          <w:p w:rsidR="00150E4C"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Pr>
                <w:rFonts w:eastAsiaTheme="minorEastAsia" w:hint="eastAsia"/>
                <w:sz w:val="18"/>
                <w:szCs w:val="18"/>
              </w:rPr>
              <w:t>/</w:t>
            </w:r>
            <w:r w:rsidR="00150E4C" w:rsidRPr="00743893">
              <w:rPr>
                <w:rFonts w:eastAsiaTheme="minorEastAsia"/>
                <w:sz w:val="18"/>
                <w:szCs w:val="18"/>
              </w:rPr>
              <w:t>%</w:t>
            </w:r>
          </w:p>
        </w:tc>
      </w:tr>
      <w:tr w:rsidR="00743893" w:rsidTr="00743893">
        <w:trPr>
          <w:trHeight w:val="277"/>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w:t>
            </w:r>
            <w:r w:rsidRPr="00743893">
              <w:rPr>
                <w:rFonts w:eastAsiaTheme="minorEastAsia"/>
                <w:sz w:val="18"/>
                <w:szCs w:val="18"/>
              </w:rPr>
              <w:t>64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0.192</w:t>
            </w:r>
          </w:p>
        </w:tc>
        <w:tc>
          <w:tcPr>
            <w:tcW w:w="1572" w:type="dxa"/>
            <w:vMerge w:val="restart"/>
            <w:tcBorders>
              <w:top w:val="single" w:sz="4" w:space="0" w:color="auto"/>
              <w:left w:val="single" w:sz="4" w:space="0" w:color="auto"/>
              <w:right w:val="single" w:sz="4" w:space="0" w:color="auto"/>
            </w:tcBorders>
            <w:vAlign w:val="center"/>
            <w:hideMark/>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15.0</w:t>
            </w:r>
          </w:p>
        </w:tc>
        <w:tc>
          <w:tcPr>
            <w:tcW w:w="1572" w:type="dxa"/>
            <w:vMerge w:val="restart"/>
            <w:tcBorders>
              <w:top w:val="single" w:sz="4" w:space="0" w:color="auto"/>
              <w:left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±15</w:t>
            </w:r>
          </w:p>
        </w:tc>
        <w:tc>
          <w:tcPr>
            <w:tcW w:w="1573" w:type="dxa"/>
            <w:vMerge w:val="restart"/>
            <w:tcBorders>
              <w:top w:val="single" w:sz="4" w:space="0" w:color="auto"/>
              <w:left w:val="single" w:sz="4" w:space="0" w:color="auto"/>
              <w:right w:val="single" w:sz="4" w:space="0" w:color="auto"/>
            </w:tcBorders>
            <w:vAlign w:val="center"/>
            <w:hideMark/>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5.0</w:t>
            </w:r>
          </w:p>
        </w:tc>
      </w:tr>
      <w:tr w:rsidR="00743893" w:rsidTr="00743893">
        <w:trPr>
          <w:trHeight w:val="149"/>
          <w:jc w:val="center"/>
        </w:trPr>
        <w:tc>
          <w:tcPr>
            <w:tcW w:w="1791"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64</w:t>
            </w:r>
            <w:r w:rsidRPr="00743893">
              <w:rPr>
                <w:rFonts w:eastAsiaTheme="minorEastAsia"/>
                <w:sz w:val="18"/>
                <w:szCs w:val="18"/>
              </w:rPr>
              <w:t>～</w:t>
            </w:r>
            <w:r w:rsidRPr="00743893">
              <w:rPr>
                <w:rFonts w:eastAsiaTheme="minorEastAsia"/>
                <w:sz w:val="18"/>
                <w:szCs w:val="18"/>
              </w:rPr>
              <w:t>95</w:t>
            </w:r>
          </w:p>
        </w:tc>
        <w:tc>
          <w:tcPr>
            <w:tcW w:w="1985"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0.178</w:t>
            </w:r>
          </w:p>
        </w:tc>
        <w:tc>
          <w:tcPr>
            <w:tcW w:w="1572"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572"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573"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r w:rsidR="00743893" w:rsidTr="00743893">
        <w:trPr>
          <w:trHeight w:val="314"/>
          <w:jc w:val="center"/>
        </w:trPr>
        <w:tc>
          <w:tcPr>
            <w:tcW w:w="1791"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96</w:t>
            </w:r>
            <w:r w:rsidRPr="00743893">
              <w:rPr>
                <w:rFonts w:eastAsiaTheme="minorEastAsia"/>
                <w:sz w:val="18"/>
                <w:szCs w:val="18"/>
              </w:rPr>
              <w:t>～</w:t>
            </w:r>
            <w:r w:rsidRPr="00743893">
              <w:rPr>
                <w:rFonts w:eastAsiaTheme="minorEastAsia"/>
                <w:sz w:val="18"/>
                <w:szCs w:val="18"/>
              </w:rPr>
              <w:t>127</w:t>
            </w:r>
          </w:p>
        </w:tc>
        <w:tc>
          <w:tcPr>
            <w:tcW w:w="1985"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0.161</w:t>
            </w:r>
          </w:p>
        </w:tc>
        <w:tc>
          <w:tcPr>
            <w:tcW w:w="1572"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572"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573"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r w:rsidR="00743893" w:rsidTr="00743893">
        <w:trPr>
          <w:trHeight w:val="257"/>
          <w:jc w:val="center"/>
        </w:trPr>
        <w:tc>
          <w:tcPr>
            <w:tcW w:w="1791"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128</w:t>
            </w:r>
            <w:r w:rsidRPr="00743893">
              <w:rPr>
                <w:rFonts w:eastAsiaTheme="minorEastAsia"/>
                <w:sz w:val="18"/>
                <w:szCs w:val="18"/>
              </w:rPr>
              <w:t>～</w:t>
            </w:r>
            <w:r w:rsidRPr="00743893">
              <w:rPr>
                <w:rFonts w:eastAsiaTheme="minorEastAsia"/>
                <w:sz w:val="18"/>
                <w:szCs w:val="18"/>
              </w:rPr>
              <w:t>160</w:t>
            </w:r>
          </w:p>
        </w:tc>
        <w:tc>
          <w:tcPr>
            <w:tcW w:w="1985"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0.156</w:t>
            </w:r>
          </w:p>
        </w:tc>
        <w:tc>
          <w:tcPr>
            <w:tcW w:w="1572"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572"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573"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r w:rsidR="00743893" w:rsidTr="00743893">
        <w:trPr>
          <w:trHeight w:val="92"/>
          <w:jc w:val="center"/>
        </w:trPr>
        <w:tc>
          <w:tcPr>
            <w:tcW w:w="1791"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eastAsiaTheme="minorEastAsia"/>
                <w:sz w:val="18"/>
                <w:szCs w:val="18"/>
              </w:rPr>
              <w:t>＞</w:t>
            </w:r>
            <w:r w:rsidRPr="00743893">
              <w:rPr>
                <w:rFonts w:eastAsiaTheme="minorEastAsia"/>
                <w:sz w:val="18"/>
                <w:szCs w:val="18"/>
              </w:rPr>
              <w:t>160</w:t>
            </w:r>
          </w:p>
        </w:tc>
        <w:tc>
          <w:tcPr>
            <w:tcW w:w="1985" w:type="dxa"/>
            <w:tcBorders>
              <w:top w:val="single" w:sz="4" w:space="0" w:color="auto"/>
              <w:left w:val="single" w:sz="4" w:space="0" w:color="auto"/>
              <w:bottom w:val="single" w:sz="4" w:space="0" w:color="auto"/>
              <w:right w:val="single" w:sz="4" w:space="0" w:color="auto"/>
            </w:tcBorders>
            <w:vAlign w:val="center"/>
          </w:tcPr>
          <w:p w:rsidR="00743893" w:rsidRPr="00743893"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43893">
              <w:rPr>
                <w:rFonts w:asciiTheme="minorEastAsia" w:eastAsiaTheme="minorEastAsia" w:hAnsiTheme="minorEastAsia"/>
                <w:sz w:val="18"/>
                <w:szCs w:val="18"/>
              </w:rPr>
              <w:t>≤</w:t>
            </w:r>
            <w:r w:rsidRPr="00743893">
              <w:rPr>
                <w:rFonts w:eastAsiaTheme="minorEastAsia"/>
                <w:sz w:val="18"/>
                <w:szCs w:val="18"/>
              </w:rPr>
              <w:t>0.153</w:t>
            </w:r>
          </w:p>
        </w:tc>
        <w:tc>
          <w:tcPr>
            <w:tcW w:w="1572" w:type="dxa"/>
            <w:vMerge/>
            <w:tcBorders>
              <w:left w:val="single" w:sz="4" w:space="0" w:color="auto"/>
              <w:bottom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572" w:type="dxa"/>
            <w:vMerge/>
            <w:tcBorders>
              <w:left w:val="single" w:sz="4" w:space="0" w:color="auto"/>
              <w:bottom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573" w:type="dxa"/>
            <w:vMerge/>
            <w:tcBorders>
              <w:left w:val="single" w:sz="4" w:space="0" w:color="auto"/>
              <w:bottom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bl>
    <w:p w:rsidR="00150E4C" w:rsidRPr="00743893" w:rsidRDefault="00150E4C" w:rsidP="00A944AC">
      <w:pPr>
        <w:pStyle w:val="a8"/>
        <w:snapToGrid w:val="0"/>
        <w:spacing w:beforeLines="0" w:before="0" w:afterLines="0" w:after="0" w:line="300" w:lineRule="auto"/>
        <w:ind w:left="0"/>
        <w:jc w:val="both"/>
        <w:rPr>
          <w:rFonts w:ascii="Times New Roman" w:eastAsiaTheme="minorEastAsia"/>
        </w:rPr>
      </w:pPr>
      <w:bookmarkStart w:id="80" w:name="_Toc511230907"/>
      <w:r w:rsidRPr="00743893">
        <w:rPr>
          <w:rFonts w:ascii="Times New Roman" w:eastAsiaTheme="minorEastAsia"/>
        </w:rPr>
        <w:t>硅酸铝棉</w:t>
      </w:r>
      <w:r w:rsidR="00A944AC">
        <w:rPr>
          <w:rFonts w:ascii="Times New Roman" w:eastAsiaTheme="minorEastAsia" w:hint="eastAsia"/>
        </w:rPr>
        <w:t>板</w:t>
      </w:r>
      <w:r w:rsidR="00A944AC">
        <w:rPr>
          <w:rFonts w:ascii="Times New Roman" w:eastAsiaTheme="minorEastAsia"/>
        </w:rPr>
        <w:t>（</w:t>
      </w:r>
      <w:r w:rsidRPr="00743893">
        <w:rPr>
          <w:rFonts w:ascii="Times New Roman" w:eastAsiaTheme="minorEastAsia"/>
        </w:rPr>
        <w:t>壳</w:t>
      </w:r>
      <w:r w:rsidR="00A944AC">
        <w:rPr>
          <w:rFonts w:ascii="Times New Roman" w:eastAsiaTheme="minorEastAsia"/>
        </w:rPr>
        <w:t>）</w:t>
      </w:r>
      <w:r w:rsidRPr="00743893">
        <w:rPr>
          <w:rFonts w:ascii="Times New Roman" w:eastAsiaTheme="minorEastAsia"/>
        </w:rPr>
        <w:t>的物理性能应符合表</w:t>
      </w:r>
      <w:r w:rsidR="00743893">
        <w:rPr>
          <w:rFonts w:ascii="Times New Roman" w:eastAsiaTheme="minorEastAsia" w:hint="eastAsia"/>
        </w:rPr>
        <w:t>19</w:t>
      </w:r>
      <w:r w:rsidRPr="00743893">
        <w:rPr>
          <w:rFonts w:ascii="Times New Roman" w:eastAsiaTheme="minorEastAsia"/>
        </w:rPr>
        <w:t>的规定。</w:t>
      </w:r>
    </w:p>
    <w:p w:rsidR="00150E4C" w:rsidRPr="00F40651" w:rsidRDefault="00150E4C" w:rsidP="004C3323">
      <w:pPr>
        <w:numPr>
          <w:ilvl w:val="0"/>
          <w:numId w:val="18"/>
        </w:numPr>
        <w:tabs>
          <w:tab w:val="left" w:pos="360"/>
        </w:tabs>
        <w:snapToGrid w:val="0"/>
        <w:spacing w:line="300" w:lineRule="auto"/>
        <w:jc w:val="center"/>
        <w:rPr>
          <w:rFonts w:ascii="黑体" w:eastAsia="黑体" w:hAnsi="黑体"/>
        </w:rPr>
      </w:pPr>
      <w:r w:rsidRPr="00F40651">
        <w:rPr>
          <w:rFonts w:ascii="黑体" w:eastAsia="黑体" w:hAnsi="黑体" w:hint="eastAsia"/>
        </w:rPr>
        <w:t>表</w:t>
      </w:r>
      <w:r w:rsidR="00743893">
        <w:rPr>
          <w:rFonts w:ascii="黑体" w:eastAsia="黑体" w:hAnsi="黑体" w:hint="eastAsia"/>
        </w:rPr>
        <w:t xml:space="preserve">19 </w:t>
      </w:r>
      <w:r>
        <w:rPr>
          <w:rFonts w:ascii="黑体" w:eastAsia="黑体" w:hAnsi="黑体" w:hint="eastAsia"/>
        </w:rPr>
        <w:t xml:space="preserve"> 板</w:t>
      </w:r>
      <w:r w:rsidRPr="00F40651">
        <w:rPr>
          <w:rFonts w:ascii="黑体" w:eastAsia="黑体" w:hAnsi="黑体" w:hint="eastAsia"/>
        </w:rPr>
        <w:t>的物理性能</w:t>
      </w: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701"/>
        <w:gridCol w:w="1363"/>
        <w:gridCol w:w="1364"/>
        <w:gridCol w:w="1363"/>
        <w:gridCol w:w="1364"/>
      </w:tblGrid>
      <w:tr w:rsidR="00150E4C" w:rsidTr="007531CD">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标称密度</w:t>
            </w:r>
          </w:p>
          <w:p w:rsidR="00150E4C"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w:t>
            </w:r>
            <w:r w:rsidRPr="007531CD">
              <w:rPr>
                <w:rFonts w:eastAsiaTheme="minorEastAsia"/>
                <w:sz w:val="18"/>
                <w:szCs w:val="18"/>
              </w:rPr>
              <w:t>（</w:t>
            </w:r>
            <w:r w:rsidRPr="007531CD">
              <w:rPr>
                <w:rFonts w:eastAsiaTheme="minorEastAsia"/>
                <w:sz w:val="18"/>
                <w:szCs w:val="18"/>
              </w:rPr>
              <w:t>kg/m</w:t>
            </w:r>
            <w:r w:rsidRPr="007531CD">
              <w:rPr>
                <w:rFonts w:eastAsiaTheme="minorEastAsia"/>
                <w:sz w:val="18"/>
                <w:szCs w:val="18"/>
                <w:vertAlign w:val="superscript"/>
              </w:rPr>
              <w:t>3</w:t>
            </w:r>
            <w:r w:rsidRPr="007531CD">
              <w:rPr>
                <w:rFonts w:eastAsiaTheme="minorEastAsia"/>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导热系数</w:t>
            </w:r>
            <w:r w:rsidR="00A0357B" w:rsidRPr="007531CD">
              <w:rPr>
                <w:rFonts w:eastAsiaTheme="minorEastAsia"/>
                <w:sz w:val="18"/>
                <w:szCs w:val="18"/>
              </w:rPr>
              <w:t>（</w:t>
            </w:r>
            <w:r w:rsidRPr="007531CD">
              <w:rPr>
                <w:rFonts w:eastAsiaTheme="minorEastAsia"/>
                <w:sz w:val="18"/>
                <w:szCs w:val="18"/>
              </w:rPr>
              <w:t>平均温度</w:t>
            </w:r>
            <w:r w:rsidRPr="007531CD">
              <w:rPr>
                <w:rFonts w:eastAsiaTheme="minorEastAsia"/>
                <w:sz w:val="18"/>
                <w:szCs w:val="18"/>
              </w:rPr>
              <w:t>500</w:t>
            </w:r>
            <w:r w:rsidRPr="007531CD">
              <w:rPr>
                <w:rFonts w:ascii="宋体" w:hAnsi="宋体" w:cs="宋体" w:hint="eastAsia"/>
                <w:sz w:val="18"/>
                <w:szCs w:val="18"/>
              </w:rPr>
              <w:t>℃</w:t>
            </w:r>
            <w:r w:rsidRPr="007531CD">
              <w:rPr>
                <w:rFonts w:eastAsiaTheme="minorEastAsia"/>
                <w:sz w:val="18"/>
                <w:szCs w:val="18"/>
              </w:rPr>
              <w:t>±1</w:t>
            </w:r>
            <w:r w:rsidRPr="007531CD">
              <w:rPr>
                <w:rFonts w:ascii="宋体" w:hAnsi="宋体" w:cs="宋体" w:hint="eastAsia"/>
                <w:sz w:val="18"/>
                <w:szCs w:val="18"/>
              </w:rPr>
              <w:t>℃</w:t>
            </w:r>
            <w:r w:rsidRPr="007531CD">
              <w:rPr>
                <w:rFonts w:eastAsiaTheme="minorEastAsia"/>
                <w:sz w:val="18"/>
                <w:szCs w:val="18"/>
              </w:rPr>
              <w:t>）</w:t>
            </w:r>
          </w:p>
          <w:p w:rsidR="00150E4C" w:rsidRPr="007531CD" w:rsidRDefault="007531CD"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w:t>
            </w:r>
            <w:r w:rsidR="00150E4C" w:rsidRPr="007531CD">
              <w:rPr>
                <w:rFonts w:eastAsiaTheme="minorEastAsia"/>
                <w:sz w:val="18"/>
                <w:szCs w:val="18"/>
              </w:rPr>
              <w:t>W/</w:t>
            </w:r>
            <w:r w:rsidR="00A0357B" w:rsidRPr="007531CD">
              <w:rPr>
                <w:rFonts w:eastAsiaTheme="minorEastAsia"/>
                <w:sz w:val="18"/>
                <w:szCs w:val="18"/>
              </w:rPr>
              <w:t>（</w:t>
            </w:r>
            <w:r w:rsidR="00150E4C" w:rsidRPr="007531CD">
              <w:rPr>
                <w:rFonts w:eastAsiaTheme="minorEastAsia"/>
                <w:sz w:val="18"/>
                <w:szCs w:val="18"/>
              </w:rPr>
              <w:t>m•K</w:t>
            </w:r>
            <w:r w:rsidR="00150E4C" w:rsidRPr="007531CD">
              <w:rPr>
                <w:rFonts w:eastAsiaTheme="minorEastAsia"/>
                <w:sz w:val="18"/>
                <w:szCs w:val="18"/>
              </w:rPr>
              <w:t>）</w:t>
            </w:r>
            <w:r w:rsidRPr="007531CD">
              <w:rPr>
                <w:rFonts w:eastAsiaTheme="minorEastAsia"/>
                <w:sz w:val="18"/>
                <w:szCs w:val="18"/>
              </w:rPr>
              <w:t>]</w:t>
            </w:r>
          </w:p>
        </w:tc>
        <w:tc>
          <w:tcPr>
            <w:tcW w:w="1363" w:type="dxa"/>
            <w:tcBorders>
              <w:top w:val="single" w:sz="4" w:space="0" w:color="auto"/>
              <w:left w:val="single" w:sz="4" w:space="0" w:color="auto"/>
              <w:bottom w:val="single" w:sz="4" w:space="0" w:color="auto"/>
              <w:right w:val="single" w:sz="4" w:space="0" w:color="auto"/>
            </w:tcBorders>
            <w:vAlign w:val="center"/>
          </w:tcPr>
          <w:p w:rsidR="00150E4C" w:rsidRPr="007531CD" w:rsidRDefault="00150E4C" w:rsidP="004C3323">
            <w:pPr>
              <w:numPr>
                <w:ilvl w:val="0"/>
                <w:numId w:val="18"/>
              </w:numPr>
              <w:tabs>
                <w:tab w:val="left" w:pos="360"/>
              </w:tabs>
              <w:snapToGrid w:val="0"/>
              <w:spacing w:beforeLines="10" w:before="24" w:afterLines="10" w:after="24"/>
              <w:ind w:rightChars="-49" w:right="-103"/>
              <w:jc w:val="center"/>
              <w:rPr>
                <w:rFonts w:eastAsiaTheme="minorEastAsia"/>
                <w:sz w:val="18"/>
                <w:szCs w:val="18"/>
              </w:rPr>
            </w:pPr>
            <w:r w:rsidRPr="007531CD">
              <w:rPr>
                <w:rFonts w:eastAsiaTheme="minorEastAsia"/>
                <w:sz w:val="18"/>
                <w:szCs w:val="18"/>
              </w:rPr>
              <w:t>密度允许偏差</w:t>
            </w:r>
          </w:p>
          <w:p w:rsidR="00150E4C" w:rsidRPr="007531CD" w:rsidRDefault="007531CD" w:rsidP="004C3323">
            <w:pPr>
              <w:numPr>
                <w:ilvl w:val="0"/>
                <w:numId w:val="18"/>
              </w:numPr>
              <w:tabs>
                <w:tab w:val="left" w:pos="360"/>
              </w:tabs>
              <w:snapToGrid w:val="0"/>
              <w:spacing w:beforeLines="10" w:before="24" w:afterLines="10" w:after="24"/>
              <w:ind w:rightChars="-49" w:right="-103"/>
              <w:jc w:val="center"/>
              <w:rPr>
                <w:rFonts w:eastAsiaTheme="minorEastAsia"/>
                <w:sz w:val="18"/>
                <w:szCs w:val="18"/>
              </w:rPr>
            </w:pPr>
            <w:r w:rsidRPr="007531CD">
              <w:rPr>
                <w:rFonts w:eastAsiaTheme="minorEastAsia"/>
                <w:sz w:val="18"/>
                <w:szCs w:val="18"/>
              </w:rPr>
              <w:t>/</w:t>
            </w:r>
            <w:r w:rsidR="00150E4C" w:rsidRPr="007531CD">
              <w:rPr>
                <w:rFonts w:eastAsiaTheme="minorEastAsia"/>
                <w:sz w:val="18"/>
                <w:szCs w:val="18"/>
              </w:rPr>
              <w:t>%</w:t>
            </w:r>
          </w:p>
        </w:tc>
        <w:tc>
          <w:tcPr>
            <w:tcW w:w="1364" w:type="dxa"/>
            <w:tcBorders>
              <w:top w:val="single" w:sz="4" w:space="0" w:color="auto"/>
              <w:left w:val="single" w:sz="4" w:space="0" w:color="auto"/>
              <w:bottom w:val="single" w:sz="4" w:space="0" w:color="auto"/>
              <w:right w:val="single" w:sz="4" w:space="0" w:color="auto"/>
            </w:tcBorders>
            <w:vAlign w:val="center"/>
          </w:tcPr>
          <w:p w:rsidR="00150E4C" w:rsidRPr="007531CD"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管壳偏心度</w:t>
            </w:r>
          </w:p>
          <w:p w:rsidR="00150E4C" w:rsidRPr="007531CD" w:rsidRDefault="007531CD"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w:t>
            </w:r>
            <w:r w:rsidR="00150E4C" w:rsidRPr="007531CD">
              <w:rPr>
                <w:rFonts w:eastAsiaTheme="minorEastAsia"/>
                <w:sz w:val="18"/>
                <w:szCs w:val="18"/>
              </w:rPr>
              <w:t>%</w:t>
            </w:r>
          </w:p>
        </w:tc>
        <w:tc>
          <w:tcPr>
            <w:tcW w:w="1363" w:type="dxa"/>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渣球含量</w:t>
            </w:r>
          </w:p>
          <w:p w:rsidR="00150E4C" w:rsidRPr="007531CD" w:rsidRDefault="007531CD"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w:t>
            </w:r>
            <w:r w:rsidR="00150E4C" w:rsidRPr="007531CD">
              <w:rPr>
                <w:rFonts w:eastAsiaTheme="minorEastAsia"/>
                <w:sz w:val="18"/>
                <w:szCs w:val="18"/>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加热线收缩率</w:t>
            </w:r>
          </w:p>
          <w:p w:rsidR="00150E4C" w:rsidRPr="007531CD" w:rsidRDefault="007531CD"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w:t>
            </w:r>
            <w:r w:rsidR="00150E4C" w:rsidRPr="007531CD">
              <w:rPr>
                <w:rFonts w:eastAsiaTheme="minorEastAsia"/>
                <w:sz w:val="18"/>
                <w:szCs w:val="18"/>
              </w:rPr>
              <w:t>%</w:t>
            </w:r>
          </w:p>
        </w:tc>
      </w:tr>
      <w:tr w:rsidR="00743893" w:rsidTr="007531CD">
        <w:trPr>
          <w:trHeight w:val="174"/>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w:t>
            </w:r>
            <w:r w:rsidRPr="007531CD">
              <w:rPr>
                <w:rFonts w:eastAsiaTheme="minorEastAsia"/>
                <w:sz w:val="18"/>
                <w:szCs w:val="18"/>
              </w:rPr>
              <w:t>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0.192</w:t>
            </w:r>
          </w:p>
        </w:tc>
        <w:tc>
          <w:tcPr>
            <w:tcW w:w="1363" w:type="dxa"/>
            <w:vMerge w:val="restart"/>
            <w:tcBorders>
              <w:top w:val="single" w:sz="4" w:space="0" w:color="auto"/>
              <w:left w:val="single" w:sz="4" w:space="0" w:color="auto"/>
              <w:right w:val="single" w:sz="4" w:space="0" w:color="auto"/>
            </w:tcBorders>
            <w:vAlign w:val="center"/>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±15</w:t>
            </w:r>
          </w:p>
        </w:tc>
        <w:tc>
          <w:tcPr>
            <w:tcW w:w="1364" w:type="dxa"/>
            <w:vMerge w:val="restart"/>
            <w:tcBorders>
              <w:top w:val="single" w:sz="4" w:space="0" w:color="auto"/>
              <w:left w:val="single" w:sz="4" w:space="0" w:color="auto"/>
              <w:right w:val="single" w:sz="4" w:space="0" w:color="auto"/>
            </w:tcBorders>
            <w:vAlign w:val="center"/>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color w:val="000000"/>
                <w:sz w:val="18"/>
                <w:szCs w:val="18"/>
              </w:rPr>
              <w:t>10</w:t>
            </w:r>
          </w:p>
        </w:tc>
        <w:tc>
          <w:tcPr>
            <w:tcW w:w="1363" w:type="dxa"/>
            <w:vMerge w:val="restart"/>
            <w:tcBorders>
              <w:top w:val="single" w:sz="4" w:space="0" w:color="auto"/>
              <w:left w:val="single" w:sz="4" w:space="0" w:color="auto"/>
              <w:right w:val="single" w:sz="4" w:space="0" w:color="auto"/>
            </w:tcBorders>
            <w:vAlign w:val="center"/>
            <w:hideMark/>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color w:val="FF0000"/>
                <w:sz w:val="18"/>
                <w:szCs w:val="18"/>
              </w:rPr>
            </w:pPr>
            <w:r w:rsidRPr="007531CD">
              <w:rPr>
                <w:rFonts w:asciiTheme="minorEastAsia" w:eastAsiaTheme="minorEastAsia" w:hAnsiTheme="minorEastAsia"/>
                <w:sz w:val="18"/>
                <w:szCs w:val="18"/>
              </w:rPr>
              <w:t>≤</w:t>
            </w:r>
            <w:r w:rsidRPr="007531CD">
              <w:rPr>
                <w:rFonts w:eastAsiaTheme="minorEastAsia"/>
                <w:color w:val="000000"/>
                <w:sz w:val="18"/>
                <w:szCs w:val="18"/>
              </w:rPr>
              <w:t>20</w:t>
            </w:r>
          </w:p>
        </w:tc>
        <w:tc>
          <w:tcPr>
            <w:tcW w:w="1364" w:type="dxa"/>
            <w:vMerge w:val="restart"/>
            <w:tcBorders>
              <w:top w:val="single" w:sz="4" w:space="0" w:color="auto"/>
              <w:left w:val="single" w:sz="4" w:space="0" w:color="auto"/>
              <w:right w:val="single" w:sz="4" w:space="0" w:color="auto"/>
            </w:tcBorders>
            <w:vAlign w:val="center"/>
            <w:hideMark/>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color w:val="FF0000"/>
                <w:sz w:val="18"/>
                <w:szCs w:val="18"/>
              </w:rPr>
            </w:pPr>
            <w:r w:rsidRPr="007531CD">
              <w:rPr>
                <w:rFonts w:asciiTheme="minorEastAsia" w:eastAsiaTheme="minorEastAsia" w:hAnsiTheme="minorEastAsia"/>
                <w:sz w:val="18"/>
                <w:szCs w:val="18"/>
              </w:rPr>
              <w:t>≤</w:t>
            </w:r>
            <w:r w:rsidRPr="007531CD">
              <w:rPr>
                <w:rFonts w:eastAsiaTheme="minorEastAsia"/>
                <w:sz w:val="18"/>
                <w:szCs w:val="18"/>
              </w:rPr>
              <w:t>5.0</w:t>
            </w:r>
          </w:p>
        </w:tc>
      </w:tr>
      <w:tr w:rsidR="00743893" w:rsidTr="007531CD">
        <w:trPr>
          <w:trHeight w:val="305"/>
          <w:jc w:val="center"/>
        </w:trPr>
        <w:tc>
          <w:tcPr>
            <w:tcW w:w="1336" w:type="dxa"/>
            <w:tcBorders>
              <w:top w:val="single" w:sz="4" w:space="0" w:color="auto"/>
              <w:left w:val="single" w:sz="4" w:space="0" w:color="auto"/>
              <w:bottom w:val="single" w:sz="4" w:space="0" w:color="auto"/>
              <w:right w:val="single" w:sz="4" w:space="0" w:color="auto"/>
            </w:tcBorders>
            <w:vAlign w:val="center"/>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64</w:t>
            </w:r>
            <w:r w:rsidRPr="007531CD">
              <w:rPr>
                <w:rFonts w:eastAsiaTheme="minorEastAsia"/>
                <w:sz w:val="18"/>
                <w:szCs w:val="18"/>
              </w:rPr>
              <w:t>～</w:t>
            </w:r>
            <w:r w:rsidRPr="007531CD">
              <w:rPr>
                <w:rFonts w:eastAsiaTheme="minorEastAsia"/>
                <w:sz w:val="18"/>
                <w:szCs w:val="18"/>
              </w:rPr>
              <w:t>95</w:t>
            </w:r>
          </w:p>
        </w:tc>
        <w:tc>
          <w:tcPr>
            <w:tcW w:w="1701" w:type="dxa"/>
            <w:tcBorders>
              <w:top w:val="single" w:sz="4" w:space="0" w:color="auto"/>
              <w:left w:val="single" w:sz="4" w:space="0" w:color="auto"/>
              <w:bottom w:val="single" w:sz="4" w:space="0" w:color="auto"/>
              <w:right w:val="single" w:sz="4" w:space="0" w:color="auto"/>
            </w:tcBorders>
            <w:vAlign w:val="center"/>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0.178</w:t>
            </w:r>
          </w:p>
        </w:tc>
        <w:tc>
          <w:tcPr>
            <w:tcW w:w="1363"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4"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3"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4"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r w:rsidR="00743893" w:rsidTr="007531CD">
        <w:trPr>
          <w:trHeight w:val="140"/>
          <w:jc w:val="center"/>
        </w:trPr>
        <w:tc>
          <w:tcPr>
            <w:tcW w:w="1336" w:type="dxa"/>
            <w:tcBorders>
              <w:top w:val="single" w:sz="4" w:space="0" w:color="auto"/>
              <w:left w:val="single" w:sz="4" w:space="0" w:color="auto"/>
              <w:bottom w:val="single" w:sz="4" w:space="0" w:color="auto"/>
              <w:right w:val="single" w:sz="4" w:space="0" w:color="auto"/>
            </w:tcBorders>
            <w:vAlign w:val="center"/>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96</w:t>
            </w:r>
            <w:r w:rsidRPr="007531CD">
              <w:rPr>
                <w:rFonts w:eastAsiaTheme="minorEastAsia"/>
                <w:sz w:val="18"/>
                <w:szCs w:val="18"/>
              </w:rPr>
              <w:t>～</w:t>
            </w:r>
            <w:r w:rsidRPr="007531CD">
              <w:rPr>
                <w:rFonts w:eastAsiaTheme="minorEastAsia"/>
                <w:sz w:val="18"/>
                <w:szCs w:val="18"/>
              </w:rPr>
              <w:t>127</w:t>
            </w:r>
          </w:p>
        </w:tc>
        <w:tc>
          <w:tcPr>
            <w:tcW w:w="1701" w:type="dxa"/>
            <w:tcBorders>
              <w:top w:val="single" w:sz="4" w:space="0" w:color="auto"/>
              <w:left w:val="single" w:sz="4" w:space="0" w:color="auto"/>
              <w:bottom w:val="single" w:sz="4" w:space="0" w:color="auto"/>
              <w:right w:val="single" w:sz="4" w:space="0" w:color="auto"/>
            </w:tcBorders>
            <w:vAlign w:val="center"/>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0.161</w:t>
            </w:r>
          </w:p>
        </w:tc>
        <w:tc>
          <w:tcPr>
            <w:tcW w:w="1363"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4"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3"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4"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r w:rsidR="00743893" w:rsidTr="007531CD">
        <w:trPr>
          <w:trHeight w:val="235"/>
          <w:jc w:val="center"/>
        </w:trPr>
        <w:tc>
          <w:tcPr>
            <w:tcW w:w="1336" w:type="dxa"/>
            <w:tcBorders>
              <w:top w:val="single" w:sz="4" w:space="0" w:color="auto"/>
              <w:left w:val="single" w:sz="4" w:space="0" w:color="auto"/>
              <w:bottom w:val="single" w:sz="4" w:space="0" w:color="auto"/>
              <w:right w:val="single" w:sz="4" w:space="0" w:color="auto"/>
            </w:tcBorders>
            <w:vAlign w:val="center"/>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128</w:t>
            </w:r>
            <w:r w:rsidRPr="007531CD">
              <w:rPr>
                <w:rFonts w:eastAsiaTheme="minorEastAsia"/>
                <w:sz w:val="18"/>
                <w:szCs w:val="18"/>
              </w:rPr>
              <w:t>～</w:t>
            </w:r>
            <w:r w:rsidRPr="007531CD">
              <w:rPr>
                <w:rFonts w:eastAsiaTheme="minorEastAsia"/>
                <w:sz w:val="18"/>
                <w:szCs w:val="18"/>
              </w:rPr>
              <w:t>160</w:t>
            </w:r>
          </w:p>
        </w:tc>
        <w:tc>
          <w:tcPr>
            <w:tcW w:w="1701" w:type="dxa"/>
            <w:tcBorders>
              <w:top w:val="single" w:sz="4" w:space="0" w:color="auto"/>
              <w:left w:val="single" w:sz="4" w:space="0" w:color="auto"/>
              <w:bottom w:val="single" w:sz="4" w:space="0" w:color="auto"/>
              <w:right w:val="single" w:sz="4" w:space="0" w:color="auto"/>
            </w:tcBorders>
            <w:vAlign w:val="center"/>
          </w:tcPr>
          <w:p w:rsidR="00743893" w:rsidRPr="007531CD" w:rsidRDefault="00743893"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0.156</w:t>
            </w:r>
          </w:p>
        </w:tc>
        <w:tc>
          <w:tcPr>
            <w:tcW w:w="1363"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4"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3"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4" w:type="dxa"/>
            <w:vMerge/>
            <w:tcBorders>
              <w:left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r w:rsidR="00743893" w:rsidTr="007531CD">
        <w:trPr>
          <w:trHeight w:val="262"/>
          <w:jc w:val="center"/>
        </w:trPr>
        <w:tc>
          <w:tcPr>
            <w:tcW w:w="1336" w:type="dxa"/>
            <w:tcBorders>
              <w:top w:val="single" w:sz="4" w:space="0" w:color="auto"/>
              <w:left w:val="single" w:sz="4" w:space="0" w:color="auto"/>
              <w:bottom w:val="single" w:sz="4" w:space="0" w:color="auto"/>
              <w:right w:val="single" w:sz="4" w:space="0" w:color="auto"/>
            </w:tcBorders>
            <w:vAlign w:val="center"/>
          </w:tcPr>
          <w:p w:rsidR="00743893" w:rsidRPr="007531CD" w:rsidRDefault="00743893"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w:t>
            </w:r>
            <w:r w:rsidRPr="007531CD">
              <w:rPr>
                <w:rFonts w:eastAsiaTheme="minorEastAsia"/>
                <w:sz w:val="18"/>
                <w:szCs w:val="18"/>
              </w:rPr>
              <w:t>160</w:t>
            </w:r>
          </w:p>
        </w:tc>
        <w:tc>
          <w:tcPr>
            <w:tcW w:w="1701" w:type="dxa"/>
            <w:tcBorders>
              <w:top w:val="single" w:sz="4" w:space="0" w:color="auto"/>
              <w:left w:val="single" w:sz="4" w:space="0" w:color="auto"/>
              <w:bottom w:val="single" w:sz="4" w:space="0" w:color="auto"/>
              <w:right w:val="single" w:sz="4" w:space="0" w:color="auto"/>
            </w:tcBorders>
            <w:vAlign w:val="center"/>
          </w:tcPr>
          <w:p w:rsidR="00743893" w:rsidRPr="007531CD" w:rsidRDefault="007531CD"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0.153</w:t>
            </w:r>
          </w:p>
        </w:tc>
        <w:tc>
          <w:tcPr>
            <w:tcW w:w="1363" w:type="dxa"/>
            <w:vMerge/>
            <w:tcBorders>
              <w:left w:val="single" w:sz="4" w:space="0" w:color="auto"/>
              <w:bottom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4" w:type="dxa"/>
            <w:vMerge/>
            <w:tcBorders>
              <w:left w:val="single" w:sz="4" w:space="0" w:color="auto"/>
              <w:bottom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3" w:type="dxa"/>
            <w:vMerge/>
            <w:tcBorders>
              <w:left w:val="single" w:sz="4" w:space="0" w:color="auto"/>
              <w:bottom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c>
          <w:tcPr>
            <w:tcW w:w="1364" w:type="dxa"/>
            <w:vMerge/>
            <w:tcBorders>
              <w:left w:val="single" w:sz="4" w:space="0" w:color="auto"/>
              <w:bottom w:val="single" w:sz="4" w:space="0" w:color="auto"/>
              <w:right w:val="single" w:sz="4" w:space="0" w:color="auto"/>
            </w:tcBorders>
            <w:vAlign w:val="center"/>
          </w:tcPr>
          <w:p w:rsidR="00743893" w:rsidRDefault="00743893" w:rsidP="004C3323">
            <w:pPr>
              <w:numPr>
                <w:ilvl w:val="0"/>
                <w:numId w:val="18"/>
              </w:numPr>
              <w:tabs>
                <w:tab w:val="left" w:pos="360"/>
              </w:tabs>
              <w:snapToGrid w:val="0"/>
              <w:spacing w:beforeLines="10" w:before="24" w:afterLines="10" w:after="24"/>
              <w:jc w:val="center"/>
              <w:rPr>
                <w:rFonts w:ascii="等线" w:eastAsia="等线" w:hAnsi="等线"/>
                <w:sz w:val="18"/>
                <w:szCs w:val="18"/>
              </w:rPr>
            </w:pPr>
          </w:p>
        </w:tc>
      </w:tr>
    </w:tbl>
    <w:bookmarkEnd w:id="80"/>
    <w:p w:rsidR="0066621F" w:rsidRDefault="0066621F" w:rsidP="0066621F">
      <w:pPr>
        <w:pStyle w:val="a7"/>
        <w:snapToGrid w:val="0"/>
        <w:spacing w:beforeLines="0" w:before="0" w:afterLines="0" w:after="0" w:line="300" w:lineRule="auto"/>
        <w:ind w:left="2"/>
        <w:jc w:val="both"/>
        <w:rPr>
          <w:rFonts w:asciiTheme="minorEastAsia" w:hAnsiTheme="minorEastAsia"/>
        </w:rPr>
      </w:pPr>
      <w:r w:rsidRPr="00C53383">
        <w:rPr>
          <w:rFonts w:asciiTheme="minorEastAsia" w:hAnsiTheme="minorEastAsia" w:hint="eastAsia"/>
        </w:rPr>
        <w:t>湿法制品含水率</w:t>
      </w:r>
    </w:p>
    <w:p w:rsidR="00A944AC" w:rsidRPr="00A944AC" w:rsidRDefault="00A944AC" w:rsidP="00A944AC">
      <w:pPr>
        <w:pStyle w:val="afff2"/>
      </w:pPr>
      <w:r w:rsidRPr="00C53383">
        <w:rPr>
          <w:rFonts w:asciiTheme="minorEastAsia" w:hAnsiTheme="minorEastAsia" w:hint="eastAsia"/>
          <w:szCs w:val="21"/>
        </w:rPr>
        <w:t>湿法制品含水率应不大于1.0%</w:t>
      </w:r>
      <w:r w:rsidR="009B1BE0">
        <w:rPr>
          <w:rFonts w:asciiTheme="minorEastAsia" w:hAnsiTheme="minorEastAsia" w:hint="eastAsia"/>
          <w:szCs w:val="21"/>
        </w:rPr>
        <w:t>。</w:t>
      </w:r>
    </w:p>
    <w:p w:rsidR="0066621F" w:rsidRDefault="0066621F" w:rsidP="0066621F">
      <w:pPr>
        <w:pStyle w:val="a6"/>
        <w:snapToGrid w:val="0"/>
        <w:spacing w:before="120" w:after="120" w:line="300" w:lineRule="auto"/>
        <w:ind w:left="0"/>
        <w:jc w:val="both"/>
        <w:rPr>
          <w:rFonts w:hAnsi="黑体"/>
          <w:bCs/>
        </w:rPr>
      </w:pPr>
      <w:bookmarkStart w:id="81" w:name="_Toc513181335"/>
      <w:r w:rsidRPr="0081793D">
        <w:rPr>
          <w:rFonts w:hAnsi="黑体" w:hint="eastAsia"/>
          <w:bCs/>
        </w:rPr>
        <w:t>硅酸盐复合绝热涂料及其制品</w:t>
      </w:r>
      <w:bookmarkEnd w:id="81"/>
    </w:p>
    <w:p w:rsidR="00150E4C" w:rsidRDefault="00150E4C" w:rsidP="0081793D">
      <w:pPr>
        <w:pStyle w:val="a7"/>
        <w:snapToGrid w:val="0"/>
        <w:spacing w:beforeLines="0" w:before="0" w:afterLines="0" w:after="0" w:line="300" w:lineRule="auto"/>
        <w:ind w:left="2"/>
        <w:jc w:val="both"/>
        <w:rPr>
          <w:rFonts w:hAnsi="黑体" w:cs="AdobeHeitiStd-Regular"/>
        </w:rPr>
      </w:pPr>
      <w:r>
        <w:rPr>
          <w:rFonts w:hAnsi="黑体" w:cs="AdobeHeitiStd-Regular" w:hint="eastAsia"/>
        </w:rPr>
        <w:t>应用范围</w:t>
      </w:r>
    </w:p>
    <w:p w:rsidR="00150E4C" w:rsidRDefault="00150E4C" w:rsidP="004C3323">
      <w:pPr>
        <w:numPr>
          <w:ilvl w:val="0"/>
          <w:numId w:val="18"/>
        </w:numPr>
        <w:tabs>
          <w:tab w:val="left" w:pos="360"/>
        </w:tabs>
        <w:autoSpaceDE w:val="0"/>
        <w:autoSpaceDN w:val="0"/>
        <w:adjustRightInd w:val="0"/>
        <w:snapToGrid w:val="0"/>
        <w:spacing w:line="300" w:lineRule="auto"/>
        <w:ind w:firstLineChars="200" w:firstLine="420"/>
        <w:rPr>
          <w:rFonts w:ascii="宋体" w:hAnsi="宋体" w:cs="AdobeHeitiStd-Regular"/>
          <w:kern w:val="0"/>
        </w:rPr>
      </w:pPr>
      <w:r>
        <w:rPr>
          <w:rFonts w:ascii="宋体" w:hAnsi="宋体" w:cs="AdobeHeitiStd-Regular" w:hint="eastAsia"/>
          <w:kern w:val="0"/>
        </w:rPr>
        <w:t>硅酸盐复合绝热涂料适用于</w:t>
      </w:r>
      <w:r w:rsidRPr="00F40651">
        <w:rPr>
          <w:kern w:val="0"/>
        </w:rPr>
        <w:t>异型设备和管道附件的保温，宜热态施工。最高使用温度</w:t>
      </w:r>
      <w:r w:rsidRPr="00F40651">
        <w:rPr>
          <w:kern w:val="0"/>
        </w:rPr>
        <w:t>600</w:t>
      </w:r>
      <w:r w:rsidRPr="00F40651">
        <w:rPr>
          <w:rFonts w:ascii="宋体" w:hAnsi="宋体" w:cs="宋体" w:hint="eastAsia"/>
          <w:kern w:val="0"/>
        </w:rPr>
        <w:t>℃</w:t>
      </w:r>
      <w:r w:rsidRPr="00F40651">
        <w:rPr>
          <w:kern w:val="0"/>
        </w:rPr>
        <w:t>，安全使用温度等于或小于</w:t>
      </w:r>
      <w:r w:rsidRPr="00F40651">
        <w:rPr>
          <w:kern w:val="0"/>
        </w:rPr>
        <w:t>550</w:t>
      </w:r>
      <w:r w:rsidRPr="00F40651">
        <w:rPr>
          <w:rFonts w:ascii="宋体" w:hAnsi="宋体" w:cs="宋体" w:hint="eastAsia"/>
          <w:kern w:val="0"/>
        </w:rPr>
        <w:t>℃</w:t>
      </w:r>
      <w:r w:rsidRPr="00F40651">
        <w:rPr>
          <w:kern w:val="0"/>
        </w:rPr>
        <w:t>；密度为</w:t>
      </w:r>
      <w:r w:rsidRPr="00F40651">
        <w:rPr>
          <w:kern w:val="0"/>
        </w:rPr>
        <w:t>40 kg/m</w:t>
      </w:r>
      <w:r w:rsidRPr="00F40651">
        <w:rPr>
          <w:kern w:val="0"/>
          <w:vertAlign w:val="superscript"/>
        </w:rPr>
        <w:t>3</w:t>
      </w:r>
      <w:r w:rsidRPr="00F40651">
        <w:rPr>
          <w:kern w:val="0"/>
        </w:rPr>
        <w:t>～</w:t>
      </w:r>
      <w:r w:rsidRPr="00F40651">
        <w:rPr>
          <w:kern w:val="0"/>
        </w:rPr>
        <w:t>80 kg/m</w:t>
      </w:r>
      <w:r w:rsidRPr="00F40651">
        <w:rPr>
          <w:kern w:val="0"/>
          <w:vertAlign w:val="superscript"/>
        </w:rPr>
        <w:t>3</w:t>
      </w:r>
      <w:r w:rsidRPr="00F40651">
        <w:rPr>
          <w:kern w:val="0"/>
        </w:rPr>
        <w:t>的毡的安全使用温度小于</w:t>
      </w:r>
      <w:r w:rsidRPr="00F40651">
        <w:rPr>
          <w:kern w:val="0"/>
        </w:rPr>
        <w:t>250</w:t>
      </w:r>
      <w:r w:rsidRPr="00F40651">
        <w:rPr>
          <w:rFonts w:ascii="宋体" w:hAnsi="宋体" w:cs="宋体" w:hint="eastAsia"/>
          <w:kern w:val="0"/>
        </w:rPr>
        <w:t>℃</w:t>
      </w:r>
      <w:r w:rsidRPr="00F40651">
        <w:rPr>
          <w:kern w:val="0"/>
        </w:rPr>
        <w:t>；密度为</w:t>
      </w:r>
      <w:r w:rsidRPr="00F40651">
        <w:rPr>
          <w:kern w:val="0"/>
        </w:rPr>
        <w:t>80 kg/m</w:t>
      </w:r>
      <w:r w:rsidRPr="00F40651">
        <w:rPr>
          <w:kern w:val="0"/>
          <w:vertAlign w:val="superscript"/>
        </w:rPr>
        <w:t>3</w:t>
      </w:r>
      <w:r w:rsidRPr="00F40651">
        <w:rPr>
          <w:kern w:val="0"/>
        </w:rPr>
        <w:t>～</w:t>
      </w:r>
      <w:r w:rsidRPr="00F40651">
        <w:rPr>
          <w:kern w:val="0"/>
        </w:rPr>
        <w:t>130 kg/m</w:t>
      </w:r>
      <w:r w:rsidRPr="00F40651">
        <w:rPr>
          <w:kern w:val="0"/>
          <w:vertAlign w:val="superscript"/>
        </w:rPr>
        <w:t>3</w:t>
      </w:r>
      <w:r w:rsidRPr="00F40651">
        <w:rPr>
          <w:kern w:val="0"/>
        </w:rPr>
        <w:t>的毡的安全使用温度小于</w:t>
      </w:r>
      <w:r w:rsidRPr="00F40651">
        <w:rPr>
          <w:kern w:val="0"/>
        </w:rPr>
        <w:t>450</w:t>
      </w:r>
      <w:r w:rsidRPr="00F40651">
        <w:rPr>
          <w:rFonts w:ascii="宋体" w:hAnsi="宋体" w:cs="宋体" w:hint="eastAsia"/>
          <w:kern w:val="0"/>
        </w:rPr>
        <w:t>℃</w:t>
      </w:r>
      <w:r w:rsidRPr="00F40651">
        <w:rPr>
          <w:kern w:val="0"/>
        </w:rPr>
        <w:t>。</w:t>
      </w:r>
    </w:p>
    <w:p w:rsidR="00150E4C" w:rsidRDefault="00150E4C" w:rsidP="0081793D">
      <w:pPr>
        <w:pStyle w:val="a7"/>
        <w:snapToGrid w:val="0"/>
        <w:spacing w:beforeLines="0" w:before="0" w:afterLines="0" w:after="0" w:line="300" w:lineRule="auto"/>
        <w:ind w:left="2"/>
        <w:jc w:val="both"/>
        <w:rPr>
          <w:rFonts w:hAnsi="黑体" w:cs="AdobeHeitiStd-Regular"/>
        </w:rPr>
      </w:pPr>
      <w:r>
        <w:rPr>
          <w:rFonts w:hAnsi="黑体" w:cs="AdobeHeitiStd-Regular" w:hint="eastAsia"/>
        </w:rPr>
        <w:t>产品分类及等级</w:t>
      </w:r>
    </w:p>
    <w:p w:rsidR="00150E4C" w:rsidRPr="0081793D" w:rsidRDefault="00150E4C" w:rsidP="00A944AC">
      <w:pPr>
        <w:pStyle w:val="a8"/>
        <w:snapToGrid w:val="0"/>
        <w:spacing w:beforeLines="0" w:before="0" w:afterLines="0" w:after="0" w:line="300" w:lineRule="auto"/>
        <w:ind w:left="0"/>
        <w:jc w:val="both"/>
        <w:rPr>
          <w:rFonts w:ascii="Times New Roman" w:eastAsiaTheme="minorEastAsia"/>
        </w:rPr>
      </w:pPr>
      <w:r w:rsidRPr="0081793D">
        <w:rPr>
          <w:rFonts w:ascii="Times New Roman" w:eastAsiaTheme="minorEastAsia"/>
        </w:rPr>
        <w:t>产品按</w:t>
      </w:r>
      <w:r w:rsidRPr="0081793D">
        <w:rPr>
          <w:rFonts w:ascii="Times New Roman" w:eastAsiaTheme="minorEastAsia"/>
        </w:rPr>
        <w:t>GB/T17371</w:t>
      </w:r>
      <w:r w:rsidRPr="0081793D">
        <w:rPr>
          <w:rFonts w:ascii="Times New Roman" w:eastAsiaTheme="minorEastAsia"/>
        </w:rPr>
        <w:t>分为普通型和憎水型。本标准采用憎水型，其憎水率</w:t>
      </w:r>
      <w:r w:rsidR="00A944AC">
        <w:rPr>
          <w:rFonts w:ascii="Times New Roman" w:eastAsiaTheme="minorEastAsia" w:hint="eastAsia"/>
        </w:rPr>
        <w:t>不应小</w:t>
      </w:r>
      <w:r w:rsidRPr="0081793D">
        <w:rPr>
          <w:rFonts w:ascii="Times New Roman" w:eastAsiaTheme="minorEastAsia"/>
        </w:rPr>
        <w:t>于</w:t>
      </w:r>
      <w:r w:rsidRPr="0081793D">
        <w:rPr>
          <w:rFonts w:ascii="Times New Roman" w:eastAsiaTheme="minorEastAsia"/>
        </w:rPr>
        <w:t>98%</w:t>
      </w:r>
      <w:r w:rsidRPr="0081793D">
        <w:rPr>
          <w:rFonts w:ascii="Times New Roman" w:eastAsiaTheme="minorEastAsia"/>
        </w:rPr>
        <w:t>。</w:t>
      </w:r>
    </w:p>
    <w:p w:rsidR="00150E4C" w:rsidRPr="0081793D" w:rsidRDefault="00150E4C" w:rsidP="00A944AC">
      <w:pPr>
        <w:pStyle w:val="a8"/>
        <w:snapToGrid w:val="0"/>
        <w:spacing w:beforeLines="0" w:before="0" w:afterLines="0" w:after="0" w:line="300" w:lineRule="auto"/>
        <w:ind w:left="0"/>
        <w:jc w:val="both"/>
        <w:rPr>
          <w:rFonts w:ascii="Times New Roman" w:eastAsiaTheme="minorEastAsia"/>
        </w:rPr>
      </w:pPr>
      <w:r w:rsidRPr="0081793D">
        <w:rPr>
          <w:rFonts w:ascii="Times New Roman" w:eastAsiaTheme="minorEastAsia"/>
        </w:rPr>
        <w:t>本标准按</w:t>
      </w:r>
      <w:r w:rsidR="00A944AC">
        <w:rPr>
          <w:rFonts w:ascii="Times New Roman" w:eastAsiaTheme="minorEastAsia" w:hint="eastAsia"/>
        </w:rPr>
        <w:t>涂</w:t>
      </w:r>
      <w:r w:rsidRPr="0081793D">
        <w:rPr>
          <w:rFonts w:ascii="Times New Roman" w:eastAsiaTheme="minorEastAsia"/>
        </w:rPr>
        <w:t>料的物理性能取优等品和合格品。</w:t>
      </w:r>
    </w:p>
    <w:p w:rsidR="00150E4C" w:rsidRDefault="00150E4C" w:rsidP="0081793D">
      <w:pPr>
        <w:pStyle w:val="a7"/>
        <w:snapToGrid w:val="0"/>
        <w:spacing w:beforeLines="0" w:before="0" w:afterLines="0" w:after="0" w:line="300" w:lineRule="auto"/>
        <w:ind w:left="2"/>
        <w:jc w:val="both"/>
        <w:rPr>
          <w:rFonts w:hAnsi="黑体" w:cs="AdobeHeitiStd-Regular"/>
        </w:rPr>
      </w:pPr>
      <w:r>
        <w:rPr>
          <w:rFonts w:hAnsi="黑体" w:cs="AdobeHeitiStd-Regular" w:hint="eastAsia"/>
        </w:rPr>
        <w:t>技术条件</w:t>
      </w:r>
    </w:p>
    <w:p w:rsidR="00150E4C" w:rsidRPr="0081793D" w:rsidRDefault="00150E4C" w:rsidP="00A944AC">
      <w:pPr>
        <w:pStyle w:val="a8"/>
        <w:snapToGrid w:val="0"/>
        <w:spacing w:beforeLines="0" w:before="0" w:afterLines="0" w:after="0" w:line="300" w:lineRule="auto"/>
        <w:ind w:left="0"/>
        <w:jc w:val="both"/>
        <w:rPr>
          <w:rFonts w:ascii="Times New Roman" w:eastAsiaTheme="minorEastAsia"/>
        </w:rPr>
      </w:pPr>
      <w:r w:rsidRPr="0081793D">
        <w:rPr>
          <w:rFonts w:ascii="Times New Roman" w:eastAsiaTheme="minorEastAsia"/>
        </w:rPr>
        <w:t>硅酸盐复合绝热涂料的物理性能应符合表</w:t>
      </w:r>
      <w:r w:rsidRPr="0081793D">
        <w:rPr>
          <w:rFonts w:ascii="Times New Roman" w:eastAsiaTheme="minorEastAsia"/>
        </w:rPr>
        <w:t>2</w:t>
      </w:r>
      <w:r w:rsidR="007531CD" w:rsidRPr="0081793D">
        <w:rPr>
          <w:rFonts w:ascii="Times New Roman" w:eastAsiaTheme="minorEastAsia"/>
        </w:rPr>
        <w:t>0</w:t>
      </w:r>
      <w:r w:rsidRPr="0081793D">
        <w:rPr>
          <w:rFonts w:ascii="Times New Roman" w:eastAsiaTheme="minorEastAsia"/>
        </w:rPr>
        <w:t>的规定。</w:t>
      </w:r>
    </w:p>
    <w:p w:rsidR="00150E4C" w:rsidRPr="00F40651" w:rsidRDefault="00150E4C" w:rsidP="004C3323">
      <w:pPr>
        <w:numPr>
          <w:ilvl w:val="0"/>
          <w:numId w:val="18"/>
        </w:numPr>
        <w:tabs>
          <w:tab w:val="left" w:pos="360"/>
        </w:tabs>
        <w:snapToGrid w:val="0"/>
        <w:spacing w:line="300" w:lineRule="auto"/>
        <w:jc w:val="center"/>
        <w:rPr>
          <w:rFonts w:ascii="黑体" w:eastAsia="黑体" w:hAnsi="黑体"/>
        </w:rPr>
      </w:pPr>
      <w:r w:rsidRPr="00F40651">
        <w:rPr>
          <w:rFonts w:ascii="黑体" w:eastAsia="黑体" w:hAnsi="黑体" w:hint="eastAsia"/>
        </w:rPr>
        <w:t>表</w:t>
      </w:r>
      <w:r w:rsidRPr="00F40651">
        <w:rPr>
          <w:rFonts w:ascii="黑体" w:eastAsia="黑体" w:hAnsi="黑体"/>
        </w:rPr>
        <w:t>2</w:t>
      </w:r>
      <w:r w:rsidR="007531CD">
        <w:rPr>
          <w:rFonts w:ascii="黑体" w:eastAsia="黑体" w:hAnsi="黑体" w:hint="eastAsia"/>
        </w:rPr>
        <w:t>0</w:t>
      </w:r>
      <w:r>
        <w:rPr>
          <w:rFonts w:ascii="黑体" w:eastAsia="黑体" w:hAnsi="黑体" w:hint="eastAsia"/>
        </w:rPr>
        <w:t xml:space="preserve">  </w:t>
      </w:r>
      <w:r w:rsidRPr="00F40651">
        <w:rPr>
          <w:rFonts w:ascii="黑体" w:eastAsia="黑体" w:hAnsi="黑体" w:hint="eastAsia"/>
        </w:rPr>
        <w:t>硅酸盐复合绝热涂料的物理性能</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2126"/>
        <w:gridCol w:w="2126"/>
        <w:gridCol w:w="2168"/>
      </w:tblGrid>
      <w:tr w:rsidR="00150E4C" w:rsidTr="007531CD">
        <w:trPr>
          <w:trHeight w:val="195"/>
          <w:jc w:val="center"/>
        </w:trPr>
        <w:tc>
          <w:tcPr>
            <w:tcW w:w="42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项</w:t>
            </w:r>
            <w:r w:rsidRPr="007531CD">
              <w:rPr>
                <w:rFonts w:eastAsiaTheme="minorEastAsia"/>
                <w:sz w:val="18"/>
                <w:szCs w:val="18"/>
              </w:rPr>
              <w:t xml:space="preserve">  </w:t>
            </w:r>
            <w:r w:rsidRPr="007531CD">
              <w:rPr>
                <w:rFonts w:eastAsiaTheme="minorEastAsia"/>
                <w:sz w:val="18"/>
                <w:szCs w:val="18"/>
              </w:rPr>
              <w:t>目</w:t>
            </w:r>
          </w:p>
        </w:tc>
        <w:tc>
          <w:tcPr>
            <w:tcW w:w="4294" w:type="dxa"/>
            <w:gridSpan w:val="2"/>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指标</w:t>
            </w:r>
          </w:p>
        </w:tc>
      </w:tr>
      <w:tr w:rsidR="00150E4C" w:rsidTr="007531CD">
        <w:trPr>
          <w:trHeight w:val="58"/>
          <w:jc w:val="center"/>
        </w:trPr>
        <w:tc>
          <w:tcPr>
            <w:tcW w:w="4204" w:type="dxa"/>
            <w:gridSpan w:val="2"/>
            <w:vMerge/>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7531CD">
            <w:pPr>
              <w:widowControl/>
              <w:numPr>
                <w:ilvl w:val="0"/>
                <w:numId w:val="18"/>
              </w:numPr>
              <w:tabs>
                <w:tab w:val="left" w:pos="360"/>
              </w:tabs>
              <w:snapToGrid w:val="0"/>
              <w:spacing w:beforeLines="10" w:before="24" w:afterLines="10" w:after="24"/>
              <w:jc w:val="left"/>
              <w:rPr>
                <w:rFonts w:eastAsiaTheme="minorEastAsia"/>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优等品</w:t>
            </w:r>
          </w:p>
        </w:tc>
        <w:tc>
          <w:tcPr>
            <w:tcW w:w="2168" w:type="dxa"/>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合格品</w:t>
            </w:r>
          </w:p>
        </w:tc>
      </w:tr>
      <w:tr w:rsidR="00150E4C" w:rsidTr="007531CD">
        <w:trPr>
          <w:trHeight w:val="189"/>
          <w:jc w:val="center"/>
        </w:trPr>
        <w:tc>
          <w:tcPr>
            <w:tcW w:w="4204" w:type="dxa"/>
            <w:gridSpan w:val="2"/>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外观质量</w:t>
            </w:r>
          </w:p>
        </w:tc>
        <w:tc>
          <w:tcPr>
            <w:tcW w:w="4294" w:type="dxa"/>
            <w:gridSpan w:val="2"/>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色泽均匀一致</w:t>
            </w:r>
            <w:proofErr w:type="gramStart"/>
            <w:r w:rsidRPr="007531CD">
              <w:rPr>
                <w:rFonts w:eastAsiaTheme="minorEastAsia"/>
                <w:sz w:val="18"/>
                <w:szCs w:val="18"/>
              </w:rPr>
              <w:t>黏</w:t>
            </w:r>
            <w:proofErr w:type="gramEnd"/>
            <w:r w:rsidRPr="007531CD">
              <w:rPr>
                <w:rFonts w:eastAsiaTheme="minorEastAsia"/>
                <w:sz w:val="18"/>
                <w:szCs w:val="18"/>
              </w:rPr>
              <w:t>稠状浆体</w:t>
            </w:r>
          </w:p>
        </w:tc>
      </w:tr>
      <w:tr w:rsidR="00150E4C" w:rsidTr="007531CD">
        <w:trPr>
          <w:trHeight w:val="180"/>
          <w:jc w:val="center"/>
        </w:trPr>
        <w:tc>
          <w:tcPr>
            <w:tcW w:w="4204" w:type="dxa"/>
            <w:gridSpan w:val="2"/>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pH</w:t>
            </w:r>
            <w:r w:rsidRPr="007531CD">
              <w:rPr>
                <w:rFonts w:eastAsiaTheme="minorEastAsia"/>
                <w:sz w:val="18"/>
                <w:szCs w:val="18"/>
              </w:rPr>
              <w:t>值</w:t>
            </w:r>
          </w:p>
        </w:tc>
        <w:tc>
          <w:tcPr>
            <w:tcW w:w="4294" w:type="dxa"/>
            <w:gridSpan w:val="2"/>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9</w:t>
            </w:r>
            <w:r w:rsidRPr="007531CD">
              <w:rPr>
                <w:rFonts w:eastAsiaTheme="minorEastAsia"/>
                <w:sz w:val="18"/>
                <w:szCs w:val="18"/>
              </w:rPr>
              <w:t>～</w:t>
            </w:r>
            <w:r w:rsidRPr="007531CD">
              <w:rPr>
                <w:rFonts w:eastAsiaTheme="minorEastAsia"/>
                <w:sz w:val="18"/>
                <w:szCs w:val="18"/>
              </w:rPr>
              <w:t>11</w:t>
            </w:r>
          </w:p>
        </w:tc>
      </w:tr>
      <w:tr w:rsidR="007531CD" w:rsidTr="007531CD">
        <w:trPr>
          <w:trHeight w:val="47"/>
          <w:jc w:val="center"/>
        </w:trPr>
        <w:tc>
          <w:tcPr>
            <w:tcW w:w="4204" w:type="dxa"/>
            <w:gridSpan w:val="2"/>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浆体密度</w:t>
            </w:r>
            <w:r w:rsidRPr="007531CD">
              <w:rPr>
                <w:rFonts w:eastAsiaTheme="minorEastAsia"/>
                <w:sz w:val="18"/>
                <w:szCs w:val="18"/>
              </w:rPr>
              <w:t>/</w:t>
            </w:r>
            <w:r w:rsidRPr="007531CD">
              <w:rPr>
                <w:rFonts w:eastAsiaTheme="minorEastAsia"/>
                <w:sz w:val="18"/>
                <w:szCs w:val="18"/>
              </w:rPr>
              <w:t>（</w:t>
            </w:r>
            <w:r w:rsidRPr="007531CD">
              <w:rPr>
                <w:rFonts w:eastAsiaTheme="minorEastAsia"/>
                <w:sz w:val="18"/>
                <w:szCs w:val="18"/>
              </w:rPr>
              <w:t>kg/m</w:t>
            </w:r>
            <w:r w:rsidRPr="007531CD">
              <w:rPr>
                <w:rFonts w:eastAsiaTheme="minorEastAsia"/>
                <w:sz w:val="18"/>
                <w:szCs w:val="18"/>
                <w:vertAlign w:val="superscript"/>
              </w:rPr>
              <w:t>3</w:t>
            </w:r>
            <w:r w:rsidRPr="007531CD">
              <w:rPr>
                <w:rFonts w:eastAsiaTheme="minorEastAsia"/>
                <w:sz w:val="18"/>
                <w:szCs w:val="18"/>
              </w:rPr>
              <w:t>）</w:t>
            </w:r>
          </w:p>
        </w:tc>
        <w:tc>
          <w:tcPr>
            <w:tcW w:w="4294" w:type="dxa"/>
            <w:gridSpan w:val="2"/>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1000</w:t>
            </w:r>
          </w:p>
        </w:tc>
      </w:tr>
      <w:tr w:rsidR="007531CD" w:rsidTr="007531CD">
        <w:trPr>
          <w:trHeight w:val="204"/>
          <w:jc w:val="center"/>
        </w:trPr>
        <w:tc>
          <w:tcPr>
            <w:tcW w:w="4204" w:type="dxa"/>
            <w:gridSpan w:val="2"/>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lastRenderedPageBreak/>
              <w:t>干密度</w:t>
            </w:r>
            <w:r w:rsidRPr="007531CD">
              <w:rPr>
                <w:rFonts w:eastAsiaTheme="minorEastAsia"/>
                <w:sz w:val="18"/>
                <w:szCs w:val="18"/>
              </w:rPr>
              <w:t>/</w:t>
            </w:r>
            <w:r w:rsidRPr="007531CD">
              <w:rPr>
                <w:rFonts w:eastAsiaTheme="minorEastAsia"/>
                <w:sz w:val="18"/>
                <w:szCs w:val="18"/>
              </w:rPr>
              <w:t>（</w:t>
            </w:r>
            <w:r w:rsidRPr="007531CD">
              <w:rPr>
                <w:rFonts w:eastAsiaTheme="minorEastAsia"/>
                <w:sz w:val="18"/>
                <w:szCs w:val="18"/>
              </w:rPr>
              <w:t>kg/m</w:t>
            </w:r>
            <w:r w:rsidRPr="007531CD">
              <w:rPr>
                <w:rFonts w:eastAsiaTheme="minorEastAsia"/>
                <w:sz w:val="18"/>
                <w:szCs w:val="18"/>
                <w:vertAlign w:val="superscript"/>
              </w:rPr>
              <w:t>3</w:t>
            </w:r>
            <w:r w:rsidRPr="007531CD">
              <w:rPr>
                <w:rFonts w:eastAsiaTheme="minor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180</w:t>
            </w:r>
          </w:p>
        </w:tc>
        <w:tc>
          <w:tcPr>
            <w:tcW w:w="2168" w:type="dxa"/>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220</w:t>
            </w:r>
          </w:p>
        </w:tc>
      </w:tr>
      <w:tr w:rsidR="007531CD" w:rsidTr="007531CD">
        <w:trPr>
          <w:trHeight w:val="164"/>
          <w:jc w:val="center"/>
        </w:trPr>
        <w:tc>
          <w:tcPr>
            <w:tcW w:w="4204" w:type="dxa"/>
            <w:gridSpan w:val="2"/>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体积收缩率</w:t>
            </w:r>
            <w:r w:rsidRPr="007531CD">
              <w:rPr>
                <w:rFonts w:eastAsiaTheme="minor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15.0</w:t>
            </w:r>
          </w:p>
        </w:tc>
        <w:tc>
          <w:tcPr>
            <w:tcW w:w="2168" w:type="dxa"/>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20.0</w:t>
            </w:r>
          </w:p>
        </w:tc>
      </w:tr>
      <w:tr w:rsidR="007531CD" w:rsidTr="007531CD">
        <w:trPr>
          <w:trHeight w:val="154"/>
          <w:jc w:val="center"/>
        </w:trPr>
        <w:tc>
          <w:tcPr>
            <w:tcW w:w="4204" w:type="dxa"/>
            <w:gridSpan w:val="2"/>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抗拉强度</w:t>
            </w:r>
            <w:r w:rsidRPr="007531CD">
              <w:rPr>
                <w:rFonts w:eastAsiaTheme="minorEastAsia"/>
                <w:sz w:val="18"/>
                <w:szCs w:val="18"/>
              </w:rPr>
              <w:t>/ kPa</w:t>
            </w:r>
          </w:p>
        </w:tc>
        <w:tc>
          <w:tcPr>
            <w:tcW w:w="4294" w:type="dxa"/>
            <w:gridSpan w:val="2"/>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100</w:t>
            </w:r>
          </w:p>
        </w:tc>
      </w:tr>
      <w:tr w:rsidR="007531CD" w:rsidTr="007531CD">
        <w:trPr>
          <w:trHeight w:val="300"/>
          <w:jc w:val="center"/>
        </w:trPr>
        <w:tc>
          <w:tcPr>
            <w:tcW w:w="4204" w:type="dxa"/>
            <w:gridSpan w:val="2"/>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粘结强度</w:t>
            </w:r>
            <w:r w:rsidRPr="007531CD">
              <w:rPr>
                <w:rFonts w:eastAsiaTheme="minorEastAsia"/>
                <w:sz w:val="18"/>
                <w:szCs w:val="18"/>
              </w:rPr>
              <w:t>/ kPa</w:t>
            </w:r>
          </w:p>
        </w:tc>
        <w:tc>
          <w:tcPr>
            <w:tcW w:w="4294" w:type="dxa"/>
            <w:gridSpan w:val="2"/>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25</w:t>
            </w:r>
          </w:p>
        </w:tc>
      </w:tr>
      <w:tr w:rsidR="007531CD" w:rsidTr="007531CD">
        <w:trPr>
          <w:trHeight w:val="119"/>
          <w:jc w:val="center"/>
        </w:trPr>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导热系数</w:t>
            </w:r>
            <w:r w:rsidRPr="007531CD">
              <w:rPr>
                <w:rFonts w:eastAsiaTheme="minorEastAsia"/>
                <w:sz w:val="18"/>
                <w:szCs w:val="18"/>
              </w:rPr>
              <w:t>/[ W/</w:t>
            </w:r>
            <w:r w:rsidRPr="007531CD">
              <w:rPr>
                <w:rFonts w:eastAsiaTheme="minorEastAsia"/>
                <w:sz w:val="18"/>
                <w:szCs w:val="18"/>
              </w:rPr>
              <w:t>（</w:t>
            </w:r>
            <w:r w:rsidRPr="007531CD">
              <w:rPr>
                <w:rFonts w:eastAsiaTheme="minorEastAsia"/>
                <w:sz w:val="18"/>
                <w:szCs w:val="18"/>
              </w:rPr>
              <w:t>m•K</w:t>
            </w:r>
            <w:r w:rsidRPr="007531CD">
              <w:rPr>
                <w:rFonts w:eastAsiaTheme="minorEastAsia"/>
                <w:sz w:val="18"/>
                <w:szCs w:val="18"/>
              </w:rPr>
              <w:t>）</w:t>
            </w:r>
            <w:r w:rsidRPr="007531CD">
              <w:rPr>
                <w:rFonts w:eastAsiaTheme="minor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（平均温度</w:t>
            </w:r>
            <w:r w:rsidRPr="007531CD">
              <w:rPr>
                <w:rFonts w:eastAsiaTheme="minorEastAsia"/>
                <w:sz w:val="18"/>
                <w:szCs w:val="18"/>
              </w:rPr>
              <w:t>350</w:t>
            </w:r>
            <w:r w:rsidRPr="007531CD">
              <w:rPr>
                <w:rFonts w:ascii="宋体" w:hAnsi="宋体" w:cs="宋体" w:hint="eastAsia"/>
                <w:sz w:val="18"/>
                <w:szCs w:val="18"/>
              </w:rPr>
              <w:t>℃</w:t>
            </w:r>
            <w:r w:rsidRPr="007531CD">
              <w:rPr>
                <w:rFonts w:eastAsiaTheme="minorEastAsia"/>
                <w:sz w:val="18"/>
                <w:szCs w:val="18"/>
              </w:rPr>
              <w:t>±5</w:t>
            </w:r>
            <w:r w:rsidRPr="007531CD">
              <w:rPr>
                <w:rFonts w:ascii="宋体" w:hAnsi="宋体" w:cs="宋体" w:hint="eastAsia"/>
                <w:sz w:val="18"/>
                <w:szCs w:val="18"/>
              </w:rPr>
              <w:t>℃</w:t>
            </w:r>
            <w:r w:rsidRPr="007531CD">
              <w:rPr>
                <w:rFonts w:eastAsiaTheme="minor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0.10</w:t>
            </w:r>
          </w:p>
        </w:tc>
        <w:tc>
          <w:tcPr>
            <w:tcW w:w="2168" w:type="dxa"/>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0.11</w:t>
            </w:r>
          </w:p>
        </w:tc>
      </w:tr>
      <w:tr w:rsidR="007531CD" w:rsidTr="007531CD">
        <w:trPr>
          <w:trHeight w:val="25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widowControl/>
              <w:numPr>
                <w:ilvl w:val="0"/>
                <w:numId w:val="18"/>
              </w:numPr>
              <w:tabs>
                <w:tab w:val="left" w:pos="360"/>
              </w:tabs>
              <w:snapToGrid w:val="0"/>
              <w:spacing w:beforeLines="10" w:before="24" w:afterLines="10" w:after="24"/>
              <w:jc w:val="left"/>
              <w:rPr>
                <w:rFonts w:eastAsiaTheme="minorEastAsia"/>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（平均温度</w:t>
            </w:r>
            <w:r w:rsidRPr="007531CD">
              <w:rPr>
                <w:rFonts w:eastAsiaTheme="minorEastAsia"/>
                <w:sz w:val="18"/>
                <w:szCs w:val="18"/>
              </w:rPr>
              <w:t>70</w:t>
            </w:r>
            <w:r w:rsidRPr="007531CD">
              <w:rPr>
                <w:rFonts w:ascii="宋体" w:hAnsi="宋体" w:cs="宋体" w:hint="eastAsia"/>
                <w:sz w:val="18"/>
                <w:szCs w:val="18"/>
              </w:rPr>
              <w:t>℃</w:t>
            </w:r>
            <w:r w:rsidRPr="007531CD">
              <w:rPr>
                <w:rFonts w:eastAsiaTheme="minorEastAsia"/>
                <w:sz w:val="18"/>
                <w:szCs w:val="18"/>
              </w:rPr>
              <w:t>±5</w:t>
            </w:r>
            <w:r w:rsidRPr="007531CD">
              <w:rPr>
                <w:rFonts w:ascii="宋体" w:hAnsi="宋体" w:cs="宋体" w:hint="eastAsia"/>
                <w:sz w:val="18"/>
                <w:szCs w:val="18"/>
              </w:rPr>
              <w:t>℃</w:t>
            </w:r>
            <w:r w:rsidRPr="007531CD">
              <w:rPr>
                <w:rFonts w:eastAsiaTheme="minor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0.06</w:t>
            </w:r>
          </w:p>
        </w:tc>
        <w:tc>
          <w:tcPr>
            <w:tcW w:w="2168" w:type="dxa"/>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0.07</w:t>
            </w:r>
          </w:p>
        </w:tc>
      </w:tr>
      <w:tr w:rsidR="007531CD" w:rsidTr="007531CD">
        <w:trPr>
          <w:trHeight w:val="113"/>
          <w:jc w:val="center"/>
        </w:trPr>
        <w:tc>
          <w:tcPr>
            <w:tcW w:w="4204" w:type="dxa"/>
            <w:gridSpan w:val="2"/>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高温后抗拉强度（</w:t>
            </w:r>
            <w:r w:rsidRPr="007531CD">
              <w:rPr>
                <w:rFonts w:eastAsiaTheme="minorEastAsia"/>
                <w:sz w:val="18"/>
                <w:szCs w:val="18"/>
              </w:rPr>
              <w:t>600</w:t>
            </w:r>
            <w:r w:rsidRPr="007531CD">
              <w:rPr>
                <w:rFonts w:ascii="宋体" w:hAnsi="宋体" w:cs="宋体" w:hint="eastAsia"/>
                <w:sz w:val="18"/>
                <w:szCs w:val="18"/>
              </w:rPr>
              <w:t>℃</w:t>
            </w:r>
            <w:r w:rsidRPr="007531CD">
              <w:rPr>
                <w:rFonts w:eastAsiaTheme="minorEastAsia"/>
                <w:sz w:val="18"/>
                <w:szCs w:val="18"/>
              </w:rPr>
              <w:t>恒温</w:t>
            </w:r>
            <w:r w:rsidRPr="007531CD">
              <w:rPr>
                <w:rFonts w:eastAsiaTheme="minorEastAsia"/>
                <w:sz w:val="18"/>
                <w:szCs w:val="18"/>
              </w:rPr>
              <w:t>4h</w:t>
            </w:r>
            <w:r w:rsidRPr="007531CD">
              <w:rPr>
                <w:rFonts w:eastAsiaTheme="minorEastAsia"/>
                <w:sz w:val="18"/>
                <w:szCs w:val="18"/>
              </w:rPr>
              <w:t>）</w:t>
            </w:r>
            <w:r w:rsidRPr="007531CD">
              <w:rPr>
                <w:rFonts w:eastAsiaTheme="minorEastAsia"/>
                <w:sz w:val="18"/>
                <w:szCs w:val="18"/>
              </w:rPr>
              <w:t>/ kPa</w:t>
            </w:r>
          </w:p>
        </w:tc>
        <w:tc>
          <w:tcPr>
            <w:tcW w:w="4294" w:type="dxa"/>
            <w:gridSpan w:val="2"/>
            <w:tcBorders>
              <w:top w:val="single" w:sz="4" w:space="0" w:color="auto"/>
              <w:left w:val="single" w:sz="4" w:space="0" w:color="auto"/>
              <w:bottom w:val="single" w:sz="4" w:space="0" w:color="auto"/>
              <w:right w:val="single" w:sz="4" w:space="0" w:color="auto"/>
            </w:tcBorders>
            <w:vAlign w:val="center"/>
            <w:hideMark/>
          </w:tcPr>
          <w:p w:rsidR="007531CD" w:rsidRPr="007531CD" w:rsidRDefault="007531CD" w:rsidP="007531CD">
            <w:pPr>
              <w:numPr>
                <w:ilvl w:val="0"/>
                <w:numId w:val="18"/>
              </w:numPr>
              <w:tabs>
                <w:tab w:val="left" w:pos="360"/>
              </w:tabs>
              <w:snapToGrid w:val="0"/>
              <w:spacing w:beforeLines="10" w:before="24" w:afterLines="10" w:after="24"/>
              <w:jc w:val="center"/>
              <w:rPr>
                <w:rFonts w:eastAsiaTheme="minorEastAsia"/>
                <w:sz w:val="18"/>
                <w:szCs w:val="18"/>
              </w:rPr>
            </w:pPr>
            <w:r w:rsidRPr="007531CD">
              <w:rPr>
                <w:rFonts w:asciiTheme="minorEastAsia" w:eastAsiaTheme="minorEastAsia" w:hAnsiTheme="minorEastAsia"/>
                <w:sz w:val="18"/>
                <w:szCs w:val="18"/>
              </w:rPr>
              <w:t>≥</w:t>
            </w:r>
            <w:r w:rsidRPr="007531CD">
              <w:rPr>
                <w:rFonts w:eastAsiaTheme="minorEastAsia"/>
                <w:sz w:val="18"/>
                <w:szCs w:val="18"/>
              </w:rPr>
              <w:t>50</w:t>
            </w:r>
          </w:p>
        </w:tc>
      </w:tr>
      <w:tr w:rsidR="00150E4C" w:rsidTr="007531CD">
        <w:trPr>
          <w:trHeight w:val="529"/>
          <w:jc w:val="center"/>
        </w:trPr>
        <w:tc>
          <w:tcPr>
            <w:tcW w:w="8498" w:type="dxa"/>
            <w:gridSpan w:val="4"/>
            <w:tcBorders>
              <w:top w:val="single" w:sz="4" w:space="0" w:color="auto"/>
              <w:left w:val="single" w:sz="4" w:space="0" w:color="auto"/>
              <w:bottom w:val="single" w:sz="4" w:space="0" w:color="auto"/>
              <w:right w:val="single" w:sz="4" w:space="0" w:color="auto"/>
            </w:tcBorders>
            <w:vAlign w:val="center"/>
            <w:hideMark/>
          </w:tcPr>
          <w:p w:rsidR="007531CD" w:rsidRDefault="00150E4C" w:rsidP="007531CD">
            <w:pPr>
              <w:numPr>
                <w:ilvl w:val="0"/>
                <w:numId w:val="18"/>
              </w:numPr>
              <w:tabs>
                <w:tab w:val="left" w:pos="360"/>
              </w:tabs>
              <w:snapToGrid w:val="0"/>
              <w:spacing w:beforeLines="10" w:before="24" w:afterLines="10" w:after="24"/>
              <w:rPr>
                <w:rFonts w:eastAsiaTheme="minorEastAsia"/>
                <w:sz w:val="18"/>
                <w:szCs w:val="18"/>
              </w:rPr>
            </w:pPr>
            <w:r w:rsidRPr="007531CD">
              <w:rPr>
                <w:rFonts w:eastAsiaTheme="minorEastAsia"/>
                <w:sz w:val="18"/>
                <w:szCs w:val="18"/>
              </w:rPr>
              <w:t>注：密度为</w:t>
            </w:r>
            <w:r w:rsidRPr="007531CD">
              <w:rPr>
                <w:rFonts w:eastAsiaTheme="minorEastAsia"/>
                <w:sz w:val="18"/>
                <w:szCs w:val="18"/>
              </w:rPr>
              <w:t>150kg/m</w:t>
            </w:r>
            <w:r w:rsidRPr="007531CD">
              <w:rPr>
                <w:rFonts w:eastAsiaTheme="minorEastAsia"/>
                <w:sz w:val="18"/>
                <w:szCs w:val="18"/>
                <w:vertAlign w:val="superscript"/>
              </w:rPr>
              <w:t>3</w:t>
            </w:r>
            <w:r w:rsidR="00ED45C8" w:rsidRPr="007531CD">
              <w:rPr>
                <w:rFonts w:eastAsiaTheme="minorEastAsia"/>
                <w:sz w:val="18"/>
                <w:szCs w:val="18"/>
              </w:rPr>
              <w:t>～</w:t>
            </w:r>
            <w:r w:rsidRPr="007531CD">
              <w:rPr>
                <w:rFonts w:eastAsiaTheme="minorEastAsia"/>
                <w:sz w:val="18"/>
                <w:szCs w:val="18"/>
              </w:rPr>
              <w:t>180kg/m</w:t>
            </w:r>
            <w:r w:rsidRPr="007531CD">
              <w:rPr>
                <w:rFonts w:eastAsiaTheme="minorEastAsia"/>
                <w:sz w:val="18"/>
                <w:szCs w:val="18"/>
                <w:vertAlign w:val="superscript"/>
              </w:rPr>
              <w:t>3</w:t>
            </w:r>
            <w:r w:rsidRPr="007531CD">
              <w:rPr>
                <w:rFonts w:eastAsiaTheme="minorEastAsia"/>
                <w:sz w:val="18"/>
                <w:szCs w:val="18"/>
              </w:rPr>
              <w:t>的硅酸盐复合绝热管壳的导热系数值，在平均温度</w:t>
            </w:r>
            <w:r w:rsidRPr="007531CD">
              <w:rPr>
                <w:rFonts w:eastAsiaTheme="minorEastAsia"/>
                <w:sz w:val="18"/>
                <w:szCs w:val="18"/>
              </w:rPr>
              <w:t>70</w:t>
            </w:r>
            <w:r w:rsidRPr="007531CD">
              <w:rPr>
                <w:rFonts w:ascii="宋体" w:hAnsi="宋体" w:cs="宋体" w:hint="eastAsia"/>
                <w:sz w:val="18"/>
                <w:szCs w:val="18"/>
              </w:rPr>
              <w:t>℃</w:t>
            </w:r>
            <w:r w:rsidRPr="007531CD">
              <w:rPr>
                <w:rFonts w:eastAsiaTheme="minorEastAsia"/>
                <w:sz w:val="18"/>
                <w:szCs w:val="18"/>
              </w:rPr>
              <w:t>时，应等于或小于</w:t>
            </w:r>
          </w:p>
          <w:p w:rsidR="00150E4C" w:rsidRPr="007531CD" w:rsidRDefault="007531CD" w:rsidP="007531CD">
            <w:pPr>
              <w:numPr>
                <w:ilvl w:val="0"/>
                <w:numId w:val="18"/>
              </w:numPr>
              <w:tabs>
                <w:tab w:val="left" w:pos="360"/>
              </w:tabs>
              <w:snapToGrid w:val="0"/>
              <w:spacing w:beforeLines="10" w:before="24" w:afterLines="10" w:after="24"/>
              <w:rPr>
                <w:rFonts w:eastAsiaTheme="minorEastAsia"/>
                <w:sz w:val="18"/>
                <w:szCs w:val="18"/>
              </w:rPr>
            </w:pPr>
            <w:r>
              <w:rPr>
                <w:rFonts w:eastAsiaTheme="minorEastAsia" w:hint="eastAsia"/>
                <w:sz w:val="18"/>
                <w:szCs w:val="18"/>
              </w:rPr>
              <w:t xml:space="preserve">    </w:t>
            </w:r>
            <w:r w:rsidR="00150E4C" w:rsidRPr="007531CD">
              <w:rPr>
                <w:rFonts w:eastAsiaTheme="minorEastAsia"/>
                <w:sz w:val="18"/>
                <w:szCs w:val="18"/>
              </w:rPr>
              <w:t>0.055W/</w:t>
            </w:r>
            <w:r w:rsidR="00A0357B" w:rsidRPr="007531CD">
              <w:rPr>
                <w:rFonts w:eastAsiaTheme="minorEastAsia"/>
                <w:sz w:val="18"/>
                <w:szCs w:val="18"/>
              </w:rPr>
              <w:t>（</w:t>
            </w:r>
            <w:r w:rsidR="00150E4C" w:rsidRPr="007531CD">
              <w:rPr>
                <w:rFonts w:eastAsiaTheme="minorEastAsia"/>
                <w:sz w:val="18"/>
                <w:szCs w:val="18"/>
              </w:rPr>
              <w:t>m•K</w:t>
            </w:r>
            <w:r w:rsidR="00150E4C" w:rsidRPr="007531CD">
              <w:rPr>
                <w:rFonts w:eastAsiaTheme="minorEastAsia"/>
                <w:sz w:val="18"/>
                <w:szCs w:val="18"/>
              </w:rPr>
              <w:t>）</w:t>
            </w:r>
            <w:r>
              <w:rPr>
                <w:rFonts w:eastAsiaTheme="minorEastAsia" w:hint="eastAsia"/>
                <w:sz w:val="18"/>
                <w:szCs w:val="18"/>
              </w:rPr>
              <w:t>。</w:t>
            </w:r>
          </w:p>
        </w:tc>
      </w:tr>
    </w:tbl>
    <w:p w:rsidR="00150E4C" w:rsidRPr="0081793D" w:rsidRDefault="00150E4C" w:rsidP="00A944AC">
      <w:pPr>
        <w:pStyle w:val="a8"/>
        <w:snapToGrid w:val="0"/>
        <w:spacing w:beforeLines="0" w:before="0" w:afterLines="0" w:after="0" w:line="300" w:lineRule="auto"/>
        <w:ind w:left="0"/>
        <w:jc w:val="both"/>
        <w:rPr>
          <w:rFonts w:ascii="Times New Roman" w:eastAsiaTheme="minorEastAsia"/>
        </w:rPr>
      </w:pPr>
      <w:r w:rsidRPr="0081793D">
        <w:rPr>
          <w:rFonts w:ascii="Times New Roman" w:eastAsiaTheme="minorEastAsia"/>
        </w:rPr>
        <w:t>硅酸盐复合绝热毡的物理性能应符合表</w:t>
      </w:r>
      <w:r w:rsidRPr="0081793D">
        <w:rPr>
          <w:rFonts w:ascii="Times New Roman" w:eastAsiaTheme="minorEastAsia"/>
        </w:rPr>
        <w:t>2</w:t>
      </w:r>
      <w:r w:rsidR="007531CD" w:rsidRPr="0081793D">
        <w:rPr>
          <w:rFonts w:ascii="Times New Roman" w:eastAsiaTheme="minorEastAsia"/>
        </w:rPr>
        <w:t>1</w:t>
      </w:r>
      <w:r w:rsidRPr="0081793D">
        <w:rPr>
          <w:rFonts w:ascii="Times New Roman" w:eastAsiaTheme="minorEastAsia"/>
        </w:rPr>
        <w:t>的规定。</w:t>
      </w:r>
    </w:p>
    <w:p w:rsidR="00150E4C" w:rsidRPr="00227231" w:rsidRDefault="00150E4C" w:rsidP="004C3323">
      <w:pPr>
        <w:numPr>
          <w:ilvl w:val="0"/>
          <w:numId w:val="18"/>
        </w:numPr>
        <w:tabs>
          <w:tab w:val="left" w:pos="360"/>
        </w:tabs>
        <w:snapToGrid w:val="0"/>
        <w:spacing w:line="300" w:lineRule="auto"/>
        <w:jc w:val="center"/>
        <w:rPr>
          <w:rFonts w:ascii="黑体" w:eastAsia="黑体" w:hAnsi="黑体"/>
        </w:rPr>
      </w:pPr>
      <w:r w:rsidRPr="00227231">
        <w:rPr>
          <w:rFonts w:ascii="黑体" w:eastAsia="黑体" w:hAnsi="黑体" w:hint="eastAsia"/>
        </w:rPr>
        <w:t>表</w:t>
      </w:r>
      <w:r w:rsidRPr="00227231">
        <w:rPr>
          <w:rFonts w:ascii="黑体" w:eastAsia="黑体" w:hAnsi="黑体"/>
        </w:rPr>
        <w:t>2</w:t>
      </w:r>
      <w:r w:rsidR="007531CD">
        <w:rPr>
          <w:rFonts w:ascii="黑体" w:eastAsia="黑体" w:hAnsi="黑体" w:hint="eastAsia"/>
        </w:rPr>
        <w:t>1</w:t>
      </w:r>
      <w:r w:rsidRPr="00227231">
        <w:rPr>
          <w:rFonts w:ascii="黑体" w:eastAsia="黑体" w:hAnsi="黑体" w:hint="eastAsia"/>
        </w:rPr>
        <w:t xml:space="preserve"> </w:t>
      </w:r>
      <w:r w:rsidRPr="00227231">
        <w:rPr>
          <w:rFonts w:ascii="黑体" w:eastAsia="黑体" w:hAnsi="黑体"/>
        </w:rPr>
        <w:t xml:space="preserve"> </w:t>
      </w:r>
      <w:r w:rsidRPr="009517DF">
        <w:rPr>
          <w:rFonts w:ascii="黑体" w:eastAsia="黑体" w:hAnsi="黑体" w:hint="eastAsia"/>
          <w:color w:val="000000"/>
        </w:rPr>
        <w:t>硅酸盐</w:t>
      </w:r>
      <w:r w:rsidRPr="009517DF">
        <w:rPr>
          <w:rFonts w:ascii="黑体" w:eastAsia="黑体" w:hAnsi="黑体" w:cs="AdobeHeitiStd-Regular" w:hint="eastAsia"/>
          <w:color w:val="000000"/>
          <w:kern w:val="0"/>
        </w:rPr>
        <w:t>复</w:t>
      </w:r>
      <w:r w:rsidRPr="009517DF">
        <w:rPr>
          <w:rFonts w:ascii="黑体" w:eastAsia="黑体" w:hAnsi="黑体" w:hint="eastAsia"/>
          <w:color w:val="000000"/>
        </w:rPr>
        <w:t>合绝热</w:t>
      </w:r>
      <w:proofErr w:type="gramStart"/>
      <w:r w:rsidRPr="009517DF">
        <w:rPr>
          <w:rFonts w:ascii="黑体" w:eastAsia="黑体" w:hAnsi="黑体" w:hint="eastAsia"/>
          <w:color w:val="000000"/>
        </w:rPr>
        <w:t>毡</w:t>
      </w:r>
      <w:proofErr w:type="gramEnd"/>
      <w:r w:rsidRPr="009517DF">
        <w:rPr>
          <w:rFonts w:ascii="黑体" w:eastAsia="黑体" w:hAnsi="黑体" w:hint="eastAsia"/>
          <w:color w:val="000000"/>
        </w:rPr>
        <w:t>物理性能</w:t>
      </w: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2151"/>
        <w:gridCol w:w="2152"/>
      </w:tblGrid>
      <w:tr w:rsidR="00150E4C" w:rsidRPr="00F1605A" w:rsidTr="003C20AF">
        <w:trPr>
          <w:trHeight w:val="307"/>
          <w:jc w:val="center"/>
        </w:trPr>
        <w:tc>
          <w:tcPr>
            <w:tcW w:w="4212" w:type="dxa"/>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3C20AF">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项</w:t>
            </w:r>
            <w:r w:rsidRPr="007531CD">
              <w:rPr>
                <w:rFonts w:eastAsiaTheme="minorEastAsia"/>
                <w:sz w:val="18"/>
                <w:szCs w:val="18"/>
              </w:rPr>
              <w:t xml:space="preserve">  </w:t>
            </w:r>
            <w:r w:rsidRPr="007531CD">
              <w:rPr>
                <w:rFonts w:eastAsiaTheme="minorEastAsia"/>
                <w:sz w:val="18"/>
                <w:szCs w:val="18"/>
              </w:rPr>
              <w:t>目</w:t>
            </w:r>
          </w:p>
        </w:tc>
        <w:tc>
          <w:tcPr>
            <w:tcW w:w="4303" w:type="dxa"/>
            <w:gridSpan w:val="2"/>
            <w:tcBorders>
              <w:top w:val="single" w:sz="4" w:space="0" w:color="auto"/>
              <w:left w:val="single" w:sz="4" w:space="0" w:color="auto"/>
              <w:bottom w:val="single" w:sz="4" w:space="0" w:color="auto"/>
              <w:right w:val="single" w:sz="4" w:space="0" w:color="auto"/>
            </w:tcBorders>
            <w:vAlign w:val="center"/>
            <w:hideMark/>
          </w:tcPr>
          <w:p w:rsidR="00150E4C" w:rsidRPr="007531CD" w:rsidRDefault="00150E4C"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指标</w:t>
            </w:r>
          </w:p>
        </w:tc>
      </w:tr>
      <w:tr w:rsidR="003C20AF" w:rsidRPr="00F1605A" w:rsidTr="003C20AF">
        <w:trPr>
          <w:trHeight w:val="47"/>
          <w:jc w:val="center"/>
        </w:trPr>
        <w:tc>
          <w:tcPr>
            <w:tcW w:w="4212" w:type="dxa"/>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密度</w:t>
            </w:r>
            <w:r>
              <w:rPr>
                <w:rFonts w:eastAsiaTheme="minorEastAsia" w:hint="eastAsia"/>
                <w:sz w:val="18"/>
                <w:szCs w:val="18"/>
              </w:rPr>
              <w:t>/</w:t>
            </w:r>
            <w:r>
              <w:rPr>
                <w:rFonts w:eastAsiaTheme="minorEastAsia" w:hint="eastAsia"/>
                <w:sz w:val="18"/>
                <w:szCs w:val="18"/>
              </w:rPr>
              <w:t>（</w:t>
            </w:r>
            <w:r w:rsidRPr="007531CD">
              <w:rPr>
                <w:rFonts w:eastAsiaTheme="minorEastAsia"/>
                <w:sz w:val="18"/>
                <w:szCs w:val="18"/>
              </w:rPr>
              <w:t>kg/m</w:t>
            </w:r>
            <w:r w:rsidRPr="007531CD">
              <w:rPr>
                <w:rFonts w:eastAsiaTheme="minorEastAsia"/>
                <w:sz w:val="18"/>
                <w:szCs w:val="18"/>
                <w:vertAlign w:val="superscript"/>
              </w:rPr>
              <w:t>3</w:t>
            </w:r>
            <w:r>
              <w:rPr>
                <w:rFonts w:eastAsiaTheme="minorEastAsia" w:hint="eastAsia"/>
                <w:sz w:val="18"/>
                <w:szCs w:val="18"/>
              </w:rPr>
              <w:t>）</w:t>
            </w:r>
          </w:p>
        </w:tc>
        <w:tc>
          <w:tcPr>
            <w:tcW w:w="2151" w:type="dxa"/>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40</w:t>
            </w:r>
            <w:r w:rsidRPr="007531CD">
              <w:rPr>
                <w:rFonts w:eastAsiaTheme="minorEastAsia"/>
                <w:sz w:val="18"/>
                <w:szCs w:val="18"/>
              </w:rPr>
              <w:t>～</w:t>
            </w:r>
            <w:r w:rsidRPr="007531CD">
              <w:rPr>
                <w:rFonts w:eastAsiaTheme="minorEastAsia"/>
                <w:sz w:val="18"/>
                <w:szCs w:val="18"/>
              </w:rPr>
              <w:t>80</w:t>
            </w:r>
          </w:p>
        </w:tc>
        <w:tc>
          <w:tcPr>
            <w:tcW w:w="2152" w:type="dxa"/>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80</w:t>
            </w:r>
            <w:r w:rsidRPr="007531CD">
              <w:rPr>
                <w:rFonts w:eastAsiaTheme="minorEastAsia"/>
                <w:sz w:val="18"/>
                <w:szCs w:val="18"/>
              </w:rPr>
              <w:t>～</w:t>
            </w:r>
            <w:r w:rsidRPr="007531CD">
              <w:rPr>
                <w:rFonts w:eastAsiaTheme="minorEastAsia"/>
                <w:sz w:val="18"/>
                <w:szCs w:val="18"/>
              </w:rPr>
              <w:t>130</w:t>
            </w:r>
          </w:p>
        </w:tc>
      </w:tr>
      <w:tr w:rsidR="003C20AF" w:rsidRPr="00F1605A" w:rsidTr="003C20AF">
        <w:trPr>
          <w:trHeight w:val="47"/>
          <w:jc w:val="center"/>
        </w:trPr>
        <w:tc>
          <w:tcPr>
            <w:tcW w:w="4212" w:type="dxa"/>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导热系数（</w:t>
            </w:r>
            <w:r w:rsidRPr="007531CD">
              <w:rPr>
                <w:rFonts w:eastAsiaTheme="minorEastAsia"/>
                <w:sz w:val="18"/>
                <w:szCs w:val="18"/>
              </w:rPr>
              <w:t>25</w:t>
            </w:r>
            <w:r w:rsidRPr="007531CD">
              <w:rPr>
                <w:rFonts w:ascii="宋体" w:hAnsi="宋体" w:cs="宋体" w:hint="eastAsia"/>
                <w:sz w:val="18"/>
                <w:szCs w:val="18"/>
              </w:rPr>
              <w:t>℃</w:t>
            </w:r>
            <w:r w:rsidRPr="007531CD">
              <w:rPr>
                <w:rFonts w:eastAsiaTheme="minorEastAsia"/>
                <w:sz w:val="18"/>
                <w:szCs w:val="18"/>
              </w:rPr>
              <w:t>±5</w:t>
            </w:r>
            <w:r w:rsidRPr="007531CD">
              <w:rPr>
                <w:rFonts w:ascii="宋体" w:hAnsi="宋体" w:cs="宋体" w:hint="eastAsia"/>
                <w:sz w:val="18"/>
                <w:szCs w:val="18"/>
              </w:rPr>
              <w:t>℃</w:t>
            </w:r>
            <w:r w:rsidRPr="007531CD">
              <w:rPr>
                <w:rFonts w:eastAsiaTheme="minorEastAsia"/>
                <w:sz w:val="18"/>
                <w:szCs w:val="18"/>
              </w:rPr>
              <w:t>）</w:t>
            </w:r>
            <w:r>
              <w:rPr>
                <w:rFonts w:eastAsiaTheme="minorEastAsia" w:hint="eastAsia"/>
                <w:sz w:val="18"/>
                <w:szCs w:val="18"/>
              </w:rPr>
              <w:t>/[</w:t>
            </w:r>
            <w:r w:rsidRPr="007531CD">
              <w:rPr>
                <w:rFonts w:eastAsiaTheme="minorEastAsia"/>
                <w:sz w:val="18"/>
                <w:szCs w:val="18"/>
              </w:rPr>
              <w:t xml:space="preserve"> W/</w:t>
            </w:r>
            <w:r w:rsidRPr="007531CD">
              <w:rPr>
                <w:rFonts w:eastAsiaTheme="minorEastAsia"/>
                <w:sz w:val="18"/>
                <w:szCs w:val="18"/>
              </w:rPr>
              <w:t>（</w:t>
            </w:r>
            <w:r w:rsidRPr="007531CD">
              <w:rPr>
                <w:rFonts w:eastAsiaTheme="minorEastAsia"/>
                <w:sz w:val="18"/>
                <w:szCs w:val="18"/>
              </w:rPr>
              <w:t>m•K</w:t>
            </w:r>
            <w:r w:rsidRPr="007531CD">
              <w:rPr>
                <w:rFonts w:eastAsiaTheme="minorEastAsia"/>
                <w:sz w:val="18"/>
                <w:szCs w:val="18"/>
              </w:rPr>
              <w:t>）</w:t>
            </w:r>
            <w:r>
              <w:rPr>
                <w:rFonts w:eastAsiaTheme="minorEastAsia" w:hint="eastAsia"/>
                <w:sz w:val="18"/>
                <w:szCs w:val="18"/>
              </w:rPr>
              <w:t>]</w:t>
            </w:r>
          </w:p>
        </w:tc>
        <w:tc>
          <w:tcPr>
            <w:tcW w:w="2151" w:type="dxa"/>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0.040</w:t>
            </w:r>
            <w:r w:rsidRPr="007531CD">
              <w:rPr>
                <w:rFonts w:eastAsiaTheme="minorEastAsia"/>
                <w:sz w:val="18"/>
                <w:szCs w:val="18"/>
              </w:rPr>
              <w:t>～</w:t>
            </w:r>
            <w:r w:rsidRPr="007531CD">
              <w:rPr>
                <w:rFonts w:eastAsiaTheme="minorEastAsia"/>
                <w:sz w:val="18"/>
                <w:szCs w:val="18"/>
              </w:rPr>
              <w:t>0.042</w:t>
            </w:r>
          </w:p>
        </w:tc>
        <w:tc>
          <w:tcPr>
            <w:tcW w:w="2152" w:type="dxa"/>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0.042</w:t>
            </w:r>
            <w:r w:rsidRPr="007531CD">
              <w:rPr>
                <w:rFonts w:eastAsiaTheme="minorEastAsia"/>
                <w:sz w:val="18"/>
                <w:szCs w:val="18"/>
              </w:rPr>
              <w:t>～</w:t>
            </w:r>
            <w:r w:rsidRPr="007531CD">
              <w:rPr>
                <w:rFonts w:eastAsiaTheme="minorEastAsia"/>
                <w:sz w:val="18"/>
                <w:szCs w:val="18"/>
              </w:rPr>
              <w:t>0.045</w:t>
            </w:r>
          </w:p>
        </w:tc>
      </w:tr>
      <w:tr w:rsidR="003C20AF" w:rsidRPr="00F1605A" w:rsidTr="003C20AF">
        <w:trPr>
          <w:trHeight w:val="47"/>
          <w:jc w:val="center"/>
        </w:trPr>
        <w:tc>
          <w:tcPr>
            <w:tcW w:w="4212" w:type="dxa"/>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抗拉强度</w:t>
            </w:r>
            <w:r>
              <w:rPr>
                <w:rFonts w:eastAsiaTheme="minorEastAsia" w:hint="eastAsia"/>
                <w:sz w:val="18"/>
                <w:szCs w:val="18"/>
              </w:rPr>
              <w:t>/</w:t>
            </w:r>
            <w:r w:rsidRPr="007531CD">
              <w:rPr>
                <w:rFonts w:eastAsiaTheme="minorEastAsia"/>
                <w:sz w:val="18"/>
                <w:szCs w:val="18"/>
              </w:rPr>
              <w:t xml:space="preserve"> </w:t>
            </w:r>
            <w:r w:rsidR="00A944AC" w:rsidRPr="007531CD">
              <w:rPr>
                <w:rFonts w:eastAsiaTheme="minorEastAsia"/>
                <w:sz w:val="18"/>
                <w:szCs w:val="18"/>
              </w:rPr>
              <w:t>k</w:t>
            </w:r>
            <w:r w:rsidRPr="007531CD">
              <w:rPr>
                <w:rFonts w:eastAsiaTheme="minorEastAsia"/>
                <w:sz w:val="18"/>
                <w:szCs w:val="18"/>
              </w:rPr>
              <w:t>Pa</w:t>
            </w:r>
          </w:p>
        </w:tc>
        <w:tc>
          <w:tcPr>
            <w:tcW w:w="4303" w:type="dxa"/>
            <w:gridSpan w:val="2"/>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3C20AF">
              <w:rPr>
                <w:rFonts w:asciiTheme="minorEastAsia" w:eastAsiaTheme="minorEastAsia" w:hAnsiTheme="minorEastAsia"/>
                <w:sz w:val="18"/>
                <w:szCs w:val="18"/>
              </w:rPr>
              <w:t>≥</w:t>
            </w:r>
            <w:r w:rsidR="00A944AC">
              <w:rPr>
                <w:rFonts w:eastAsiaTheme="minorEastAsia"/>
                <w:sz w:val="18"/>
                <w:szCs w:val="18"/>
              </w:rPr>
              <w:t>150</w:t>
            </w:r>
          </w:p>
        </w:tc>
      </w:tr>
      <w:tr w:rsidR="003C20AF" w:rsidRPr="00F1605A" w:rsidTr="003C20AF">
        <w:trPr>
          <w:trHeight w:val="47"/>
          <w:jc w:val="center"/>
        </w:trPr>
        <w:tc>
          <w:tcPr>
            <w:tcW w:w="4212" w:type="dxa"/>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加热线收缩（</w:t>
            </w:r>
            <w:r w:rsidRPr="007531CD">
              <w:rPr>
                <w:rFonts w:eastAsiaTheme="minorEastAsia"/>
                <w:sz w:val="18"/>
                <w:szCs w:val="18"/>
              </w:rPr>
              <w:t>600</w:t>
            </w:r>
            <w:r w:rsidRPr="007531CD">
              <w:rPr>
                <w:rFonts w:ascii="宋体" w:hAnsi="宋体" w:cs="宋体" w:hint="eastAsia"/>
                <w:sz w:val="18"/>
                <w:szCs w:val="18"/>
              </w:rPr>
              <w:t>℃</w:t>
            </w:r>
            <w:r w:rsidRPr="007531CD">
              <w:rPr>
                <w:rFonts w:eastAsiaTheme="minorEastAsia"/>
                <w:sz w:val="18"/>
                <w:szCs w:val="18"/>
              </w:rPr>
              <w:t>×2h</w:t>
            </w:r>
            <w:r w:rsidRPr="007531CD">
              <w:rPr>
                <w:rFonts w:eastAsiaTheme="minorEastAsia"/>
                <w:sz w:val="18"/>
                <w:szCs w:val="18"/>
              </w:rPr>
              <w:t>）</w:t>
            </w:r>
            <w:r>
              <w:rPr>
                <w:rFonts w:eastAsiaTheme="minorEastAsia" w:hint="eastAsia"/>
                <w:sz w:val="18"/>
                <w:szCs w:val="18"/>
              </w:rPr>
              <w:t>/</w:t>
            </w:r>
            <w:r w:rsidRPr="007531CD">
              <w:rPr>
                <w:rFonts w:eastAsiaTheme="minorEastAsia"/>
                <w:sz w:val="18"/>
                <w:szCs w:val="18"/>
              </w:rPr>
              <w:t>%</w:t>
            </w:r>
          </w:p>
        </w:tc>
        <w:tc>
          <w:tcPr>
            <w:tcW w:w="4303" w:type="dxa"/>
            <w:gridSpan w:val="2"/>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3C20AF">
              <w:rPr>
                <w:rFonts w:asciiTheme="minorEastAsia" w:eastAsiaTheme="minorEastAsia" w:hAnsiTheme="minorEastAsia"/>
                <w:sz w:val="18"/>
                <w:szCs w:val="18"/>
              </w:rPr>
              <w:t>≤</w:t>
            </w:r>
            <w:r w:rsidRPr="007531CD">
              <w:rPr>
                <w:rFonts w:eastAsiaTheme="minorEastAsia"/>
                <w:sz w:val="18"/>
                <w:szCs w:val="18"/>
              </w:rPr>
              <w:t>2.0</w:t>
            </w:r>
          </w:p>
        </w:tc>
      </w:tr>
      <w:tr w:rsidR="003C20AF" w:rsidRPr="00F1605A" w:rsidTr="003C20AF">
        <w:trPr>
          <w:trHeight w:val="47"/>
          <w:jc w:val="center"/>
        </w:trPr>
        <w:tc>
          <w:tcPr>
            <w:tcW w:w="4212" w:type="dxa"/>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含</w:t>
            </w:r>
            <w:r w:rsidR="00070667">
              <w:rPr>
                <w:rFonts w:eastAsiaTheme="minorEastAsia" w:hint="eastAsia"/>
                <w:sz w:val="18"/>
                <w:szCs w:val="18"/>
              </w:rPr>
              <w:t>水</w:t>
            </w:r>
            <w:r w:rsidRPr="007531CD">
              <w:rPr>
                <w:rFonts w:eastAsiaTheme="minorEastAsia"/>
                <w:sz w:val="18"/>
                <w:szCs w:val="18"/>
              </w:rPr>
              <w:t>率</w:t>
            </w:r>
            <w:r>
              <w:rPr>
                <w:rFonts w:eastAsiaTheme="minorEastAsia" w:hint="eastAsia"/>
                <w:sz w:val="18"/>
                <w:szCs w:val="18"/>
              </w:rPr>
              <w:t>/</w:t>
            </w:r>
            <w:r w:rsidRPr="007531CD">
              <w:rPr>
                <w:rFonts w:eastAsiaTheme="minorEastAsia"/>
                <w:sz w:val="18"/>
                <w:szCs w:val="18"/>
              </w:rPr>
              <w:t>%</w:t>
            </w:r>
          </w:p>
        </w:tc>
        <w:tc>
          <w:tcPr>
            <w:tcW w:w="4303" w:type="dxa"/>
            <w:gridSpan w:val="2"/>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3C20AF">
              <w:rPr>
                <w:rFonts w:asciiTheme="minorEastAsia" w:eastAsiaTheme="minorEastAsia" w:hAnsiTheme="minorEastAsia"/>
                <w:sz w:val="18"/>
                <w:szCs w:val="18"/>
              </w:rPr>
              <w:t>≤</w:t>
            </w:r>
            <w:r w:rsidRPr="007531CD">
              <w:rPr>
                <w:rFonts w:eastAsiaTheme="minorEastAsia"/>
                <w:sz w:val="18"/>
                <w:szCs w:val="18"/>
              </w:rPr>
              <w:t>2</w:t>
            </w:r>
          </w:p>
        </w:tc>
      </w:tr>
      <w:tr w:rsidR="003C20AF" w:rsidRPr="00F1605A" w:rsidTr="003C20AF">
        <w:trPr>
          <w:trHeight w:val="47"/>
          <w:jc w:val="center"/>
        </w:trPr>
        <w:tc>
          <w:tcPr>
            <w:tcW w:w="4212" w:type="dxa"/>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7531CD">
              <w:rPr>
                <w:rFonts w:eastAsiaTheme="minorEastAsia"/>
                <w:sz w:val="18"/>
                <w:szCs w:val="18"/>
              </w:rPr>
              <w:t>压缩回弹率</w:t>
            </w:r>
            <w:r>
              <w:rPr>
                <w:rFonts w:eastAsiaTheme="minorEastAsia" w:hint="eastAsia"/>
                <w:sz w:val="18"/>
                <w:szCs w:val="18"/>
              </w:rPr>
              <w:t>/</w:t>
            </w:r>
            <w:r w:rsidRPr="007531CD">
              <w:rPr>
                <w:rFonts w:eastAsiaTheme="minorEastAsia"/>
                <w:sz w:val="18"/>
                <w:szCs w:val="18"/>
              </w:rPr>
              <w:t>%</w:t>
            </w:r>
          </w:p>
        </w:tc>
        <w:tc>
          <w:tcPr>
            <w:tcW w:w="4303" w:type="dxa"/>
            <w:gridSpan w:val="2"/>
            <w:tcBorders>
              <w:top w:val="single" w:sz="4" w:space="0" w:color="auto"/>
              <w:left w:val="single" w:sz="4" w:space="0" w:color="auto"/>
              <w:bottom w:val="single" w:sz="4" w:space="0" w:color="auto"/>
              <w:right w:val="single" w:sz="4" w:space="0" w:color="auto"/>
            </w:tcBorders>
            <w:vAlign w:val="center"/>
            <w:hideMark/>
          </w:tcPr>
          <w:p w:rsidR="003C20AF" w:rsidRPr="007531CD" w:rsidRDefault="003C20AF" w:rsidP="004C3323">
            <w:pPr>
              <w:numPr>
                <w:ilvl w:val="0"/>
                <w:numId w:val="18"/>
              </w:numPr>
              <w:tabs>
                <w:tab w:val="left" w:pos="360"/>
              </w:tabs>
              <w:snapToGrid w:val="0"/>
              <w:spacing w:beforeLines="10" w:before="24" w:afterLines="10" w:after="24"/>
              <w:jc w:val="center"/>
              <w:rPr>
                <w:rFonts w:eastAsiaTheme="minorEastAsia"/>
                <w:sz w:val="18"/>
                <w:szCs w:val="18"/>
              </w:rPr>
            </w:pPr>
            <w:r w:rsidRPr="003C20AF">
              <w:rPr>
                <w:rFonts w:asciiTheme="minorEastAsia" w:eastAsiaTheme="minorEastAsia" w:hAnsiTheme="minorEastAsia"/>
                <w:sz w:val="18"/>
                <w:szCs w:val="18"/>
              </w:rPr>
              <w:t>≥</w:t>
            </w:r>
            <w:r w:rsidRPr="007531CD">
              <w:rPr>
                <w:rFonts w:eastAsiaTheme="minorEastAsia"/>
                <w:sz w:val="18"/>
                <w:szCs w:val="18"/>
              </w:rPr>
              <w:t>60</w:t>
            </w:r>
          </w:p>
        </w:tc>
      </w:tr>
    </w:tbl>
    <w:p w:rsidR="00150E4C" w:rsidRPr="000E281A" w:rsidRDefault="00150E4C" w:rsidP="006F58D5">
      <w:pPr>
        <w:pStyle w:val="a6"/>
        <w:snapToGrid w:val="0"/>
        <w:spacing w:before="120" w:after="120" w:line="300" w:lineRule="auto"/>
        <w:ind w:left="0"/>
        <w:jc w:val="both"/>
        <w:rPr>
          <w:rFonts w:hAnsi="黑体"/>
        </w:rPr>
      </w:pPr>
      <w:bookmarkStart w:id="82" w:name="_Toc511230908"/>
      <w:bookmarkStart w:id="83" w:name="_Toc396133112"/>
      <w:bookmarkStart w:id="84" w:name="_Toc429728352"/>
      <w:bookmarkStart w:id="85" w:name="_Toc480296709"/>
      <w:bookmarkStart w:id="86" w:name="_Toc513181336"/>
      <w:r w:rsidRPr="000E281A">
        <w:rPr>
          <w:rFonts w:hAnsi="黑体" w:hint="eastAsia"/>
        </w:rPr>
        <w:t>硬质聚氨酯泡沫塑</w:t>
      </w:r>
      <w:bookmarkEnd w:id="82"/>
      <w:r w:rsidRPr="000E281A">
        <w:rPr>
          <w:rFonts w:hAnsi="黑体" w:hint="eastAsia"/>
        </w:rPr>
        <w:t>料</w:t>
      </w:r>
      <w:bookmarkEnd w:id="83"/>
      <w:bookmarkEnd w:id="84"/>
      <w:bookmarkEnd w:id="85"/>
      <w:bookmarkEnd w:id="86"/>
    </w:p>
    <w:p w:rsidR="00150E4C" w:rsidRDefault="00150E4C" w:rsidP="0081793D">
      <w:pPr>
        <w:pStyle w:val="a7"/>
        <w:snapToGrid w:val="0"/>
        <w:spacing w:beforeLines="0" w:before="0" w:afterLines="0" w:after="0" w:line="300" w:lineRule="auto"/>
        <w:ind w:left="2"/>
        <w:jc w:val="both"/>
        <w:rPr>
          <w:rFonts w:hAnsi="黑体" w:cs="AdobeHeitiStd-Regular"/>
        </w:rPr>
      </w:pPr>
      <w:r>
        <w:rPr>
          <w:rFonts w:hAnsi="黑体" w:cs="AdobeHeitiStd-Regular" w:hint="eastAsia"/>
        </w:rPr>
        <w:t>应用范围</w:t>
      </w:r>
    </w:p>
    <w:p w:rsidR="00150E4C" w:rsidRDefault="00150E4C" w:rsidP="00150E4C">
      <w:pPr>
        <w:tabs>
          <w:tab w:val="left" w:pos="315"/>
        </w:tabs>
        <w:autoSpaceDE w:val="0"/>
        <w:autoSpaceDN w:val="0"/>
        <w:adjustRightInd w:val="0"/>
        <w:snapToGrid w:val="0"/>
        <w:spacing w:line="300" w:lineRule="auto"/>
        <w:ind w:leftChars="-1" w:left="-2" w:firstLineChars="200" w:firstLine="420"/>
        <w:rPr>
          <w:rFonts w:ascii="宋体" w:hAnsi="宋体" w:cs="AdobeHeitiStd-Regular"/>
          <w:kern w:val="0"/>
        </w:rPr>
      </w:pPr>
      <w:r>
        <w:rPr>
          <w:rFonts w:ascii="宋体" w:hAnsi="宋体" w:cs="AdobeHeitiStd-Regular" w:hint="eastAsia"/>
          <w:kern w:val="0"/>
        </w:rPr>
        <w:t>硬质聚氨酯泡沫塑料用作保温层应用于供热设备和管道保温。</w:t>
      </w:r>
    </w:p>
    <w:p w:rsidR="00150E4C" w:rsidRDefault="00150E4C" w:rsidP="0081793D">
      <w:pPr>
        <w:pStyle w:val="a7"/>
        <w:snapToGrid w:val="0"/>
        <w:spacing w:beforeLines="0" w:before="0" w:afterLines="0" w:after="0" w:line="300" w:lineRule="auto"/>
        <w:ind w:left="2"/>
        <w:jc w:val="both"/>
        <w:rPr>
          <w:rFonts w:hAnsi="黑体" w:cs="AdobeHeitiStd-Regular"/>
        </w:rPr>
      </w:pPr>
      <w:r>
        <w:rPr>
          <w:rFonts w:hAnsi="黑体" w:cs="AdobeHeitiStd-Regular" w:hint="eastAsia"/>
        </w:rPr>
        <w:t>产品分类</w:t>
      </w:r>
    </w:p>
    <w:p w:rsidR="00150E4C" w:rsidRPr="0081793D" w:rsidRDefault="00150E4C" w:rsidP="00070667">
      <w:pPr>
        <w:pStyle w:val="a8"/>
        <w:snapToGrid w:val="0"/>
        <w:spacing w:beforeLines="0" w:before="0" w:afterLines="0" w:after="0" w:line="300" w:lineRule="auto"/>
        <w:ind w:left="0"/>
        <w:jc w:val="both"/>
        <w:rPr>
          <w:rFonts w:ascii="Times New Roman" w:eastAsiaTheme="minorEastAsia"/>
        </w:rPr>
      </w:pPr>
      <w:r w:rsidRPr="0088535F">
        <w:rPr>
          <w:rFonts w:ascii="宋体" w:hAnsi="宋体" w:cs="AdobeHeitiStd-Regular" w:hint="eastAsia"/>
        </w:rPr>
        <w:t>依</w:t>
      </w:r>
      <w:r w:rsidRPr="0081793D">
        <w:rPr>
          <w:rFonts w:ascii="Times New Roman" w:eastAsiaTheme="minorEastAsia"/>
        </w:rPr>
        <w:t>据</w:t>
      </w:r>
      <w:r w:rsidRPr="0081793D">
        <w:rPr>
          <w:rFonts w:ascii="Times New Roman" w:eastAsiaTheme="minorEastAsia"/>
        </w:rPr>
        <w:t>GB/T29047</w:t>
      </w:r>
      <w:r w:rsidRPr="0081793D">
        <w:rPr>
          <w:rFonts w:ascii="Times New Roman" w:eastAsiaTheme="minorEastAsia"/>
        </w:rPr>
        <w:t>以高密度聚乙烯为外护管聚氨酯泡沫塑料预制直埋保温管及管件</w:t>
      </w:r>
      <w:r w:rsidR="00070667">
        <w:rPr>
          <w:rFonts w:ascii="Times New Roman" w:eastAsiaTheme="minorEastAsia"/>
        </w:rPr>
        <w:t>（</w:t>
      </w:r>
      <w:r w:rsidR="00070667">
        <w:rPr>
          <w:rFonts w:ascii="Times New Roman" w:eastAsiaTheme="minorEastAsia" w:hint="eastAsia"/>
        </w:rPr>
        <w:t>灌注型</w:t>
      </w:r>
      <w:r w:rsidR="00070667">
        <w:rPr>
          <w:rFonts w:ascii="Times New Roman" w:eastAsiaTheme="minorEastAsia"/>
        </w:rPr>
        <w:t>）</w:t>
      </w:r>
      <w:r w:rsidRPr="0081793D">
        <w:rPr>
          <w:rFonts w:ascii="Times New Roman" w:eastAsiaTheme="minorEastAsia"/>
        </w:rPr>
        <w:t>。</w:t>
      </w:r>
    </w:p>
    <w:p w:rsidR="00150E4C" w:rsidRPr="0081793D" w:rsidRDefault="00150E4C" w:rsidP="00070667">
      <w:pPr>
        <w:pStyle w:val="a8"/>
        <w:snapToGrid w:val="0"/>
        <w:spacing w:beforeLines="0" w:before="0" w:afterLines="0" w:after="0" w:line="300" w:lineRule="auto"/>
        <w:ind w:left="0"/>
        <w:jc w:val="both"/>
        <w:rPr>
          <w:rFonts w:ascii="Times New Roman" w:eastAsiaTheme="minorEastAsia"/>
        </w:rPr>
      </w:pPr>
      <w:r w:rsidRPr="0081793D">
        <w:rPr>
          <w:rFonts w:ascii="Times New Roman" w:eastAsiaTheme="minorEastAsia"/>
        </w:rPr>
        <w:t>依据</w:t>
      </w:r>
      <w:r w:rsidRPr="0081793D">
        <w:rPr>
          <w:rFonts w:ascii="Times New Roman" w:eastAsiaTheme="minorEastAsia"/>
        </w:rPr>
        <w:t>CJ/T129</w:t>
      </w:r>
      <w:r w:rsidRPr="0081793D">
        <w:rPr>
          <w:rFonts w:ascii="Times New Roman" w:eastAsiaTheme="minorEastAsia"/>
        </w:rPr>
        <w:t>以玻璃纤维增强塑料为外护管聚氨酯泡沫塑料预制直埋保温管及管件</w:t>
      </w:r>
      <w:r w:rsidR="00070667">
        <w:rPr>
          <w:rFonts w:ascii="Times New Roman" w:eastAsiaTheme="minorEastAsia"/>
        </w:rPr>
        <w:t>（</w:t>
      </w:r>
      <w:r w:rsidR="00070667">
        <w:rPr>
          <w:rFonts w:ascii="Times New Roman" w:eastAsiaTheme="minorEastAsia" w:hint="eastAsia"/>
        </w:rPr>
        <w:t>喷涂型</w:t>
      </w:r>
      <w:r w:rsidR="00070667">
        <w:rPr>
          <w:rFonts w:ascii="Times New Roman" w:eastAsiaTheme="minorEastAsia"/>
        </w:rPr>
        <w:t>）</w:t>
      </w:r>
      <w:r w:rsidRPr="0081793D">
        <w:rPr>
          <w:rFonts w:ascii="Times New Roman" w:eastAsiaTheme="minorEastAsia"/>
        </w:rPr>
        <w:t>。</w:t>
      </w:r>
    </w:p>
    <w:p w:rsidR="00150E4C" w:rsidRDefault="00150E4C" w:rsidP="0081793D">
      <w:pPr>
        <w:pStyle w:val="a7"/>
        <w:snapToGrid w:val="0"/>
        <w:spacing w:beforeLines="0" w:before="0" w:afterLines="0" w:after="0" w:line="300" w:lineRule="auto"/>
        <w:ind w:left="2"/>
        <w:jc w:val="both"/>
        <w:rPr>
          <w:rFonts w:hAnsi="黑体" w:cs="AdobeHeitiStd-Regular"/>
        </w:rPr>
      </w:pPr>
      <w:r>
        <w:rPr>
          <w:rFonts w:hAnsi="黑体" w:cs="AdobeHeitiStd-Regular" w:hint="eastAsia"/>
        </w:rPr>
        <w:t>技术条件</w:t>
      </w:r>
    </w:p>
    <w:p w:rsidR="00150E4C" w:rsidRDefault="00150E4C" w:rsidP="0081793D">
      <w:pPr>
        <w:numPr>
          <w:ilvl w:val="0"/>
          <w:numId w:val="18"/>
        </w:numPr>
        <w:tabs>
          <w:tab w:val="left" w:pos="360"/>
        </w:tabs>
        <w:snapToGrid w:val="0"/>
        <w:spacing w:line="300" w:lineRule="auto"/>
      </w:pPr>
      <w:r>
        <w:rPr>
          <w:rFonts w:hint="eastAsia"/>
        </w:rPr>
        <w:t xml:space="preserve"> </w:t>
      </w:r>
      <w:r>
        <w:t xml:space="preserve">   </w:t>
      </w:r>
      <w:r>
        <w:rPr>
          <w:rFonts w:hint="eastAsia"/>
        </w:rPr>
        <w:t>硬质聚氨酯泡沫塑料的物理性能应符合表</w:t>
      </w:r>
      <w:r>
        <w:rPr>
          <w:rFonts w:hint="eastAsia"/>
        </w:rPr>
        <w:t>2</w:t>
      </w:r>
      <w:r w:rsidR="003C20AF">
        <w:rPr>
          <w:rFonts w:hint="eastAsia"/>
        </w:rPr>
        <w:t>2</w:t>
      </w:r>
      <w:r>
        <w:rPr>
          <w:rFonts w:hint="eastAsia"/>
        </w:rPr>
        <w:t>的规定</w:t>
      </w:r>
      <w:r w:rsidR="009B1BE0">
        <w:rPr>
          <w:rFonts w:hint="eastAsia"/>
        </w:rPr>
        <w:t>。</w:t>
      </w:r>
    </w:p>
    <w:p w:rsidR="00150E4C" w:rsidRDefault="00150E4C" w:rsidP="0081793D">
      <w:pPr>
        <w:numPr>
          <w:ilvl w:val="0"/>
          <w:numId w:val="18"/>
        </w:numPr>
        <w:tabs>
          <w:tab w:val="left" w:pos="360"/>
        </w:tabs>
        <w:snapToGrid w:val="0"/>
        <w:spacing w:line="300" w:lineRule="auto"/>
        <w:jc w:val="center"/>
        <w:rPr>
          <w:sz w:val="22"/>
        </w:rPr>
      </w:pPr>
      <w:r w:rsidRPr="00227231">
        <w:rPr>
          <w:rFonts w:ascii="黑体" w:eastAsia="黑体" w:hAnsi="黑体" w:hint="eastAsia"/>
        </w:rPr>
        <w:t>表</w:t>
      </w:r>
      <w:r w:rsidRPr="00227231">
        <w:rPr>
          <w:rFonts w:ascii="黑体" w:eastAsia="黑体" w:hAnsi="黑体"/>
        </w:rPr>
        <w:t>2</w:t>
      </w:r>
      <w:r w:rsidR="003C20AF">
        <w:rPr>
          <w:rFonts w:ascii="黑体" w:eastAsia="黑体" w:hAnsi="黑体" w:hint="eastAsia"/>
        </w:rPr>
        <w:t>2</w:t>
      </w:r>
      <w:r>
        <w:rPr>
          <w:rFonts w:ascii="黑体" w:eastAsia="黑体" w:hAnsi="黑体"/>
        </w:rPr>
        <w:t xml:space="preserve"> </w:t>
      </w:r>
      <w:r>
        <w:rPr>
          <w:rFonts w:ascii="黑体" w:eastAsia="黑体" w:hAnsi="黑体" w:hint="eastAsia"/>
        </w:rPr>
        <w:t>硬质聚氨酯泡沫塑料物理性能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4"/>
        <w:gridCol w:w="4265"/>
      </w:tblGrid>
      <w:tr w:rsidR="00150E4C" w:rsidTr="003C20AF">
        <w:trPr>
          <w:trHeight w:val="385"/>
          <w:jc w:val="center"/>
        </w:trPr>
        <w:tc>
          <w:tcPr>
            <w:tcW w:w="4264"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Calibri" w:hAnsi="Calibri"/>
                <w:sz w:val="18"/>
                <w:szCs w:val="18"/>
              </w:rPr>
              <w:t>项</w:t>
            </w:r>
            <w:r w:rsidRPr="00F1605A">
              <w:rPr>
                <w:rFonts w:ascii="Calibri" w:hAnsi="Calibri" w:hint="eastAsia"/>
                <w:sz w:val="18"/>
                <w:szCs w:val="18"/>
              </w:rPr>
              <w:t xml:space="preserve">  </w:t>
            </w:r>
            <w:r w:rsidRPr="00F1605A">
              <w:rPr>
                <w:rFonts w:ascii="Calibri" w:hAnsi="Calibri"/>
                <w:sz w:val="18"/>
                <w:szCs w:val="18"/>
              </w:rPr>
              <w:t>目</w:t>
            </w:r>
          </w:p>
        </w:tc>
        <w:tc>
          <w:tcPr>
            <w:tcW w:w="4265"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Calibri" w:hAnsi="Calibri" w:hint="eastAsia"/>
                <w:sz w:val="18"/>
                <w:szCs w:val="18"/>
              </w:rPr>
              <w:t>技术</w:t>
            </w:r>
            <w:r w:rsidRPr="00F1605A">
              <w:rPr>
                <w:rFonts w:ascii="Calibri" w:hAnsi="Calibri"/>
                <w:sz w:val="18"/>
                <w:szCs w:val="18"/>
              </w:rPr>
              <w:t>指标</w:t>
            </w:r>
          </w:p>
        </w:tc>
      </w:tr>
      <w:tr w:rsidR="00150E4C" w:rsidTr="003C20AF">
        <w:trPr>
          <w:trHeight w:val="138"/>
          <w:jc w:val="center"/>
        </w:trPr>
        <w:tc>
          <w:tcPr>
            <w:tcW w:w="4264"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Calibri" w:hAnsi="Calibri" w:hint="eastAsia"/>
                <w:sz w:val="18"/>
                <w:szCs w:val="18"/>
              </w:rPr>
              <w:t>外观质量及</w:t>
            </w:r>
            <w:proofErr w:type="gramStart"/>
            <w:r w:rsidRPr="00F1605A">
              <w:rPr>
                <w:rFonts w:ascii="Calibri" w:hAnsi="Calibri" w:hint="eastAsia"/>
                <w:sz w:val="18"/>
                <w:szCs w:val="18"/>
              </w:rPr>
              <w:t>平均泡孔尺寸</w:t>
            </w:r>
            <w:proofErr w:type="gramEnd"/>
          </w:p>
        </w:tc>
        <w:tc>
          <w:tcPr>
            <w:tcW w:w="4265" w:type="dxa"/>
            <w:shd w:val="clear" w:color="auto" w:fill="auto"/>
            <w:vAlign w:val="center"/>
          </w:tcPr>
          <w:p w:rsidR="00150E4C" w:rsidRPr="00F1605A" w:rsidRDefault="00150E4C" w:rsidP="003C20AF">
            <w:pPr>
              <w:numPr>
                <w:ilvl w:val="0"/>
                <w:numId w:val="18"/>
              </w:numPr>
              <w:tabs>
                <w:tab w:val="left" w:pos="360"/>
              </w:tabs>
              <w:snapToGrid w:val="0"/>
              <w:rPr>
                <w:rFonts w:ascii="Calibri" w:hAnsi="Calibri"/>
                <w:sz w:val="18"/>
                <w:szCs w:val="18"/>
              </w:rPr>
            </w:pPr>
            <w:r w:rsidRPr="00F1605A">
              <w:rPr>
                <w:rFonts w:ascii="Calibri" w:hAnsi="Calibri" w:hint="eastAsia"/>
                <w:sz w:val="18"/>
                <w:szCs w:val="18"/>
              </w:rPr>
              <w:t>聚氨酯泡沫塑料应无污斑、无收缩分层开裂现象。</w:t>
            </w:r>
            <w:proofErr w:type="gramStart"/>
            <w:r w:rsidRPr="00F1605A">
              <w:rPr>
                <w:rFonts w:ascii="Calibri" w:hAnsi="Calibri" w:hint="eastAsia"/>
                <w:sz w:val="18"/>
                <w:szCs w:val="18"/>
              </w:rPr>
              <w:t>泡孔应</w:t>
            </w:r>
            <w:proofErr w:type="gramEnd"/>
            <w:r w:rsidRPr="00F1605A">
              <w:rPr>
                <w:rFonts w:ascii="Calibri" w:hAnsi="Calibri" w:hint="eastAsia"/>
                <w:sz w:val="18"/>
                <w:szCs w:val="18"/>
              </w:rPr>
              <w:t>均匀细密，</w:t>
            </w:r>
            <w:proofErr w:type="gramStart"/>
            <w:r w:rsidRPr="00F1605A">
              <w:rPr>
                <w:rFonts w:ascii="宋体" w:hAnsi="宋体" w:hint="eastAsia"/>
                <w:sz w:val="18"/>
                <w:szCs w:val="18"/>
              </w:rPr>
              <w:t>泡孔平均</w:t>
            </w:r>
            <w:proofErr w:type="gramEnd"/>
            <w:r w:rsidRPr="00F1605A">
              <w:rPr>
                <w:rFonts w:ascii="宋体" w:hAnsi="宋体" w:hint="eastAsia"/>
                <w:sz w:val="18"/>
                <w:szCs w:val="18"/>
              </w:rPr>
              <w:t>尺寸</w:t>
            </w:r>
            <w:r w:rsidRPr="00F1605A">
              <w:rPr>
                <w:rFonts w:ascii="Calibri" w:hAnsi="Calibri" w:hint="eastAsia"/>
                <w:sz w:val="18"/>
                <w:szCs w:val="18"/>
              </w:rPr>
              <w:t>不应大于</w:t>
            </w:r>
            <w:r w:rsidRPr="00350788">
              <w:rPr>
                <w:sz w:val="18"/>
                <w:szCs w:val="18"/>
              </w:rPr>
              <w:t>0.5mm</w:t>
            </w:r>
          </w:p>
        </w:tc>
      </w:tr>
      <w:tr w:rsidR="00150E4C" w:rsidTr="003C20AF">
        <w:trPr>
          <w:trHeight w:val="487"/>
          <w:jc w:val="center"/>
        </w:trPr>
        <w:tc>
          <w:tcPr>
            <w:tcW w:w="4264"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Calibri" w:hAnsi="Calibri" w:hint="eastAsia"/>
                <w:sz w:val="18"/>
                <w:szCs w:val="18"/>
              </w:rPr>
              <w:t>空洞和气泡</w:t>
            </w:r>
          </w:p>
        </w:tc>
        <w:tc>
          <w:tcPr>
            <w:tcW w:w="4265" w:type="dxa"/>
            <w:shd w:val="clear" w:color="auto" w:fill="auto"/>
            <w:vAlign w:val="center"/>
          </w:tcPr>
          <w:p w:rsidR="00150E4C" w:rsidRPr="003C20AF" w:rsidRDefault="00150E4C" w:rsidP="003C20AF">
            <w:pPr>
              <w:numPr>
                <w:ilvl w:val="0"/>
                <w:numId w:val="18"/>
              </w:numPr>
              <w:tabs>
                <w:tab w:val="left" w:pos="360"/>
              </w:tabs>
              <w:snapToGrid w:val="0"/>
              <w:rPr>
                <w:sz w:val="18"/>
                <w:szCs w:val="18"/>
              </w:rPr>
            </w:pPr>
            <w:r w:rsidRPr="003C20AF">
              <w:rPr>
                <w:sz w:val="18"/>
                <w:szCs w:val="18"/>
              </w:rPr>
              <w:t>聚氨酯泡沫塑料应均匀地充满工作钢管与外护层间的环形空间。任意保温层截面上空洞和气泡的面积总和占整个截面积的百分比不应大于</w:t>
            </w:r>
            <w:r w:rsidRPr="003C20AF">
              <w:rPr>
                <w:sz w:val="18"/>
                <w:szCs w:val="18"/>
              </w:rPr>
              <w:t>5%</w:t>
            </w:r>
            <w:r w:rsidRPr="003C20AF">
              <w:rPr>
                <w:sz w:val="18"/>
                <w:szCs w:val="18"/>
              </w:rPr>
              <w:t>，且单个空洞的任意方向尺寸不应大于同一位置实际保温层厚度的</w:t>
            </w:r>
            <w:r w:rsidRPr="003C20AF">
              <w:rPr>
                <w:sz w:val="18"/>
                <w:szCs w:val="18"/>
              </w:rPr>
              <w:t>1/3</w:t>
            </w:r>
          </w:p>
        </w:tc>
      </w:tr>
      <w:tr w:rsidR="00150E4C" w:rsidTr="003C20AF">
        <w:trPr>
          <w:trHeight w:val="399"/>
          <w:jc w:val="center"/>
        </w:trPr>
        <w:tc>
          <w:tcPr>
            <w:tcW w:w="4264"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Calibri" w:hAnsi="Calibri"/>
                <w:sz w:val="18"/>
                <w:szCs w:val="18"/>
              </w:rPr>
              <w:t>密度</w:t>
            </w:r>
            <w:r w:rsidR="003C20AF">
              <w:rPr>
                <w:rFonts w:ascii="Calibri" w:hAnsi="Calibri" w:hint="eastAsia"/>
                <w:sz w:val="18"/>
                <w:szCs w:val="18"/>
              </w:rPr>
              <w:t>/</w:t>
            </w:r>
            <w:r w:rsidR="003C20AF">
              <w:rPr>
                <w:rFonts w:ascii="Calibri" w:hAnsi="Calibri" w:hint="eastAsia"/>
                <w:sz w:val="18"/>
                <w:szCs w:val="18"/>
              </w:rPr>
              <w:t>（</w:t>
            </w:r>
            <w:r w:rsidR="003C20AF" w:rsidRPr="00F1605A">
              <w:rPr>
                <w:rFonts w:ascii="Calibri" w:eastAsia="等线" w:hAnsi="Calibri"/>
                <w:sz w:val="18"/>
                <w:szCs w:val="18"/>
              </w:rPr>
              <w:t>kg/m</w:t>
            </w:r>
            <w:r w:rsidR="003C20AF" w:rsidRPr="00F1605A">
              <w:rPr>
                <w:rFonts w:ascii="Calibri" w:eastAsia="等线" w:hAnsi="Calibri"/>
                <w:sz w:val="18"/>
                <w:szCs w:val="18"/>
                <w:vertAlign w:val="superscript"/>
              </w:rPr>
              <w:t>3</w:t>
            </w:r>
            <w:r w:rsidR="003C20AF">
              <w:rPr>
                <w:rFonts w:ascii="Calibri" w:hAnsi="Calibri" w:hint="eastAsia"/>
                <w:sz w:val="18"/>
                <w:szCs w:val="18"/>
              </w:rPr>
              <w:t>）</w:t>
            </w:r>
          </w:p>
        </w:tc>
        <w:tc>
          <w:tcPr>
            <w:tcW w:w="4265" w:type="dxa"/>
            <w:shd w:val="clear" w:color="auto" w:fill="auto"/>
            <w:vAlign w:val="center"/>
          </w:tcPr>
          <w:p w:rsidR="00150E4C" w:rsidRPr="003C20AF" w:rsidRDefault="00150E4C" w:rsidP="003C20AF">
            <w:pPr>
              <w:numPr>
                <w:ilvl w:val="0"/>
                <w:numId w:val="18"/>
              </w:numPr>
              <w:tabs>
                <w:tab w:val="left" w:pos="360"/>
              </w:tabs>
              <w:snapToGrid w:val="0"/>
              <w:rPr>
                <w:sz w:val="18"/>
                <w:szCs w:val="18"/>
              </w:rPr>
            </w:pPr>
            <w:r w:rsidRPr="003C20AF">
              <w:rPr>
                <w:sz w:val="18"/>
                <w:szCs w:val="18"/>
              </w:rPr>
              <w:t>保温层任意位置的聚氨酯泡沫塑料密度不应小于</w:t>
            </w:r>
            <w:r w:rsidRPr="003C20AF">
              <w:rPr>
                <w:sz w:val="18"/>
                <w:szCs w:val="18"/>
              </w:rPr>
              <w:t>60 kg/m</w:t>
            </w:r>
            <w:r w:rsidRPr="003C20AF">
              <w:rPr>
                <w:sz w:val="18"/>
                <w:szCs w:val="18"/>
                <w:vertAlign w:val="superscript"/>
              </w:rPr>
              <w:t>3</w:t>
            </w:r>
          </w:p>
        </w:tc>
      </w:tr>
      <w:tr w:rsidR="00150E4C" w:rsidTr="003C20AF">
        <w:trPr>
          <w:trHeight w:val="312"/>
          <w:jc w:val="center"/>
        </w:trPr>
        <w:tc>
          <w:tcPr>
            <w:tcW w:w="4264"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Calibri" w:hAnsi="Calibri"/>
                <w:sz w:val="18"/>
                <w:szCs w:val="18"/>
              </w:rPr>
              <w:t>导热系数</w:t>
            </w:r>
            <w:r w:rsidR="00A0357B">
              <w:rPr>
                <w:rFonts w:ascii="Calibri" w:hAnsi="Calibri" w:hint="eastAsia"/>
                <w:sz w:val="18"/>
                <w:szCs w:val="18"/>
              </w:rPr>
              <w:t>（</w:t>
            </w:r>
            <w:r w:rsidRPr="00F1605A">
              <w:rPr>
                <w:rFonts w:ascii="Calibri" w:hAnsi="Calibri"/>
                <w:sz w:val="18"/>
                <w:szCs w:val="18"/>
              </w:rPr>
              <w:t>平均</w:t>
            </w:r>
            <w:r w:rsidRPr="00F1605A">
              <w:rPr>
                <w:rFonts w:ascii="Calibri" w:hAnsi="Calibri" w:hint="eastAsia"/>
                <w:sz w:val="18"/>
                <w:szCs w:val="18"/>
              </w:rPr>
              <w:t>温度</w:t>
            </w:r>
            <w:r w:rsidRPr="00F1605A">
              <w:rPr>
                <w:rFonts w:ascii="Calibri" w:hAnsi="Calibri" w:hint="eastAsia"/>
                <w:sz w:val="18"/>
                <w:szCs w:val="18"/>
              </w:rPr>
              <w:t>50</w:t>
            </w:r>
            <w:r w:rsidRPr="00F1605A">
              <w:rPr>
                <w:rFonts w:ascii="宋体" w:hAnsi="宋体" w:hint="eastAsia"/>
                <w:sz w:val="18"/>
                <w:szCs w:val="18"/>
              </w:rPr>
              <w:t>℃</w:t>
            </w:r>
            <w:r w:rsidRPr="00F1605A">
              <w:rPr>
                <w:rFonts w:ascii="Calibri" w:hAnsi="Calibri" w:hint="eastAsia"/>
                <w:sz w:val="18"/>
                <w:szCs w:val="18"/>
              </w:rPr>
              <w:t>时）</w:t>
            </w:r>
            <w:r w:rsidR="003C20AF">
              <w:rPr>
                <w:rFonts w:ascii="Calibri" w:hAnsi="Calibri" w:hint="eastAsia"/>
                <w:sz w:val="18"/>
                <w:szCs w:val="18"/>
              </w:rPr>
              <w:t>/[</w:t>
            </w:r>
            <w:r w:rsidRPr="00FB19C2">
              <w:rPr>
                <w:sz w:val="18"/>
                <w:szCs w:val="18"/>
              </w:rPr>
              <w:t>W/</w:t>
            </w:r>
            <w:r w:rsidR="00A0357B">
              <w:rPr>
                <w:sz w:val="18"/>
                <w:szCs w:val="18"/>
              </w:rPr>
              <w:t>（</w:t>
            </w:r>
            <w:r w:rsidRPr="00FB19C2">
              <w:rPr>
                <w:sz w:val="18"/>
                <w:szCs w:val="18"/>
              </w:rPr>
              <w:t>m·K</w:t>
            </w:r>
            <w:r w:rsidRPr="00FB19C2">
              <w:rPr>
                <w:sz w:val="18"/>
                <w:szCs w:val="18"/>
              </w:rPr>
              <w:t>）</w:t>
            </w:r>
            <w:r w:rsidR="003C20AF">
              <w:rPr>
                <w:rFonts w:hint="eastAsia"/>
                <w:sz w:val="18"/>
                <w:szCs w:val="18"/>
              </w:rPr>
              <w:t>]</w:t>
            </w:r>
          </w:p>
        </w:tc>
        <w:tc>
          <w:tcPr>
            <w:tcW w:w="4265" w:type="dxa"/>
            <w:shd w:val="clear" w:color="auto" w:fill="auto"/>
            <w:vAlign w:val="center"/>
          </w:tcPr>
          <w:p w:rsidR="00150E4C" w:rsidRPr="003C20AF" w:rsidRDefault="00150E4C" w:rsidP="003C20AF">
            <w:pPr>
              <w:numPr>
                <w:ilvl w:val="0"/>
                <w:numId w:val="18"/>
              </w:numPr>
              <w:tabs>
                <w:tab w:val="left" w:pos="360"/>
              </w:tabs>
              <w:snapToGrid w:val="0"/>
              <w:rPr>
                <w:sz w:val="18"/>
                <w:szCs w:val="18"/>
              </w:rPr>
            </w:pPr>
            <w:r w:rsidRPr="003C20AF">
              <w:rPr>
                <w:sz w:val="18"/>
                <w:szCs w:val="18"/>
              </w:rPr>
              <w:t>未进行老化的聚氨酯泡沫塑料在</w:t>
            </w:r>
            <w:r w:rsidRPr="003C20AF">
              <w:rPr>
                <w:sz w:val="18"/>
                <w:szCs w:val="18"/>
              </w:rPr>
              <w:t>50</w:t>
            </w:r>
            <w:r w:rsidRPr="003C20AF">
              <w:rPr>
                <w:rFonts w:ascii="宋体" w:hAnsi="宋体" w:cs="宋体" w:hint="eastAsia"/>
                <w:sz w:val="18"/>
                <w:szCs w:val="18"/>
              </w:rPr>
              <w:t>℃</w:t>
            </w:r>
            <w:r w:rsidRPr="003C20AF">
              <w:rPr>
                <w:sz w:val="18"/>
                <w:szCs w:val="18"/>
              </w:rPr>
              <w:t>状态下的导热系数</w:t>
            </w:r>
            <w:r w:rsidRPr="003C20AF">
              <w:rPr>
                <w:sz w:val="18"/>
                <w:szCs w:val="18"/>
              </w:rPr>
              <w:t>λ</w:t>
            </w:r>
            <w:r w:rsidRPr="003C20AF">
              <w:rPr>
                <w:sz w:val="18"/>
                <w:szCs w:val="18"/>
                <w:vertAlign w:val="subscript"/>
              </w:rPr>
              <w:t>50</w:t>
            </w:r>
            <w:r w:rsidRPr="003C20AF">
              <w:rPr>
                <w:sz w:val="18"/>
                <w:szCs w:val="18"/>
              </w:rPr>
              <w:t>不应大于</w:t>
            </w:r>
            <w:r w:rsidRPr="003C20AF">
              <w:rPr>
                <w:sz w:val="18"/>
                <w:szCs w:val="18"/>
              </w:rPr>
              <w:t>0.033[W/(m·K)]</w:t>
            </w:r>
          </w:p>
        </w:tc>
      </w:tr>
      <w:tr w:rsidR="00150E4C" w:rsidTr="003C20AF">
        <w:trPr>
          <w:trHeight w:val="204"/>
          <w:jc w:val="center"/>
        </w:trPr>
        <w:tc>
          <w:tcPr>
            <w:tcW w:w="4264"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Calibri" w:hAnsi="Calibri" w:hint="eastAsia"/>
                <w:sz w:val="18"/>
                <w:szCs w:val="18"/>
              </w:rPr>
              <w:t>压缩强度</w:t>
            </w:r>
            <w:r w:rsidR="003C20AF">
              <w:rPr>
                <w:rFonts w:hint="eastAsia"/>
                <w:sz w:val="18"/>
                <w:szCs w:val="18"/>
              </w:rPr>
              <w:t>/</w:t>
            </w:r>
            <w:r w:rsidRPr="00AD5072">
              <w:rPr>
                <w:rFonts w:eastAsia="等线"/>
                <w:sz w:val="18"/>
                <w:szCs w:val="18"/>
              </w:rPr>
              <w:t>MPa</w:t>
            </w:r>
          </w:p>
        </w:tc>
        <w:tc>
          <w:tcPr>
            <w:tcW w:w="4265" w:type="dxa"/>
            <w:shd w:val="clear" w:color="auto" w:fill="auto"/>
            <w:vAlign w:val="center"/>
          </w:tcPr>
          <w:p w:rsidR="00150E4C" w:rsidRPr="003C20AF" w:rsidRDefault="00150E4C" w:rsidP="003C20AF">
            <w:pPr>
              <w:numPr>
                <w:ilvl w:val="0"/>
                <w:numId w:val="18"/>
              </w:numPr>
              <w:tabs>
                <w:tab w:val="left" w:pos="360"/>
              </w:tabs>
              <w:snapToGrid w:val="0"/>
              <w:rPr>
                <w:sz w:val="18"/>
                <w:szCs w:val="18"/>
              </w:rPr>
            </w:pPr>
            <w:r w:rsidRPr="003C20AF">
              <w:rPr>
                <w:sz w:val="18"/>
                <w:szCs w:val="18"/>
              </w:rPr>
              <w:t>聚氨酯泡沫塑料径向相对形变为</w:t>
            </w:r>
            <w:r w:rsidRPr="003C20AF">
              <w:rPr>
                <w:sz w:val="18"/>
                <w:szCs w:val="18"/>
              </w:rPr>
              <w:t>10%</w:t>
            </w:r>
            <w:r w:rsidRPr="003C20AF">
              <w:rPr>
                <w:sz w:val="18"/>
                <w:szCs w:val="18"/>
              </w:rPr>
              <w:t>时的压缩应力不应小于</w:t>
            </w:r>
            <w:r w:rsidRPr="003C20AF">
              <w:rPr>
                <w:sz w:val="18"/>
                <w:szCs w:val="18"/>
              </w:rPr>
              <w:t>0.3MPa</w:t>
            </w:r>
          </w:p>
        </w:tc>
      </w:tr>
      <w:tr w:rsidR="00150E4C" w:rsidTr="003C20AF">
        <w:trPr>
          <w:trHeight w:val="47"/>
          <w:jc w:val="center"/>
        </w:trPr>
        <w:tc>
          <w:tcPr>
            <w:tcW w:w="4264"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Calibri" w:hAnsi="Calibri" w:hint="eastAsia"/>
                <w:sz w:val="18"/>
                <w:szCs w:val="18"/>
              </w:rPr>
              <w:t>闭孔率</w:t>
            </w:r>
            <w:r w:rsidR="003C20AF">
              <w:rPr>
                <w:rFonts w:ascii="Calibri" w:hAnsi="Calibri" w:hint="eastAsia"/>
                <w:sz w:val="18"/>
                <w:szCs w:val="18"/>
              </w:rPr>
              <w:t>/</w:t>
            </w:r>
            <w:r w:rsidRPr="00F1605A">
              <w:rPr>
                <w:rFonts w:ascii="Calibri" w:hAnsi="Calibri" w:hint="eastAsia"/>
                <w:sz w:val="18"/>
                <w:szCs w:val="18"/>
              </w:rPr>
              <w:t>%</w:t>
            </w:r>
          </w:p>
        </w:tc>
        <w:tc>
          <w:tcPr>
            <w:tcW w:w="4265"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宋体" w:hAnsi="宋体" w:hint="eastAsia"/>
                <w:sz w:val="18"/>
                <w:szCs w:val="18"/>
              </w:rPr>
              <w:t>≥</w:t>
            </w:r>
            <w:r w:rsidRPr="00F1605A">
              <w:rPr>
                <w:rFonts w:ascii="Calibri" w:hAnsi="Calibri" w:hint="eastAsia"/>
                <w:sz w:val="18"/>
                <w:szCs w:val="18"/>
              </w:rPr>
              <w:t>90</w:t>
            </w:r>
          </w:p>
        </w:tc>
      </w:tr>
      <w:tr w:rsidR="00150E4C" w:rsidTr="003C20AF">
        <w:trPr>
          <w:trHeight w:val="47"/>
          <w:jc w:val="center"/>
        </w:trPr>
        <w:tc>
          <w:tcPr>
            <w:tcW w:w="4264"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Calibri" w:hAnsi="Calibri" w:hint="eastAsia"/>
                <w:sz w:val="18"/>
                <w:szCs w:val="18"/>
              </w:rPr>
              <w:t>吸水率</w:t>
            </w:r>
            <w:r w:rsidR="003C20AF">
              <w:rPr>
                <w:rFonts w:ascii="Calibri" w:hAnsi="Calibri" w:hint="eastAsia"/>
                <w:sz w:val="18"/>
                <w:szCs w:val="18"/>
              </w:rPr>
              <w:t>/</w:t>
            </w:r>
            <w:r w:rsidRPr="00F1605A">
              <w:rPr>
                <w:rFonts w:ascii="Calibri" w:hAnsi="Calibri" w:hint="eastAsia"/>
                <w:sz w:val="18"/>
                <w:szCs w:val="18"/>
              </w:rPr>
              <w:t>%</w:t>
            </w:r>
          </w:p>
        </w:tc>
        <w:tc>
          <w:tcPr>
            <w:tcW w:w="4265"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宋体" w:hAnsi="宋体" w:hint="eastAsia"/>
                <w:sz w:val="18"/>
                <w:szCs w:val="18"/>
              </w:rPr>
              <w:t>≤</w:t>
            </w:r>
            <w:r w:rsidRPr="00F1605A">
              <w:rPr>
                <w:rFonts w:ascii="Calibri" w:hAnsi="Calibri" w:hint="eastAsia"/>
                <w:sz w:val="18"/>
                <w:szCs w:val="18"/>
              </w:rPr>
              <w:t>8</w:t>
            </w:r>
          </w:p>
        </w:tc>
      </w:tr>
      <w:tr w:rsidR="00150E4C" w:rsidTr="003C20AF">
        <w:trPr>
          <w:trHeight w:val="47"/>
          <w:jc w:val="center"/>
        </w:trPr>
        <w:tc>
          <w:tcPr>
            <w:tcW w:w="4264"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Calibri" w:hAnsi="Calibri" w:hint="eastAsia"/>
                <w:sz w:val="18"/>
                <w:szCs w:val="18"/>
              </w:rPr>
              <w:t>保温层厚度</w:t>
            </w:r>
          </w:p>
        </w:tc>
        <w:tc>
          <w:tcPr>
            <w:tcW w:w="4265" w:type="dxa"/>
            <w:shd w:val="clear" w:color="auto" w:fill="auto"/>
            <w:vAlign w:val="center"/>
          </w:tcPr>
          <w:p w:rsidR="00150E4C" w:rsidRPr="00F1605A" w:rsidRDefault="00150E4C" w:rsidP="003C20AF">
            <w:pPr>
              <w:numPr>
                <w:ilvl w:val="0"/>
                <w:numId w:val="18"/>
              </w:numPr>
              <w:tabs>
                <w:tab w:val="left" w:pos="360"/>
              </w:tabs>
              <w:snapToGrid w:val="0"/>
              <w:jc w:val="center"/>
              <w:rPr>
                <w:rFonts w:ascii="Calibri" w:hAnsi="Calibri"/>
                <w:sz w:val="18"/>
                <w:szCs w:val="18"/>
              </w:rPr>
            </w:pPr>
            <w:r w:rsidRPr="00F1605A">
              <w:rPr>
                <w:rFonts w:ascii="宋体" w:hAnsi="宋体" w:hint="eastAsia"/>
                <w:sz w:val="18"/>
                <w:szCs w:val="18"/>
              </w:rPr>
              <w:t>保温层厚度</w:t>
            </w:r>
            <w:r w:rsidRPr="00F1605A">
              <w:rPr>
                <w:rFonts w:ascii="Calibri" w:hAnsi="宋体"/>
                <w:kern w:val="0"/>
                <w:sz w:val="18"/>
                <w:szCs w:val="18"/>
              </w:rPr>
              <w:t>应符合设计</w:t>
            </w:r>
            <w:r w:rsidRPr="00F1605A">
              <w:rPr>
                <w:rFonts w:ascii="Calibri" w:hAnsi="宋体" w:hint="eastAsia"/>
                <w:kern w:val="0"/>
                <w:sz w:val="18"/>
                <w:szCs w:val="18"/>
              </w:rPr>
              <w:t>要求</w:t>
            </w:r>
          </w:p>
        </w:tc>
        <w:bookmarkStart w:id="87" w:name="_Toc511230909"/>
        <w:bookmarkStart w:id="88" w:name="_Toc429728353"/>
        <w:bookmarkStart w:id="89" w:name="_Toc396133113"/>
      </w:tr>
    </w:tbl>
    <w:p w:rsidR="00150E4C" w:rsidRPr="000E281A" w:rsidRDefault="00150E4C" w:rsidP="006F58D5">
      <w:pPr>
        <w:pStyle w:val="a6"/>
        <w:snapToGrid w:val="0"/>
        <w:spacing w:before="120" w:after="120" w:line="300" w:lineRule="auto"/>
        <w:ind w:left="0"/>
        <w:jc w:val="both"/>
        <w:rPr>
          <w:rFonts w:hAnsi="黑体"/>
        </w:rPr>
      </w:pPr>
      <w:bookmarkStart w:id="90" w:name="_Toc513181337"/>
      <w:r w:rsidRPr="000E281A">
        <w:rPr>
          <w:rFonts w:hAnsi="黑体" w:hint="eastAsia"/>
          <w:bCs/>
          <w:color w:val="000000"/>
        </w:rPr>
        <w:t>聚异氰</w:t>
      </w:r>
      <w:proofErr w:type="gramStart"/>
      <w:r w:rsidR="009B1BE0">
        <w:rPr>
          <w:rFonts w:hAnsi="黑体" w:hint="eastAsia"/>
          <w:bCs/>
          <w:color w:val="000000"/>
        </w:rPr>
        <w:t>脲</w:t>
      </w:r>
      <w:proofErr w:type="gramEnd"/>
      <w:r w:rsidRPr="000E281A">
        <w:rPr>
          <w:rFonts w:hAnsi="黑体" w:hint="eastAsia"/>
          <w:bCs/>
          <w:color w:val="000000"/>
        </w:rPr>
        <w:t>酸酯泡沫制品</w:t>
      </w:r>
      <w:r w:rsidR="00A0357B" w:rsidRPr="000E281A">
        <w:rPr>
          <w:rFonts w:hAnsi="黑体" w:hint="eastAsia"/>
          <w:bCs/>
          <w:color w:val="000000"/>
        </w:rPr>
        <w:t>（</w:t>
      </w:r>
      <w:r w:rsidRPr="000E281A">
        <w:rPr>
          <w:rFonts w:hAnsi="黑体" w:hint="eastAsia"/>
          <w:bCs/>
          <w:color w:val="000000"/>
        </w:rPr>
        <w:t>PIR</w:t>
      </w:r>
      <w:bookmarkEnd w:id="87"/>
      <w:r w:rsidRPr="000E281A">
        <w:rPr>
          <w:rFonts w:hAnsi="黑体" w:hint="eastAsia"/>
          <w:bCs/>
          <w:color w:val="000000"/>
        </w:rPr>
        <w:t>）</w:t>
      </w:r>
      <w:bookmarkEnd w:id="90"/>
    </w:p>
    <w:p w:rsidR="00150E4C" w:rsidRPr="00C5101C" w:rsidRDefault="00150E4C" w:rsidP="0081793D">
      <w:pPr>
        <w:pStyle w:val="a7"/>
        <w:snapToGrid w:val="0"/>
        <w:spacing w:beforeLines="0" w:before="0" w:afterLines="0" w:after="0" w:line="300" w:lineRule="auto"/>
        <w:ind w:left="2"/>
        <w:jc w:val="both"/>
      </w:pPr>
      <w:r>
        <w:rPr>
          <w:rFonts w:hAnsi="黑体" w:cs="AdobeHeitiStd-Regular" w:hint="eastAsia"/>
        </w:rPr>
        <w:lastRenderedPageBreak/>
        <w:t>应用范围</w:t>
      </w:r>
    </w:p>
    <w:p w:rsidR="00150E4C" w:rsidRPr="00E92269" w:rsidRDefault="00150E4C" w:rsidP="00150E4C">
      <w:pPr>
        <w:tabs>
          <w:tab w:val="left" w:pos="315"/>
        </w:tabs>
        <w:autoSpaceDE w:val="0"/>
        <w:autoSpaceDN w:val="0"/>
        <w:adjustRightInd w:val="0"/>
        <w:snapToGrid w:val="0"/>
        <w:spacing w:line="300" w:lineRule="auto"/>
        <w:ind w:leftChars="-1" w:left="-2" w:firstLineChars="200" w:firstLine="420"/>
        <w:rPr>
          <w:rFonts w:ascii="宋体" w:hAnsi="宋体" w:cs="AdobeHeitiStd-Regular"/>
          <w:kern w:val="0"/>
        </w:rPr>
      </w:pPr>
      <w:r>
        <w:rPr>
          <w:rFonts w:ascii="宋体" w:hAnsi="宋体" w:cs="AdobeHeitiStd-Regular" w:hint="eastAsia"/>
          <w:kern w:val="0"/>
        </w:rPr>
        <w:t>聚异氰</w:t>
      </w:r>
      <w:proofErr w:type="gramStart"/>
      <w:r>
        <w:rPr>
          <w:rFonts w:ascii="宋体" w:hAnsi="宋体" w:cs="AdobeHeitiStd-Regular" w:hint="eastAsia"/>
          <w:kern w:val="0"/>
        </w:rPr>
        <w:t>脲</w:t>
      </w:r>
      <w:proofErr w:type="gramEnd"/>
      <w:r>
        <w:rPr>
          <w:rFonts w:ascii="宋体" w:hAnsi="宋体" w:cs="AdobeHeitiStd-Regular" w:hint="eastAsia"/>
          <w:kern w:val="0"/>
        </w:rPr>
        <w:t>酸酯泡沫塑料为主要原料生产的保温板、管壳管座支架等产品，应用于供热设备和管道保温</w:t>
      </w:r>
      <w:r w:rsidR="00070667">
        <w:rPr>
          <w:rFonts w:ascii="宋体" w:hAnsi="宋体" w:cs="AdobeHeitiStd-Regular" w:hint="eastAsia"/>
          <w:kern w:val="0"/>
        </w:rPr>
        <w:t>，</w:t>
      </w:r>
      <w:r w:rsidR="00070667">
        <w:rPr>
          <w:rFonts w:asciiTheme="minorEastAsia" w:hAnsiTheme="minorEastAsia" w:hint="eastAsia"/>
          <w:szCs w:val="21"/>
        </w:rPr>
        <w:t>根据产品标准GB/T 25997要求，安全使用温度范围为-183℃～150℃</w:t>
      </w:r>
      <w:r w:rsidRPr="00C5101C">
        <w:rPr>
          <w:rFonts w:hAnsi="宋体"/>
          <w:kern w:val="0"/>
          <w:szCs w:val="21"/>
        </w:rPr>
        <w:t>。</w:t>
      </w:r>
    </w:p>
    <w:p w:rsidR="00150E4C" w:rsidRPr="00C5101C" w:rsidRDefault="00150E4C" w:rsidP="0081793D">
      <w:pPr>
        <w:pStyle w:val="a7"/>
        <w:snapToGrid w:val="0"/>
        <w:spacing w:beforeLines="0" w:before="0" w:afterLines="0" w:after="0" w:line="300" w:lineRule="auto"/>
        <w:ind w:left="2"/>
        <w:jc w:val="both"/>
        <w:rPr>
          <w:rFonts w:hAnsi="宋体"/>
        </w:rPr>
      </w:pPr>
      <w:r>
        <w:rPr>
          <w:rFonts w:hAnsi="黑体" w:cs="AdobeHeitiStd-Regular" w:hint="eastAsia"/>
        </w:rPr>
        <w:t>产品分类</w:t>
      </w:r>
    </w:p>
    <w:p w:rsidR="00150E4C" w:rsidRPr="007A2C7E" w:rsidRDefault="00150E4C" w:rsidP="004C3323">
      <w:pPr>
        <w:numPr>
          <w:ilvl w:val="0"/>
          <w:numId w:val="18"/>
        </w:numPr>
        <w:tabs>
          <w:tab w:val="left" w:pos="360"/>
        </w:tabs>
        <w:autoSpaceDE w:val="0"/>
        <w:autoSpaceDN w:val="0"/>
        <w:adjustRightInd w:val="0"/>
        <w:snapToGrid w:val="0"/>
        <w:spacing w:line="300" w:lineRule="auto"/>
        <w:ind w:firstLineChars="200" w:firstLine="420"/>
        <w:rPr>
          <w:kern w:val="0"/>
          <w:szCs w:val="21"/>
        </w:rPr>
      </w:pPr>
      <w:r>
        <w:rPr>
          <w:rFonts w:hAnsi="宋体" w:hint="eastAsia"/>
          <w:kern w:val="0"/>
          <w:szCs w:val="21"/>
        </w:rPr>
        <w:t>产品依据</w:t>
      </w:r>
      <w:r>
        <w:rPr>
          <w:rFonts w:hAnsi="宋体" w:hint="eastAsia"/>
          <w:kern w:val="0"/>
          <w:szCs w:val="21"/>
        </w:rPr>
        <w:t>GB/T25997</w:t>
      </w:r>
      <w:r>
        <w:rPr>
          <w:rFonts w:hAnsi="宋体" w:hint="eastAsia"/>
          <w:kern w:val="0"/>
          <w:szCs w:val="21"/>
        </w:rPr>
        <w:t>按照压缩强度分为</w:t>
      </w:r>
      <w:r>
        <w:rPr>
          <w:rFonts w:hAnsi="宋体" w:hint="eastAsia"/>
          <w:kern w:val="0"/>
          <w:szCs w:val="21"/>
        </w:rPr>
        <w:t>A</w:t>
      </w:r>
      <w:r>
        <w:rPr>
          <w:rFonts w:hAnsi="宋体" w:hint="eastAsia"/>
          <w:kern w:val="0"/>
          <w:szCs w:val="21"/>
        </w:rPr>
        <w:t>类</w:t>
      </w:r>
      <w:r w:rsidR="00A0357B">
        <w:rPr>
          <w:rFonts w:hAnsi="宋体" w:hint="eastAsia"/>
          <w:kern w:val="0"/>
          <w:szCs w:val="21"/>
        </w:rPr>
        <w:t>（</w:t>
      </w:r>
      <w:r>
        <w:rPr>
          <w:rFonts w:hAnsi="宋体" w:hint="eastAsia"/>
          <w:kern w:val="0"/>
          <w:szCs w:val="21"/>
        </w:rPr>
        <w:t>普通型）和</w:t>
      </w:r>
      <w:r>
        <w:rPr>
          <w:rFonts w:hAnsi="宋体" w:hint="eastAsia"/>
          <w:kern w:val="0"/>
          <w:szCs w:val="21"/>
        </w:rPr>
        <w:t>B</w:t>
      </w:r>
      <w:r>
        <w:rPr>
          <w:rFonts w:hAnsi="宋体" w:hint="eastAsia"/>
          <w:kern w:val="0"/>
          <w:szCs w:val="21"/>
        </w:rPr>
        <w:t>类</w:t>
      </w:r>
      <w:r w:rsidR="00A0357B">
        <w:rPr>
          <w:rFonts w:hAnsi="宋体" w:hint="eastAsia"/>
          <w:kern w:val="0"/>
          <w:szCs w:val="21"/>
        </w:rPr>
        <w:t>（</w:t>
      </w:r>
      <w:r>
        <w:rPr>
          <w:rFonts w:hAnsi="宋体" w:hint="eastAsia"/>
          <w:kern w:val="0"/>
          <w:szCs w:val="21"/>
        </w:rPr>
        <w:t>承重型）见下表</w:t>
      </w:r>
      <w:r>
        <w:rPr>
          <w:rFonts w:hAnsi="宋体" w:hint="eastAsia"/>
          <w:kern w:val="0"/>
          <w:szCs w:val="21"/>
        </w:rPr>
        <w:t>2</w:t>
      </w:r>
      <w:r w:rsidR="003C20AF">
        <w:rPr>
          <w:rFonts w:hAnsi="宋体" w:hint="eastAsia"/>
          <w:kern w:val="0"/>
          <w:szCs w:val="21"/>
        </w:rPr>
        <w:t>3</w:t>
      </w:r>
      <w:r w:rsidRPr="00C5101C">
        <w:rPr>
          <w:rFonts w:hAnsi="宋体"/>
          <w:kern w:val="0"/>
          <w:szCs w:val="21"/>
        </w:rPr>
        <w:t>。</w:t>
      </w:r>
    </w:p>
    <w:p w:rsidR="00150E4C" w:rsidRPr="008031F3" w:rsidRDefault="00150E4C" w:rsidP="004C3323">
      <w:pPr>
        <w:numPr>
          <w:ilvl w:val="0"/>
          <w:numId w:val="18"/>
        </w:numPr>
        <w:tabs>
          <w:tab w:val="left" w:pos="360"/>
        </w:tabs>
        <w:autoSpaceDE w:val="0"/>
        <w:autoSpaceDN w:val="0"/>
        <w:adjustRightInd w:val="0"/>
        <w:snapToGrid w:val="0"/>
        <w:spacing w:line="300" w:lineRule="auto"/>
        <w:jc w:val="center"/>
        <w:rPr>
          <w:kern w:val="0"/>
          <w:szCs w:val="21"/>
        </w:rPr>
      </w:pPr>
      <w:r w:rsidRPr="00F40651">
        <w:rPr>
          <w:rFonts w:ascii="黑体" w:eastAsia="黑体" w:hAnsi="黑体" w:hint="eastAsia"/>
        </w:rPr>
        <w:t>表</w:t>
      </w:r>
      <w:r w:rsidRPr="00F40651">
        <w:rPr>
          <w:rFonts w:ascii="黑体" w:eastAsia="黑体" w:hAnsi="黑体"/>
        </w:rPr>
        <w:t>2</w:t>
      </w:r>
      <w:r w:rsidR="003C20AF">
        <w:rPr>
          <w:rFonts w:ascii="黑体" w:eastAsia="黑体" w:hAnsi="黑体" w:hint="eastAsia"/>
        </w:rPr>
        <w:t xml:space="preserve">3 </w:t>
      </w:r>
      <w:r>
        <w:rPr>
          <w:rFonts w:ascii="黑体" w:eastAsia="黑体" w:hAnsi="黑体" w:hint="eastAsia"/>
        </w:rPr>
        <w:t xml:space="preserve"> </w:t>
      </w:r>
      <w:r w:rsidRPr="007A2C7E">
        <w:rPr>
          <w:rFonts w:ascii="黑体" w:eastAsia="黑体" w:hAnsi="黑体" w:hint="eastAsia"/>
        </w:rPr>
        <w:t>聚异氰</w:t>
      </w:r>
      <w:proofErr w:type="gramStart"/>
      <w:r w:rsidRPr="007A2C7E">
        <w:rPr>
          <w:rFonts w:ascii="黑体" w:eastAsia="黑体" w:hAnsi="黑体" w:hint="eastAsia"/>
        </w:rPr>
        <w:t>脲</w:t>
      </w:r>
      <w:proofErr w:type="gramEnd"/>
      <w:r w:rsidRPr="007A2C7E">
        <w:rPr>
          <w:rFonts w:ascii="黑体" w:eastAsia="黑体" w:hAnsi="黑体" w:hint="eastAsia"/>
        </w:rPr>
        <w:t>酸酯泡沫塑料产品分类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45"/>
        <w:gridCol w:w="2854"/>
      </w:tblGrid>
      <w:tr w:rsidR="00150E4C" w:rsidRPr="00A55100" w:rsidTr="00BC6D8C">
        <w:tc>
          <w:tcPr>
            <w:tcW w:w="3152" w:type="dxa"/>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r w:rsidRPr="00A55100">
              <w:rPr>
                <w:rFonts w:ascii="Calibri" w:hAnsi="Calibri" w:hint="eastAsia"/>
                <w:kern w:val="0"/>
                <w:sz w:val="18"/>
                <w:szCs w:val="18"/>
              </w:rPr>
              <w:t>种</w:t>
            </w:r>
            <w:r w:rsidR="003C20AF">
              <w:rPr>
                <w:rFonts w:ascii="Calibri" w:hAnsi="Calibri" w:hint="eastAsia"/>
                <w:kern w:val="0"/>
                <w:sz w:val="18"/>
                <w:szCs w:val="18"/>
              </w:rPr>
              <w:t xml:space="preserve">  </w:t>
            </w:r>
            <w:r w:rsidRPr="00A55100">
              <w:rPr>
                <w:rFonts w:ascii="Calibri" w:hAnsi="Calibri" w:hint="eastAsia"/>
                <w:kern w:val="0"/>
                <w:sz w:val="18"/>
                <w:szCs w:val="18"/>
              </w:rPr>
              <w:t>类</w:t>
            </w:r>
          </w:p>
        </w:tc>
        <w:tc>
          <w:tcPr>
            <w:tcW w:w="3152" w:type="dxa"/>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r w:rsidRPr="00A55100">
              <w:rPr>
                <w:rFonts w:ascii="Calibri" w:hAnsi="Calibri" w:hint="eastAsia"/>
                <w:kern w:val="0"/>
                <w:sz w:val="18"/>
                <w:szCs w:val="18"/>
              </w:rPr>
              <w:t>分</w:t>
            </w:r>
            <w:r w:rsidR="003C20AF">
              <w:rPr>
                <w:rFonts w:ascii="Calibri" w:hAnsi="Calibri" w:hint="eastAsia"/>
                <w:kern w:val="0"/>
                <w:sz w:val="18"/>
                <w:szCs w:val="18"/>
              </w:rPr>
              <w:t xml:space="preserve">  </w:t>
            </w:r>
            <w:r w:rsidRPr="00A55100">
              <w:rPr>
                <w:rFonts w:ascii="Calibri" w:hAnsi="Calibri" w:hint="eastAsia"/>
                <w:kern w:val="0"/>
                <w:sz w:val="18"/>
                <w:szCs w:val="18"/>
              </w:rPr>
              <w:t>类</w:t>
            </w:r>
          </w:p>
        </w:tc>
        <w:tc>
          <w:tcPr>
            <w:tcW w:w="3152" w:type="dxa"/>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r w:rsidRPr="00A55100">
              <w:rPr>
                <w:rFonts w:ascii="Calibri" w:hAnsi="Calibri" w:hint="eastAsia"/>
                <w:kern w:val="0"/>
                <w:sz w:val="18"/>
                <w:szCs w:val="18"/>
              </w:rPr>
              <w:t>压缩强度</w:t>
            </w:r>
            <w:r w:rsidRPr="00A55100">
              <w:rPr>
                <w:rFonts w:hint="eastAsia"/>
                <w:kern w:val="0"/>
                <w:sz w:val="18"/>
                <w:szCs w:val="18"/>
              </w:rPr>
              <w:t>/MP</w:t>
            </w:r>
            <w:r w:rsidRPr="00A55100">
              <w:rPr>
                <w:kern w:val="0"/>
                <w:sz w:val="18"/>
                <w:szCs w:val="18"/>
              </w:rPr>
              <w:t>a</w:t>
            </w:r>
          </w:p>
        </w:tc>
      </w:tr>
      <w:tr w:rsidR="00150E4C" w:rsidRPr="00A55100" w:rsidTr="00BC6D8C">
        <w:tc>
          <w:tcPr>
            <w:tcW w:w="3152" w:type="dxa"/>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r w:rsidRPr="00A55100">
              <w:rPr>
                <w:rFonts w:ascii="Calibri" w:hAnsi="Calibri" w:hint="eastAsia"/>
                <w:kern w:val="0"/>
                <w:sz w:val="18"/>
                <w:szCs w:val="18"/>
              </w:rPr>
              <w:t>普通型</w:t>
            </w:r>
          </w:p>
        </w:tc>
        <w:tc>
          <w:tcPr>
            <w:tcW w:w="3152" w:type="dxa"/>
            <w:shd w:val="clear" w:color="auto" w:fill="auto"/>
            <w:vAlign w:val="center"/>
          </w:tcPr>
          <w:p w:rsidR="00150E4C" w:rsidRPr="00D07E6A" w:rsidRDefault="00150E4C" w:rsidP="003C20AF">
            <w:pPr>
              <w:numPr>
                <w:ilvl w:val="0"/>
                <w:numId w:val="18"/>
              </w:numPr>
              <w:tabs>
                <w:tab w:val="left" w:pos="360"/>
              </w:tabs>
              <w:autoSpaceDE w:val="0"/>
              <w:autoSpaceDN w:val="0"/>
              <w:adjustRightInd w:val="0"/>
              <w:snapToGrid w:val="0"/>
              <w:spacing w:beforeLines="10" w:before="24" w:afterLines="10" w:after="24"/>
              <w:jc w:val="center"/>
              <w:rPr>
                <w:kern w:val="0"/>
                <w:sz w:val="18"/>
                <w:szCs w:val="18"/>
              </w:rPr>
            </w:pPr>
            <w:r w:rsidRPr="00D07E6A">
              <w:rPr>
                <w:kern w:val="0"/>
                <w:sz w:val="18"/>
                <w:szCs w:val="18"/>
              </w:rPr>
              <w:t>A</w:t>
            </w:r>
          </w:p>
        </w:tc>
        <w:tc>
          <w:tcPr>
            <w:tcW w:w="3152" w:type="dxa"/>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r w:rsidRPr="00A55100">
              <w:rPr>
                <w:rFonts w:ascii="宋体" w:hAnsi="宋体" w:hint="eastAsia"/>
                <w:kern w:val="0"/>
                <w:sz w:val="18"/>
                <w:szCs w:val="18"/>
              </w:rPr>
              <w:t>≥</w:t>
            </w:r>
            <w:r w:rsidRPr="00D07E6A">
              <w:rPr>
                <w:kern w:val="0"/>
                <w:sz w:val="18"/>
                <w:szCs w:val="18"/>
              </w:rPr>
              <w:t>0.15</w:t>
            </w:r>
          </w:p>
        </w:tc>
      </w:tr>
      <w:tr w:rsidR="00150E4C" w:rsidRPr="00A55100" w:rsidTr="003C20AF">
        <w:trPr>
          <w:trHeight w:val="166"/>
        </w:trPr>
        <w:tc>
          <w:tcPr>
            <w:tcW w:w="3152" w:type="dxa"/>
            <w:vMerge w:val="restart"/>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r w:rsidRPr="00A55100">
              <w:rPr>
                <w:rFonts w:ascii="Calibri" w:hAnsi="Calibri" w:hint="eastAsia"/>
                <w:kern w:val="0"/>
                <w:sz w:val="18"/>
                <w:szCs w:val="18"/>
              </w:rPr>
              <w:t>承重型</w:t>
            </w:r>
          </w:p>
        </w:tc>
        <w:tc>
          <w:tcPr>
            <w:tcW w:w="3152" w:type="dxa"/>
            <w:shd w:val="clear" w:color="auto" w:fill="auto"/>
            <w:vAlign w:val="center"/>
          </w:tcPr>
          <w:p w:rsidR="00150E4C" w:rsidRPr="00D07E6A" w:rsidRDefault="00150E4C" w:rsidP="003C20AF">
            <w:pPr>
              <w:numPr>
                <w:ilvl w:val="0"/>
                <w:numId w:val="18"/>
              </w:numPr>
              <w:tabs>
                <w:tab w:val="left" w:pos="360"/>
              </w:tabs>
              <w:autoSpaceDE w:val="0"/>
              <w:autoSpaceDN w:val="0"/>
              <w:adjustRightInd w:val="0"/>
              <w:snapToGrid w:val="0"/>
              <w:spacing w:beforeLines="10" w:before="24" w:afterLines="10" w:after="24"/>
              <w:jc w:val="center"/>
              <w:rPr>
                <w:kern w:val="0"/>
                <w:sz w:val="18"/>
                <w:szCs w:val="18"/>
              </w:rPr>
            </w:pPr>
            <w:r w:rsidRPr="00D07E6A">
              <w:rPr>
                <w:kern w:val="0"/>
                <w:sz w:val="18"/>
                <w:szCs w:val="18"/>
              </w:rPr>
              <w:t>BⅠ</w:t>
            </w:r>
          </w:p>
        </w:tc>
        <w:tc>
          <w:tcPr>
            <w:tcW w:w="3152" w:type="dxa"/>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r w:rsidRPr="00A55100">
              <w:rPr>
                <w:rFonts w:ascii="宋体" w:hAnsi="宋体" w:hint="eastAsia"/>
                <w:kern w:val="0"/>
                <w:sz w:val="18"/>
                <w:szCs w:val="18"/>
              </w:rPr>
              <w:t>≥</w:t>
            </w:r>
            <w:r w:rsidRPr="00D07E6A">
              <w:rPr>
                <w:kern w:val="0"/>
                <w:sz w:val="18"/>
                <w:szCs w:val="18"/>
              </w:rPr>
              <w:t>1.6</w:t>
            </w:r>
          </w:p>
        </w:tc>
      </w:tr>
      <w:tr w:rsidR="00150E4C" w:rsidRPr="00A55100" w:rsidTr="00BC6D8C">
        <w:tc>
          <w:tcPr>
            <w:tcW w:w="3152" w:type="dxa"/>
            <w:vMerge/>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p>
        </w:tc>
        <w:tc>
          <w:tcPr>
            <w:tcW w:w="3152" w:type="dxa"/>
            <w:shd w:val="clear" w:color="auto" w:fill="auto"/>
            <w:vAlign w:val="center"/>
          </w:tcPr>
          <w:p w:rsidR="00150E4C" w:rsidRPr="00D07E6A" w:rsidRDefault="00150E4C" w:rsidP="003C20AF">
            <w:pPr>
              <w:numPr>
                <w:ilvl w:val="0"/>
                <w:numId w:val="18"/>
              </w:numPr>
              <w:tabs>
                <w:tab w:val="left" w:pos="360"/>
              </w:tabs>
              <w:autoSpaceDE w:val="0"/>
              <w:autoSpaceDN w:val="0"/>
              <w:adjustRightInd w:val="0"/>
              <w:snapToGrid w:val="0"/>
              <w:spacing w:beforeLines="10" w:before="24" w:afterLines="10" w:after="24"/>
              <w:jc w:val="center"/>
              <w:rPr>
                <w:kern w:val="0"/>
                <w:sz w:val="18"/>
                <w:szCs w:val="18"/>
              </w:rPr>
            </w:pPr>
            <w:r w:rsidRPr="00D07E6A">
              <w:rPr>
                <w:kern w:val="0"/>
                <w:sz w:val="18"/>
                <w:szCs w:val="18"/>
              </w:rPr>
              <w:t>BⅡ</w:t>
            </w:r>
          </w:p>
        </w:tc>
        <w:tc>
          <w:tcPr>
            <w:tcW w:w="3152" w:type="dxa"/>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r w:rsidRPr="00A55100">
              <w:rPr>
                <w:rFonts w:ascii="宋体" w:hAnsi="宋体" w:hint="eastAsia"/>
                <w:kern w:val="0"/>
                <w:sz w:val="18"/>
                <w:szCs w:val="18"/>
              </w:rPr>
              <w:t>≥</w:t>
            </w:r>
            <w:r w:rsidRPr="00D07E6A">
              <w:rPr>
                <w:kern w:val="0"/>
                <w:sz w:val="18"/>
                <w:szCs w:val="18"/>
              </w:rPr>
              <w:t>2.5</w:t>
            </w:r>
          </w:p>
        </w:tc>
      </w:tr>
      <w:tr w:rsidR="00150E4C" w:rsidRPr="00A55100" w:rsidTr="00BC6D8C">
        <w:tc>
          <w:tcPr>
            <w:tcW w:w="3152" w:type="dxa"/>
            <w:vMerge/>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p>
        </w:tc>
        <w:tc>
          <w:tcPr>
            <w:tcW w:w="3152" w:type="dxa"/>
            <w:shd w:val="clear" w:color="auto" w:fill="auto"/>
            <w:vAlign w:val="center"/>
          </w:tcPr>
          <w:p w:rsidR="00150E4C" w:rsidRPr="00D07E6A" w:rsidRDefault="00150E4C" w:rsidP="003C20AF">
            <w:pPr>
              <w:numPr>
                <w:ilvl w:val="0"/>
                <w:numId w:val="18"/>
              </w:numPr>
              <w:tabs>
                <w:tab w:val="left" w:pos="360"/>
              </w:tabs>
              <w:autoSpaceDE w:val="0"/>
              <w:autoSpaceDN w:val="0"/>
              <w:adjustRightInd w:val="0"/>
              <w:snapToGrid w:val="0"/>
              <w:spacing w:beforeLines="10" w:before="24" w:afterLines="10" w:after="24"/>
              <w:jc w:val="center"/>
              <w:rPr>
                <w:kern w:val="0"/>
                <w:sz w:val="18"/>
                <w:szCs w:val="18"/>
              </w:rPr>
            </w:pPr>
            <w:r w:rsidRPr="00D07E6A">
              <w:rPr>
                <w:kern w:val="0"/>
                <w:sz w:val="18"/>
                <w:szCs w:val="18"/>
              </w:rPr>
              <w:t>BⅢ</w:t>
            </w:r>
          </w:p>
        </w:tc>
        <w:tc>
          <w:tcPr>
            <w:tcW w:w="3152" w:type="dxa"/>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r w:rsidRPr="00A55100">
              <w:rPr>
                <w:rFonts w:ascii="宋体" w:hAnsi="宋体" w:hint="eastAsia"/>
                <w:kern w:val="0"/>
                <w:sz w:val="18"/>
                <w:szCs w:val="18"/>
              </w:rPr>
              <w:t>≥</w:t>
            </w:r>
            <w:r w:rsidRPr="00D07E6A">
              <w:rPr>
                <w:kern w:val="0"/>
                <w:sz w:val="18"/>
                <w:szCs w:val="18"/>
              </w:rPr>
              <w:t>5.0</w:t>
            </w:r>
          </w:p>
        </w:tc>
      </w:tr>
      <w:tr w:rsidR="00150E4C" w:rsidRPr="00A55100" w:rsidTr="003C20AF">
        <w:trPr>
          <w:trHeight w:val="47"/>
        </w:trPr>
        <w:tc>
          <w:tcPr>
            <w:tcW w:w="3152" w:type="dxa"/>
            <w:vMerge/>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p>
        </w:tc>
        <w:tc>
          <w:tcPr>
            <w:tcW w:w="3152" w:type="dxa"/>
            <w:shd w:val="clear" w:color="auto" w:fill="auto"/>
            <w:vAlign w:val="center"/>
          </w:tcPr>
          <w:p w:rsidR="00150E4C" w:rsidRPr="00D07E6A" w:rsidRDefault="00150E4C" w:rsidP="003C20AF">
            <w:pPr>
              <w:numPr>
                <w:ilvl w:val="0"/>
                <w:numId w:val="18"/>
              </w:numPr>
              <w:tabs>
                <w:tab w:val="left" w:pos="360"/>
              </w:tabs>
              <w:autoSpaceDE w:val="0"/>
              <w:autoSpaceDN w:val="0"/>
              <w:adjustRightInd w:val="0"/>
              <w:snapToGrid w:val="0"/>
              <w:spacing w:beforeLines="10" w:before="24" w:afterLines="10" w:after="24"/>
              <w:jc w:val="center"/>
              <w:rPr>
                <w:kern w:val="0"/>
                <w:sz w:val="18"/>
                <w:szCs w:val="18"/>
              </w:rPr>
            </w:pPr>
            <w:r w:rsidRPr="00D07E6A">
              <w:rPr>
                <w:kern w:val="0"/>
                <w:sz w:val="18"/>
                <w:szCs w:val="18"/>
              </w:rPr>
              <w:t>BⅣ</w:t>
            </w:r>
          </w:p>
        </w:tc>
        <w:tc>
          <w:tcPr>
            <w:tcW w:w="3152" w:type="dxa"/>
            <w:shd w:val="clear" w:color="auto" w:fill="auto"/>
            <w:vAlign w:val="center"/>
          </w:tcPr>
          <w:p w:rsidR="00150E4C" w:rsidRPr="00A55100" w:rsidRDefault="00150E4C" w:rsidP="003C20AF">
            <w:pPr>
              <w:numPr>
                <w:ilvl w:val="0"/>
                <w:numId w:val="18"/>
              </w:numPr>
              <w:tabs>
                <w:tab w:val="left" w:pos="360"/>
              </w:tabs>
              <w:autoSpaceDE w:val="0"/>
              <w:autoSpaceDN w:val="0"/>
              <w:adjustRightInd w:val="0"/>
              <w:snapToGrid w:val="0"/>
              <w:spacing w:beforeLines="10" w:before="24" w:afterLines="10" w:after="24"/>
              <w:jc w:val="center"/>
              <w:rPr>
                <w:rFonts w:ascii="Calibri" w:hAnsi="Calibri"/>
                <w:kern w:val="0"/>
                <w:sz w:val="18"/>
                <w:szCs w:val="18"/>
              </w:rPr>
            </w:pPr>
            <w:r w:rsidRPr="00A55100">
              <w:rPr>
                <w:rFonts w:ascii="宋体" w:hAnsi="宋体" w:hint="eastAsia"/>
                <w:kern w:val="0"/>
                <w:sz w:val="18"/>
                <w:szCs w:val="18"/>
              </w:rPr>
              <w:t>≥</w:t>
            </w:r>
            <w:r w:rsidRPr="00D07E6A">
              <w:rPr>
                <w:kern w:val="0"/>
                <w:sz w:val="18"/>
                <w:szCs w:val="18"/>
              </w:rPr>
              <w:t>10.0</w:t>
            </w:r>
          </w:p>
        </w:tc>
      </w:tr>
    </w:tbl>
    <w:p w:rsidR="00150E4C" w:rsidRPr="00436063" w:rsidRDefault="00150E4C" w:rsidP="0081793D">
      <w:pPr>
        <w:pStyle w:val="a7"/>
        <w:snapToGrid w:val="0"/>
        <w:spacing w:beforeLines="0" w:before="0" w:afterLines="0" w:after="0" w:line="300" w:lineRule="auto"/>
        <w:ind w:left="2"/>
        <w:jc w:val="both"/>
        <w:rPr>
          <w:rFonts w:hAnsi="宋体"/>
        </w:rPr>
      </w:pPr>
      <w:r w:rsidRPr="00E92269">
        <w:rPr>
          <w:rFonts w:hAnsi="黑体" w:hint="eastAsia"/>
        </w:rPr>
        <w:t>技术条件</w:t>
      </w:r>
    </w:p>
    <w:p w:rsidR="00150E4C" w:rsidRDefault="00150E4C" w:rsidP="00150E4C">
      <w:pPr>
        <w:snapToGrid w:val="0"/>
        <w:spacing w:line="300" w:lineRule="auto"/>
        <w:ind w:firstLineChars="200" w:firstLine="420"/>
      </w:pPr>
      <w:r>
        <w:rPr>
          <w:rFonts w:hint="eastAsia"/>
        </w:rPr>
        <w:t>硬质</w:t>
      </w:r>
      <w:r>
        <w:rPr>
          <w:rFonts w:ascii="宋体" w:hAnsi="宋体" w:cs="AdobeHeitiStd-Regular" w:hint="eastAsia"/>
          <w:kern w:val="0"/>
        </w:rPr>
        <w:t>聚异氰</w:t>
      </w:r>
      <w:proofErr w:type="gramStart"/>
      <w:r>
        <w:rPr>
          <w:rFonts w:ascii="宋体" w:hAnsi="宋体" w:cs="AdobeHeitiStd-Regular" w:hint="eastAsia"/>
          <w:kern w:val="0"/>
        </w:rPr>
        <w:t>脲</w:t>
      </w:r>
      <w:proofErr w:type="gramEnd"/>
      <w:r>
        <w:rPr>
          <w:rFonts w:ascii="宋体" w:hAnsi="宋体" w:cs="AdobeHeitiStd-Regular" w:hint="eastAsia"/>
          <w:kern w:val="0"/>
        </w:rPr>
        <w:t>酸酯泡沫塑料</w:t>
      </w:r>
      <w:r>
        <w:rPr>
          <w:rFonts w:hint="eastAsia"/>
        </w:rPr>
        <w:t>的物理性能应符合表</w:t>
      </w:r>
      <w:r>
        <w:rPr>
          <w:rFonts w:hint="eastAsia"/>
        </w:rPr>
        <w:t>2</w:t>
      </w:r>
      <w:r w:rsidR="003C20AF">
        <w:rPr>
          <w:rFonts w:hint="eastAsia"/>
        </w:rPr>
        <w:t>4</w:t>
      </w:r>
      <w:r>
        <w:rPr>
          <w:rFonts w:hint="eastAsia"/>
        </w:rPr>
        <w:t>的规定。</w:t>
      </w:r>
    </w:p>
    <w:p w:rsidR="00150E4C" w:rsidRDefault="00150E4C" w:rsidP="00150E4C">
      <w:pPr>
        <w:snapToGrid w:val="0"/>
        <w:spacing w:line="300" w:lineRule="auto"/>
        <w:jc w:val="center"/>
        <w:rPr>
          <w:rFonts w:hAnsi="宋体"/>
          <w:kern w:val="0"/>
          <w:szCs w:val="21"/>
        </w:rPr>
      </w:pPr>
      <w:r w:rsidRPr="00227231">
        <w:rPr>
          <w:rFonts w:ascii="黑体" w:eastAsia="黑体" w:hAnsi="黑体" w:hint="eastAsia"/>
        </w:rPr>
        <w:t>表</w:t>
      </w:r>
      <w:r w:rsidRPr="00227231">
        <w:rPr>
          <w:rFonts w:ascii="黑体" w:eastAsia="黑体" w:hAnsi="黑体"/>
        </w:rPr>
        <w:t>2</w:t>
      </w:r>
      <w:r w:rsidR="003C20AF">
        <w:rPr>
          <w:rFonts w:ascii="黑体" w:eastAsia="黑体" w:hAnsi="黑体" w:hint="eastAsia"/>
        </w:rPr>
        <w:t xml:space="preserve">4 </w:t>
      </w:r>
      <w:r>
        <w:rPr>
          <w:rFonts w:ascii="黑体" w:eastAsia="黑体" w:hAnsi="黑体"/>
        </w:rPr>
        <w:t xml:space="preserve"> </w:t>
      </w:r>
      <w:r w:rsidRPr="007A2C7E">
        <w:rPr>
          <w:rFonts w:ascii="黑体" w:eastAsia="黑体" w:hAnsi="黑体" w:hint="eastAsia"/>
        </w:rPr>
        <w:t>硬质聚异氰</w:t>
      </w:r>
      <w:proofErr w:type="gramStart"/>
      <w:r w:rsidRPr="007A2C7E">
        <w:rPr>
          <w:rFonts w:ascii="黑体" w:eastAsia="黑体" w:hAnsi="黑体" w:hint="eastAsia"/>
        </w:rPr>
        <w:t>脲</w:t>
      </w:r>
      <w:proofErr w:type="gramEnd"/>
      <w:r w:rsidRPr="007A2C7E">
        <w:rPr>
          <w:rFonts w:ascii="黑体" w:eastAsia="黑体" w:hAnsi="黑体" w:hint="eastAsia"/>
        </w:rPr>
        <w:t>酸酯泡沫塑料</w:t>
      </w:r>
      <w:r>
        <w:rPr>
          <w:rFonts w:ascii="黑体" w:eastAsia="黑体" w:hAnsi="黑体" w:hint="eastAsia"/>
        </w:rPr>
        <w:t>物理性能指标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1145"/>
        <w:gridCol w:w="1145"/>
        <w:gridCol w:w="1146"/>
        <w:gridCol w:w="1145"/>
        <w:gridCol w:w="1146"/>
      </w:tblGrid>
      <w:tr w:rsidR="00150E4C" w:rsidRPr="00A55100" w:rsidTr="003C20AF">
        <w:tc>
          <w:tcPr>
            <w:tcW w:w="2802" w:type="dxa"/>
            <w:gridSpan w:val="2"/>
            <w:vMerge w:val="restart"/>
            <w:shd w:val="clear" w:color="auto" w:fill="auto"/>
            <w:vAlign w:val="center"/>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项</w:t>
            </w:r>
            <w:r w:rsidR="00182AD0">
              <w:rPr>
                <w:rFonts w:eastAsiaTheme="minorEastAsia" w:hint="eastAsia"/>
                <w:kern w:val="0"/>
                <w:sz w:val="18"/>
                <w:szCs w:val="18"/>
              </w:rPr>
              <w:t xml:space="preserve">  </w:t>
            </w:r>
            <w:r w:rsidRPr="003C20AF">
              <w:rPr>
                <w:rFonts w:eastAsiaTheme="minorEastAsia"/>
                <w:kern w:val="0"/>
                <w:sz w:val="18"/>
                <w:szCs w:val="18"/>
              </w:rPr>
              <w:t>目</w:t>
            </w:r>
          </w:p>
        </w:tc>
        <w:tc>
          <w:tcPr>
            <w:tcW w:w="5727" w:type="dxa"/>
            <w:gridSpan w:val="5"/>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指</w:t>
            </w:r>
            <w:r w:rsidR="00182AD0">
              <w:rPr>
                <w:rFonts w:eastAsiaTheme="minorEastAsia" w:hint="eastAsia"/>
                <w:kern w:val="0"/>
                <w:sz w:val="18"/>
                <w:szCs w:val="18"/>
              </w:rPr>
              <w:t xml:space="preserve">  </w:t>
            </w:r>
            <w:r w:rsidRPr="003C20AF">
              <w:rPr>
                <w:rFonts w:eastAsiaTheme="minorEastAsia"/>
                <w:kern w:val="0"/>
                <w:sz w:val="18"/>
                <w:szCs w:val="18"/>
              </w:rPr>
              <w:t>标</w:t>
            </w:r>
          </w:p>
        </w:tc>
      </w:tr>
      <w:tr w:rsidR="00150E4C" w:rsidRPr="00A55100" w:rsidTr="003C20AF">
        <w:tc>
          <w:tcPr>
            <w:tcW w:w="2802" w:type="dxa"/>
            <w:gridSpan w:val="2"/>
            <w:vMerge/>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A</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B</w:t>
            </w:r>
            <w:r w:rsidRPr="003C20AF">
              <w:rPr>
                <w:rFonts w:ascii="宋体" w:hAnsi="宋体" w:cs="宋体" w:hint="eastAsia"/>
                <w:kern w:val="0"/>
                <w:sz w:val="18"/>
                <w:szCs w:val="18"/>
              </w:rPr>
              <w:t>Ⅰ</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B</w:t>
            </w:r>
            <w:r w:rsidRPr="003C20AF">
              <w:rPr>
                <w:rFonts w:ascii="宋体" w:hAnsi="宋体" w:cs="宋体" w:hint="eastAsia"/>
                <w:kern w:val="0"/>
                <w:sz w:val="18"/>
                <w:szCs w:val="18"/>
              </w:rPr>
              <w:t>Ⅱ</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B</w:t>
            </w:r>
            <w:r w:rsidRPr="003C20AF">
              <w:rPr>
                <w:rFonts w:ascii="宋体" w:hAnsi="宋体" w:cs="宋体" w:hint="eastAsia"/>
                <w:kern w:val="0"/>
                <w:sz w:val="18"/>
                <w:szCs w:val="18"/>
              </w:rPr>
              <w:t>Ⅲ</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B</w:t>
            </w:r>
            <w:r w:rsidRPr="003C20AF">
              <w:rPr>
                <w:rFonts w:ascii="宋体" w:hAnsi="宋体" w:cs="宋体" w:hint="eastAsia"/>
                <w:kern w:val="0"/>
                <w:sz w:val="18"/>
                <w:szCs w:val="18"/>
              </w:rPr>
              <w:t>Ⅳ</w:t>
            </w:r>
          </w:p>
        </w:tc>
      </w:tr>
      <w:tr w:rsidR="00150E4C" w:rsidRPr="00A55100" w:rsidTr="003C20AF">
        <w:tc>
          <w:tcPr>
            <w:tcW w:w="1384" w:type="dxa"/>
            <w:vMerge w:val="restart"/>
            <w:shd w:val="clear" w:color="auto" w:fill="auto"/>
            <w:vAlign w:val="center"/>
          </w:tcPr>
          <w:p w:rsidR="003C20AF"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导热系数</w:t>
            </w:r>
          </w:p>
          <w:p w:rsidR="00150E4C" w:rsidRPr="00A55100" w:rsidRDefault="00150E4C" w:rsidP="003C20AF">
            <w:pPr>
              <w:snapToGrid w:val="0"/>
              <w:spacing w:beforeLines="10" w:before="24" w:afterLines="10" w:after="24"/>
              <w:jc w:val="center"/>
              <w:rPr>
                <w:rFonts w:ascii="Calibri" w:hAnsi="宋体"/>
                <w:kern w:val="0"/>
                <w:sz w:val="18"/>
                <w:szCs w:val="18"/>
              </w:rPr>
            </w:pPr>
            <w:r w:rsidRPr="003C20AF">
              <w:rPr>
                <w:rFonts w:eastAsiaTheme="minorEastAsia"/>
                <w:kern w:val="0"/>
                <w:sz w:val="18"/>
                <w:szCs w:val="18"/>
              </w:rPr>
              <w:t>/</w:t>
            </w:r>
            <w:r w:rsidRPr="003C20AF">
              <w:rPr>
                <w:rFonts w:eastAsiaTheme="minorEastAsia"/>
                <w:sz w:val="18"/>
                <w:szCs w:val="18"/>
              </w:rPr>
              <w:t>［</w:t>
            </w:r>
            <w:r w:rsidRPr="003C20AF">
              <w:rPr>
                <w:rFonts w:eastAsiaTheme="minorEastAsia"/>
                <w:sz w:val="18"/>
                <w:szCs w:val="18"/>
              </w:rPr>
              <w:t>W/</w:t>
            </w:r>
            <w:r w:rsidR="00A0357B" w:rsidRPr="003C20AF">
              <w:rPr>
                <w:rFonts w:eastAsiaTheme="minorEastAsia"/>
                <w:sz w:val="18"/>
                <w:szCs w:val="18"/>
              </w:rPr>
              <w:t>（</w:t>
            </w:r>
            <w:r w:rsidRPr="003C20AF">
              <w:rPr>
                <w:rFonts w:eastAsiaTheme="minorEastAsia"/>
                <w:sz w:val="18"/>
                <w:szCs w:val="18"/>
              </w:rPr>
              <w:t>m·K</w:t>
            </w:r>
            <w:r w:rsidRPr="003C20AF">
              <w:rPr>
                <w:rFonts w:eastAsiaTheme="minorEastAsia"/>
                <w:sz w:val="18"/>
                <w:szCs w:val="18"/>
              </w:rPr>
              <w:t>）］</w:t>
            </w:r>
          </w:p>
        </w:tc>
        <w:tc>
          <w:tcPr>
            <w:tcW w:w="1418"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平均温度</w:t>
            </w:r>
            <w:r w:rsidRPr="003C20AF">
              <w:rPr>
                <w:rFonts w:eastAsiaTheme="minorEastAsia"/>
                <w:kern w:val="0"/>
                <w:sz w:val="18"/>
                <w:szCs w:val="18"/>
              </w:rPr>
              <w:t>-20</w:t>
            </w:r>
            <w:r w:rsidRPr="003C20AF">
              <w:rPr>
                <w:rFonts w:ascii="宋体" w:hAnsi="宋体" w:cs="宋体" w:hint="eastAsia"/>
                <w:kern w:val="0"/>
                <w:sz w:val="18"/>
                <w:szCs w:val="18"/>
              </w:rPr>
              <w:t>℃</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0.029</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0.035</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0.042</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0.047</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0.070</w:t>
            </w:r>
          </w:p>
        </w:tc>
      </w:tr>
      <w:tr w:rsidR="00150E4C" w:rsidRPr="00A55100" w:rsidTr="003C20AF">
        <w:tc>
          <w:tcPr>
            <w:tcW w:w="1384" w:type="dxa"/>
            <w:vMerge/>
            <w:shd w:val="clear" w:color="auto" w:fill="auto"/>
          </w:tcPr>
          <w:p w:rsidR="00150E4C" w:rsidRPr="00A55100" w:rsidRDefault="00150E4C" w:rsidP="003C20AF">
            <w:pPr>
              <w:snapToGrid w:val="0"/>
              <w:spacing w:beforeLines="10" w:before="24" w:afterLines="10" w:after="24"/>
              <w:jc w:val="center"/>
              <w:rPr>
                <w:rFonts w:ascii="Calibri" w:hAnsi="宋体"/>
                <w:kern w:val="0"/>
                <w:sz w:val="18"/>
                <w:szCs w:val="18"/>
              </w:rPr>
            </w:pPr>
          </w:p>
        </w:tc>
        <w:tc>
          <w:tcPr>
            <w:tcW w:w="1418"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平均温度</w:t>
            </w:r>
            <w:r w:rsidRPr="003C20AF">
              <w:rPr>
                <w:rFonts w:eastAsiaTheme="minorEastAsia"/>
                <w:kern w:val="0"/>
                <w:sz w:val="18"/>
                <w:szCs w:val="18"/>
              </w:rPr>
              <w:t>25</w:t>
            </w:r>
            <w:r w:rsidRPr="003C20AF">
              <w:rPr>
                <w:rFonts w:ascii="宋体" w:hAnsi="宋体" w:cs="宋体" w:hint="eastAsia"/>
                <w:kern w:val="0"/>
                <w:sz w:val="18"/>
                <w:szCs w:val="18"/>
              </w:rPr>
              <w:t>℃</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0.029</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0.038</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0.045</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0.050</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0.080</w:t>
            </w:r>
          </w:p>
        </w:tc>
      </w:tr>
      <w:tr w:rsidR="00150E4C" w:rsidRPr="00A55100" w:rsidTr="003C20AF">
        <w:tc>
          <w:tcPr>
            <w:tcW w:w="1384" w:type="dxa"/>
            <w:vMerge/>
            <w:shd w:val="clear" w:color="auto" w:fill="auto"/>
          </w:tcPr>
          <w:p w:rsidR="00150E4C" w:rsidRPr="00A55100" w:rsidRDefault="00150E4C" w:rsidP="003C20AF">
            <w:pPr>
              <w:snapToGrid w:val="0"/>
              <w:spacing w:beforeLines="10" w:before="24" w:afterLines="10" w:after="24"/>
              <w:jc w:val="center"/>
              <w:rPr>
                <w:rFonts w:ascii="Calibri" w:hAnsi="宋体"/>
                <w:kern w:val="0"/>
                <w:sz w:val="18"/>
                <w:szCs w:val="18"/>
              </w:rPr>
            </w:pPr>
          </w:p>
        </w:tc>
        <w:tc>
          <w:tcPr>
            <w:tcW w:w="1418"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平均温度</w:t>
            </w:r>
            <w:r w:rsidRPr="003C20AF">
              <w:rPr>
                <w:rFonts w:eastAsiaTheme="minorEastAsia"/>
                <w:kern w:val="0"/>
                <w:sz w:val="18"/>
                <w:szCs w:val="18"/>
              </w:rPr>
              <w:t>70</w:t>
            </w:r>
            <w:r w:rsidRPr="003C20AF">
              <w:rPr>
                <w:rFonts w:ascii="宋体" w:hAnsi="宋体" w:cs="宋体" w:hint="eastAsia"/>
                <w:kern w:val="0"/>
                <w:sz w:val="18"/>
                <w:szCs w:val="18"/>
              </w:rPr>
              <w:t>℃</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0.035</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0.044</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0.052</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0.056</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0.090</w:t>
            </w:r>
          </w:p>
        </w:tc>
      </w:tr>
      <w:tr w:rsidR="00150E4C" w:rsidRPr="00A55100" w:rsidTr="003C20AF">
        <w:tc>
          <w:tcPr>
            <w:tcW w:w="2802" w:type="dxa"/>
            <w:gridSpan w:val="2"/>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体积吸水率</w:t>
            </w:r>
            <w:r w:rsidRPr="003C20AF">
              <w:rPr>
                <w:rFonts w:eastAsiaTheme="minorEastAsia"/>
                <w:kern w:val="0"/>
                <w:sz w:val="18"/>
                <w:szCs w:val="18"/>
              </w:rPr>
              <w:t>/%</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2.0</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1.5</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1.5</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1.0</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1.0</w:t>
            </w:r>
          </w:p>
        </w:tc>
      </w:tr>
      <w:tr w:rsidR="00150E4C" w:rsidRPr="00A55100" w:rsidTr="003C20AF">
        <w:tc>
          <w:tcPr>
            <w:tcW w:w="2802" w:type="dxa"/>
            <w:gridSpan w:val="2"/>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压缩强度</w:t>
            </w:r>
            <w:r w:rsidRPr="003C20AF">
              <w:rPr>
                <w:rFonts w:eastAsiaTheme="minorEastAsia"/>
                <w:kern w:val="0"/>
                <w:sz w:val="18"/>
                <w:szCs w:val="18"/>
              </w:rPr>
              <w:t>/MPa</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0.15</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1.6</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2.5</w:t>
            </w:r>
          </w:p>
        </w:tc>
        <w:tc>
          <w:tcPr>
            <w:tcW w:w="1145"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5.0</w:t>
            </w:r>
          </w:p>
        </w:tc>
        <w:tc>
          <w:tcPr>
            <w:tcW w:w="1146"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10.0</w:t>
            </w:r>
          </w:p>
        </w:tc>
      </w:tr>
      <w:tr w:rsidR="00150E4C" w:rsidRPr="00A55100" w:rsidTr="003C20AF">
        <w:tc>
          <w:tcPr>
            <w:tcW w:w="1384" w:type="dxa"/>
            <w:vMerge w:val="restart"/>
            <w:shd w:val="clear" w:color="auto" w:fill="auto"/>
            <w:vAlign w:val="center"/>
          </w:tcPr>
          <w:p w:rsidR="00150E4C" w:rsidRPr="00A55100" w:rsidRDefault="00150E4C" w:rsidP="003C20AF">
            <w:pPr>
              <w:tabs>
                <w:tab w:val="left" w:pos="0"/>
              </w:tabs>
              <w:snapToGrid w:val="0"/>
              <w:spacing w:beforeLines="10" w:before="24" w:afterLines="10" w:after="24"/>
              <w:jc w:val="center"/>
              <w:rPr>
                <w:rFonts w:ascii="Calibri" w:hAnsi="宋体"/>
                <w:kern w:val="0"/>
                <w:sz w:val="18"/>
                <w:szCs w:val="18"/>
              </w:rPr>
            </w:pPr>
            <w:r w:rsidRPr="00A55100">
              <w:rPr>
                <w:rFonts w:ascii="Calibri" w:hAnsi="宋体" w:hint="eastAsia"/>
                <w:kern w:val="0"/>
                <w:sz w:val="18"/>
                <w:szCs w:val="18"/>
              </w:rPr>
              <w:t>尺寸稳定</w:t>
            </w:r>
            <w:r w:rsidRPr="00A55100">
              <w:rPr>
                <w:kern w:val="0"/>
                <w:sz w:val="18"/>
                <w:szCs w:val="18"/>
              </w:rPr>
              <w:t>/%</w:t>
            </w:r>
          </w:p>
        </w:tc>
        <w:tc>
          <w:tcPr>
            <w:tcW w:w="1418"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100</w:t>
            </w:r>
            <w:r w:rsidRPr="003C20AF">
              <w:rPr>
                <w:rFonts w:ascii="宋体" w:hAnsi="宋体" w:cs="宋体" w:hint="eastAsia"/>
                <w:kern w:val="0"/>
                <w:sz w:val="18"/>
                <w:szCs w:val="18"/>
              </w:rPr>
              <w:t>℃</w:t>
            </w:r>
            <w:r w:rsidRPr="003C20AF">
              <w:rPr>
                <w:rFonts w:eastAsiaTheme="minorEastAsia"/>
                <w:kern w:val="0"/>
                <w:sz w:val="18"/>
                <w:szCs w:val="18"/>
              </w:rPr>
              <w:t>，</w:t>
            </w:r>
            <w:r w:rsidRPr="003C20AF">
              <w:rPr>
                <w:rFonts w:eastAsiaTheme="minorEastAsia"/>
                <w:kern w:val="0"/>
                <w:sz w:val="18"/>
                <w:szCs w:val="18"/>
              </w:rPr>
              <w:t>7d</w:t>
            </w:r>
          </w:p>
        </w:tc>
        <w:tc>
          <w:tcPr>
            <w:tcW w:w="5727" w:type="dxa"/>
            <w:gridSpan w:val="5"/>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5.0</w:t>
            </w:r>
          </w:p>
        </w:tc>
      </w:tr>
      <w:tr w:rsidR="00150E4C" w:rsidRPr="00A55100" w:rsidTr="003C20AF">
        <w:tc>
          <w:tcPr>
            <w:tcW w:w="1384" w:type="dxa"/>
            <w:vMerge/>
            <w:shd w:val="clear" w:color="auto" w:fill="auto"/>
          </w:tcPr>
          <w:p w:rsidR="00150E4C" w:rsidRPr="00A55100" w:rsidRDefault="00150E4C" w:rsidP="003C20AF">
            <w:pPr>
              <w:snapToGrid w:val="0"/>
              <w:spacing w:beforeLines="10" w:before="24" w:afterLines="10" w:after="24"/>
              <w:jc w:val="center"/>
              <w:rPr>
                <w:rFonts w:ascii="Calibri" w:hAnsi="宋体"/>
                <w:kern w:val="0"/>
                <w:sz w:val="18"/>
                <w:szCs w:val="18"/>
              </w:rPr>
            </w:pPr>
          </w:p>
        </w:tc>
        <w:tc>
          <w:tcPr>
            <w:tcW w:w="1418" w:type="dxa"/>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-20</w:t>
            </w:r>
            <w:r w:rsidRPr="003C20AF">
              <w:rPr>
                <w:rFonts w:ascii="宋体" w:hAnsi="宋体" w:cs="宋体" w:hint="eastAsia"/>
                <w:kern w:val="0"/>
                <w:sz w:val="18"/>
                <w:szCs w:val="18"/>
              </w:rPr>
              <w:t>℃</w:t>
            </w:r>
            <w:r w:rsidRPr="003C20AF">
              <w:rPr>
                <w:rFonts w:eastAsiaTheme="minorEastAsia"/>
                <w:kern w:val="0"/>
                <w:sz w:val="18"/>
                <w:szCs w:val="18"/>
              </w:rPr>
              <w:t>，</w:t>
            </w:r>
            <w:r w:rsidRPr="003C20AF">
              <w:rPr>
                <w:rFonts w:eastAsiaTheme="minorEastAsia"/>
                <w:kern w:val="0"/>
                <w:sz w:val="18"/>
                <w:szCs w:val="18"/>
              </w:rPr>
              <w:t>7d</w:t>
            </w:r>
          </w:p>
        </w:tc>
        <w:tc>
          <w:tcPr>
            <w:tcW w:w="5727" w:type="dxa"/>
            <w:gridSpan w:val="5"/>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1.0</w:t>
            </w:r>
          </w:p>
        </w:tc>
      </w:tr>
      <w:tr w:rsidR="00150E4C" w:rsidRPr="00A55100" w:rsidTr="003C20AF">
        <w:tc>
          <w:tcPr>
            <w:tcW w:w="2802" w:type="dxa"/>
            <w:gridSpan w:val="2"/>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eastAsiaTheme="minorEastAsia"/>
                <w:kern w:val="0"/>
                <w:sz w:val="18"/>
                <w:szCs w:val="18"/>
              </w:rPr>
              <w:t>透湿系数</w:t>
            </w:r>
            <w:r w:rsidRPr="003C20AF">
              <w:rPr>
                <w:rFonts w:eastAsiaTheme="minorEastAsia"/>
                <w:kern w:val="0"/>
                <w:sz w:val="18"/>
                <w:szCs w:val="18"/>
              </w:rPr>
              <w:t>/</w:t>
            </w:r>
            <w:r w:rsidR="003C20AF" w:rsidRPr="003C20AF">
              <w:rPr>
                <w:rFonts w:eastAsiaTheme="minorEastAsia"/>
                <w:sz w:val="18"/>
                <w:szCs w:val="18"/>
              </w:rPr>
              <w:t>[</w:t>
            </w:r>
            <w:r w:rsidRPr="003C20AF">
              <w:rPr>
                <w:rFonts w:eastAsiaTheme="minorEastAsia"/>
                <w:sz w:val="18"/>
                <w:szCs w:val="18"/>
              </w:rPr>
              <w:t>ng/</w:t>
            </w:r>
            <w:r w:rsidR="00A0357B" w:rsidRPr="003C20AF">
              <w:rPr>
                <w:rFonts w:eastAsiaTheme="minorEastAsia"/>
                <w:sz w:val="18"/>
                <w:szCs w:val="18"/>
              </w:rPr>
              <w:t>（</w:t>
            </w:r>
            <w:r w:rsidRPr="003C20AF">
              <w:rPr>
                <w:rFonts w:eastAsiaTheme="minorEastAsia"/>
                <w:sz w:val="18"/>
                <w:szCs w:val="18"/>
              </w:rPr>
              <w:t>Pa•m•s</w:t>
            </w:r>
            <w:r w:rsidRPr="003C20AF">
              <w:rPr>
                <w:rFonts w:eastAsiaTheme="minorEastAsia"/>
                <w:sz w:val="18"/>
                <w:szCs w:val="18"/>
              </w:rPr>
              <w:t>）</w:t>
            </w:r>
            <w:r w:rsidR="003C20AF" w:rsidRPr="003C20AF">
              <w:rPr>
                <w:rFonts w:eastAsiaTheme="minorEastAsia"/>
                <w:sz w:val="18"/>
                <w:szCs w:val="18"/>
              </w:rPr>
              <w:t>]</w:t>
            </w:r>
          </w:p>
        </w:tc>
        <w:tc>
          <w:tcPr>
            <w:tcW w:w="5727" w:type="dxa"/>
            <w:gridSpan w:val="5"/>
            <w:shd w:val="clear" w:color="auto" w:fill="auto"/>
          </w:tcPr>
          <w:p w:rsidR="00150E4C" w:rsidRPr="003C20AF" w:rsidRDefault="00150E4C" w:rsidP="003C20AF">
            <w:pPr>
              <w:snapToGrid w:val="0"/>
              <w:spacing w:beforeLines="10" w:before="24" w:afterLines="10" w:after="24"/>
              <w:jc w:val="center"/>
              <w:rPr>
                <w:rFonts w:eastAsiaTheme="minorEastAsia"/>
                <w:kern w:val="0"/>
                <w:sz w:val="18"/>
                <w:szCs w:val="18"/>
              </w:rPr>
            </w:pPr>
            <w:r w:rsidRPr="003C20AF">
              <w:rPr>
                <w:rFonts w:asciiTheme="minorEastAsia" w:eastAsiaTheme="minorEastAsia" w:hAnsiTheme="minorEastAsia"/>
                <w:kern w:val="0"/>
                <w:sz w:val="18"/>
                <w:szCs w:val="18"/>
              </w:rPr>
              <w:t>≤</w:t>
            </w:r>
            <w:r w:rsidRPr="003C20AF">
              <w:rPr>
                <w:rFonts w:eastAsiaTheme="minorEastAsia"/>
                <w:kern w:val="0"/>
                <w:sz w:val="18"/>
                <w:szCs w:val="18"/>
              </w:rPr>
              <w:t>5.8</w:t>
            </w:r>
          </w:p>
        </w:tc>
      </w:tr>
    </w:tbl>
    <w:p w:rsidR="00150E4C" w:rsidRPr="00C5101C" w:rsidRDefault="009B1BE0" w:rsidP="006F58D5">
      <w:pPr>
        <w:pStyle w:val="a6"/>
        <w:snapToGrid w:val="0"/>
        <w:spacing w:before="120" w:after="120" w:line="300" w:lineRule="auto"/>
        <w:ind w:left="0"/>
        <w:jc w:val="both"/>
      </w:pPr>
      <w:bookmarkStart w:id="91" w:name="_Toc513181338"/>
      <w:r>
        <w:rPr>
          <w:rFonts w:hint="eastAsia"/>
        </w:rPr>
        <w:t>硬质</w:t>
      </w:r>
      <w:r w:rsidR="00150E4C">
        <w:rPr>
          <w:rFonts w:hint="eastAsia"/>
        </w:rPr>
        <w:t>酚醛</w:t>
      </w:r>
      <w:r w:rsidR="00150E4C" w:rsidRPr="006F58D5">
        <w:rPr>
          <w:rFonts w:hAnsi="黑体" w:hint="eastAsia"/>
        </w:rPr>
        <w:t>泡沫</w:t>
      </w:r>
      <w:r w:rsidR="00150E4C">
        <w:rPr>
          <w:rFonts w:hint="eastAsia"/>
        </w:rPr>
        <w:t>制品</w:t>
      </w:r>
      <w:bookmarkEnd w:id="91"/>
    </w:p>
    <w:p w:rsidR="00150E4C" w:rsidRPr="00436063" w:rsidRDefault="00150E4C" w:rsidP="0081793D">
      <w:pPr>
        <w:pStyle w:val="a7"/>
        <w:snapToGrid w:val="0"/>
        <w:spacing w:beforeLines="0" w:before="0" w:afterLines="0" w:after="0" w:line="300" w:lineRule="auto"/>
        <w:ind w:left="2"/>
        <w:jc w:val="both"/>
        <w:rPr>
          <w:rFonts w:ascii="宋体" w:hAnsi="宋体"/>
        </w:rPr>
      </w:pPr>
      <w:r w:rsidRPr="0081793D">
        <w:rPr>
          <w:rFonts w:hAnsi="黑体" w:hint="eastAsia"/>
        </w:rPr>
        <w:t>应用</w:t>
      </w:r>
      <w:r>
        <w:rPr>
          <w:rFonts w:hint="eastAsia"/>
        </w:rPr>
        <w:t>范围</w:t>
      </w:r>
    </w:p>
    <w:p w:rsidR="00150E4C" w:rsidRPr="00C5101C" w:rsidRDefault="00150E4C" w:rsidP="004C3323">
      <w:pPr>
        <w:numPr>
          <w:ilvl w:val="0"/>
          <w:numId w:val="18"/>
        </w:numPr>
        <w:tabs>
          <w:tab w:val="left" w:pos="360"/>
        </w:tabs>
        <w:autoSpaceDE w:val="0"/>
        <w:autoSpaceDN w:val="0"/>
        <w:adjustRightInd w:val="0"/>
        <w:spacing w:line="300" w:lineRule="auto"/>
        <w:rPr>
          <w:rFonts w:ascii="宋体" w:hAnsi="宋体"/>
          <w:kern w:val="0"/>
          <w:szCs w:val="21"/>
        </w:rPr>
      </w:pP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本产品适用于建筑、设备和管道绝热保温工程。</w:t>
      </w:r>
    </w:p>
    <w:p w:rsidR="00150E4C" w:rsidRDefault="00150E4C" w:rsidP="0081793D">
      <w:pPr>
        <w:pStyle w:val="a7"/>
        <w:snapToGrid w:val="0"/>
        <w:spacing w:beforeLines="0" w:before="0" w:afterLines="0" w:after="0" w:line="300" w:lineRule="auto"/>
        <w:ind w:left="2"/>
        <w:jc w:val="both"/>
      </w:pPr>
      <w:r w:rsidRPr="007B2063">
        <w:rPr>
          <w:rFonts w:hint="eastAsia"/>
        </w:rPr>
        <w:t>产品分类</w:t>
      </w:r>
    </w:p>
    <w:p w:rsidR="00150E4C" w:rsidRPr="00924201" w:rsidRDefault="00150E4C" w:rsidP="00150E4C">
      <w:pPr>
        <w:pStyle w:val="afffffff0"/>
        <w:rPr>
          <w:rFonts w:ascii="宋体" w:hAnsi="宋体"/>
          <w:kern w:val="0"/>
          <w:szCs w:val="21"/>
        </w:rPr>
      </w:pPr>
      <w:r w:rsidRPr="00924201">
        <w:rPr>
          <w:rFonts w:ascii="宋体" w:hAnsi="宋体" w:hint="eastAsia"/>
          <w:kern w:val="0"/>
          <w:szCs w:val="21"/>
        </w:rPr>
        <w:t>产品</w:t>
      </w:r>
      <w:r>
        <w:rPr>
          <w:rFonts w:ascii="宋体" w:hAnsi="宋体" w:hint="eastAsia"/>
          <w:kern w:val="0"/>
          <w:szCs w:val="21"/>
        </w:rPr>
        <w:t>依据</w:t>
      </w:r>
      <w:r w:rsidRPr="0088535F">
        <w:rPr>
          <w:kern w:val="0"/>
          <w:szCs w:val="21"/>
        </w:rPr>
        <w:t>GB/T20974</w:t>
      </w:r>
      <w:r w:rsidRPr="00924201">
        <w:rPr>
          <w:rFonts w:ascii="宋体" w:hAnsi="宋体" w:hint="eastAsia"/>
          <w:kern w:val="0"/>
          <w:szCs w:val="21"/>
        </w:rPr>
        <w:t>分为板材，管材，</w:t>
      </w:r>
      <w:proofErr w:type="gramStart"/>
      <w:r w:rsidRPr="00924201">
        <w:rPr>
          <w:rFonts w:ascii="宋体" w:hAnsi="宋体" w:hint="eastAsia"/>
          <w:kern w:val="0"/>
          <w:szCs w:val="21"/>
        </w:rPr>
        <w:t>瓦壳和</w:t>
      </w:r>
      <w:proofErr w:type="gramEnd"/>
      <w:r w:rsidRPr="00924201">
        <w:rPr>
          <w:rFonts w:ascii="宋体" w:hAnsi="宋体" w:hint="eastAsia"/>
          <w:kern w:val="0"/>
          <w:szCs w:val="21"/>
        </w:rPr>
        <w:t>异型构件等。</w:t>
      </w:r>
    </w:p>
    <w:p w:rsidR="00150E4C" w:rsidRDefault="00150E4C" w:rsidP="0081793D">
      <w:pPr>
        <w:pStyle w:val="a7"/>
        <w:snapToGrid w:val="0"/>
        <w:spacing w:beforeLines="0" w:before="0" w:afterLines="0" w:after="0" w:line="300" w:lineRule="auto"/>
        <w:ind w:left="2"/>
        <w:jc w:val="both"/>
      </w:pPr>
      <w:r>
        <w:rPr>
          <w:rFonts w:hint="eastAsia"/>
        </w:rPr>
        <w:t>技术条件</w:t>
      </w:r>
    </w:p>
    <w:p w:rsidR="00150E4C" w:rsidRPr="007A2C7E" w:rsidRDefault="00150E4C" w:rsidP="004C3323">
      <w:pPr>
        <w:numPr>
          <w:ilvl w:val="0"/>
          <w:numId w:val="18"/>
        </w:numPr>
        <w:tabs>
          <w:tab w:val="left" w:pos="360"/>
        </w:tabs>
        <w:snapToGrid w:val="0"/>
        <w:spacing w:line="300" w:lineRule="auto"/>
        <w:rPr>
          <w:rFonts w:eastAsia="黑体"/>
          <w:kern w:val="0"/>
          <w:szCs w:val="21"/>
        </w:rPr>
      </w:pPr>
      <w:r>
        <w:rPr>
          <w:rFonts w:ascii="宋体" w:hAnsi="宋体" w:cs="AdobeHeitiStd-Regular" w:hint="eastAsia"/>
          <w:kern w:val="0"/>
        </w:rPr>
        <w:t xml:space="preserve"> </w:t>
      </w:r>
      <w:r>
        <w:rPr>
          <w:rFonts w:ascii="宋体" w:hAnsi="宋体" w:cs="AdobeHeitiStd-Regular"/>
          <w:kern w:val="0"/>
        </w:rPr>
        <w:t xml:space="preserve">   </w:t>
      </w:r>
      <w:r>
        <w:rPr>
          <w:rFonts w:ascii="宋体" w:hAnsi="宋体" w:cs="AdobeHeitiStd-Regular" w:hint="eastAsia"/>
          <w:kern w:val="0"/>
        </w:rPr>
        <w:t>酚醛泡沫制品物</w:t>
      </w:r>
      <w:r w:rsidRPr="00227231">
        <w:rPr>
          <w:kern w:val="0"/>
        </w:rPr>
        <w:t>理性能应符合表</w:t>
      </w:r>
      <w:r w:rsidRPr="00227231">
        <w:rPr>
          <w:kern w:val="0"/>
        </w:rPr>
        <w:t>2</w:t>
      </w:r>
      <w:r w:rsidR="00E34267">
        <w:rPr>
          <w:rFonts w:hint="eastAsia"/>
          <w:kern w:val="0"/>
        </w:rPr>
        <w:t>5</w:t>
      </w:r>
      <w:r w:rsidRPr="00227231">
        <w:rPr>
          <w:kern w:val="0"/>
        </w:rPr>
        <w:t>的规定</w:t>
      </w:r>
      <w:r>
        <w:rPr>
          <w:rFonts w:ascii="宋体" w:hAnsi="宋体" w:cs="AdobeHeitiStd-Regular" w:hint="eastAsia"/>
          <w:kern w:val="0"/>
        </w:rPr>
        <w:t>。</w:t>
      </w:r>
    </w:p>
    <w:p w:rsidR="00150E4C" w:rsidRPr="007A2C7E" w:rsidRDefault="00150E4C" w:rsidP="004C3323">
      <w:pPr>
        <w:numPr>
          <w:ilvl w:val="0"/>
          <w:numId w:val="18"/>
        </w:numPr>
        <w:jc w:val="center"/>
        <w:rPr>
          <w:rFonts w:ascii="黑体" w:eastAsia="黑体" w:hAnsi="黑体"/>
          <w:kern w:val="0"/>
          <w:szCs w:val="21"/>
        </w:rPr>
      </w:pPr>
      <w:r w:rsidRPr="007A2C7E">
        <w:rPr>
          <w:rFonts w:ascii="黑体" w:eastAsia="黑体" w:hAnsi="黑体" w:hint="eastAsia"/>
        </w:rPr>
        <w:t>表</w:t>
      </w:r>
      <w:r w:rsidRPr="007A2C7E">
        <w:rPr>
          <w:rFonts w:ascii="黑体" w:eastAsia="黑体" w:hAnsi="黑体"/>
        </w:rPr>
        <w:t>2</w:t>
      </w:r>
      <w:r w:rsidR="00E34267">
        <w:rPr>
          <w:rFonts w:ascii="黑体" w:eastAsia="黑体" w:hAnsi="黑体" w:hint="eastAsia"/>
        </w:rPr>
        <w:t xml:space="preserve">5 </w:t>
      </w:r>
      <w:r>
        <w:rPr>
          <w:rFonts w:ascii="黑体" w:eastAsia="黑体" w:hAnsi="黑体"/>
        </w:rPr>
        <w:t xml:space="preserve"> </w:t>
      </w:r>
      <w:r w:rsidRPr="007A2C7E">
        <w:rPr>
          <w:rFonts w:ascii="黑体" w:eastAsia="黑体" w:hAnsi="黑体" w:hint="eastAsia"/>
        </w:rPr>
        <w:t>酚醛泡沫制品物理性能</w:t>
      </w:r>
      <w:bookmarkStart w:id="92" w:name="_Hlk5107412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263"/>
        <w:gridCol w:w="1387"/>
        <w:gridCol w:w="1314"/>
        <w:gridCol w:w="1478"/>
      </w:tblGrid>
      <w:tr w:rsidR="00182AD0" w:rsidRPr="009517DF" w:rsidTr="00B845D5">
        <w:tc>
          <w:tcPr>
            <w:tcW w:w="4350" w:type="dxa"/>
            <w:gridSpan w:val="2"/>
            <w:vMerge w:val="restart"/>
            <w:shd w:val="clear" w:color="auto" w:fill="auto"/>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项</w:t>
            </w:r>
            <w:r>
              <w:rPr>
                <w:rFonts w:eastAsiaTheme="minorEastAsia" w:hint="eastAsia"/>
                <w:kern w:val="0"/>
                <w:sz w:val="18"/>
                <w:szCs w:val="18"/>
              </w:rPr>
              <w:t xml:space="preserve">  </w:t>
            </w:r>
            <w:r w:rsidRPr="00E34267">
              <w:rPr>
                <w:rFonts w:eastAsiaTheme="minorEastAsia"/>
                <w:kern w:val="0"/>
                <w:sz w:val="18"/>
                <w:szCs w:val="18"/>
              </w:rPr>
              <w:t>目</w:t>
            </w:r>
          </w:p>
        </w:tc>
        <w:tc>
          <w:tcPr>
            <w:tcW w:w="4179" w:type="dxa"/>
            <w:gridSpan w:val="3"/>
            <w:shd w:val="clear" w:color="auto" w:fill="auto"/>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宋体" w:hAnsi="宋体" w:cs="宋体"/>
                <w:kern w:val="0"/>
                <w:sz w:val="18"/>
                <w:szCs w:val="18"/>
              </w:rPr>
            </w:pPr>
            <w:r>
              <w:rPr>
                <w:rFonts w:ascii="宋体" w:hAnsi="宋体" w:cs="宋体" w:hint="eastAsia"/>
                <w:kern w:val="0"/>
                <w:sz w:val="18"/>
                <w:szCs w:val="18"/>
              </w:rPr>
              <w:t>指  标</w:t>
            </w:r>
          </w:p>
        </w:tc>
      </w:tr>
      <w:tr w:rsidR="00182AD0" w:rsidRPr="009517DF" w:rsidTr="00182AD0">
        <w:tc>
          <w:tcPr>
            <w:tcW w:w="4350" w:type="dxa"/>
            <w:gridSpan w:val="2"/>
            <w:vMerge/>
            <w:shd w:val="clear" w:color="auto" w:fill="auto"/>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eastAsiaTheme="minorEastAsia"/>
                <w:kern w:val="0"/>
                <w:sz w:val="18"/>
                <w:szCs w:val="18"/>
              </w:rPr>
            </w:pPr>
          </w:p>
        </w:tc>
        <w:tc>
          <w:tcPr>
            <w:tcW w:w="1387" w:type="dxa"/>
            <w:shd w:val="clear" w:color="auto" w:fill="auto"/>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宋体" w:hAnsi="宋体" w:cs="宋体" w:hint="eastAsia"/>
                <w:kern w:val="0"/>
                <w:sz w:val="18"/>
                <w:szCs w:val="18"/>
              </w:rPr>
              <w:t>Ⅰ</w:t>
            </w:r>
          </w:p>
        </w:tc>
        <w:tc>
          <w:tcPr>
            <w:tcW w:w="1314" w:type="dxa"/>
            <w:shd w:val="clear" w:color="auto" w:fill="auto"/>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宋体" w:hAnsi="宋体" w:cs="宋体" w:hint="eastAsia"/>
                <w:kern w:val="0"/>
                <w:sz w:val="18"/>
                <w:szCs w:val="18"/>
              </w:rPr>
              <w:t>Ⅱ</w:t>
            </w:r>
          </w:p>
        </w:tc>
        <w:tc>
          <w:tcPr>
            <w:tcW w:w="1478" w:type="dxa"/>
            <w:shd w:val="clear" w:color="auto" w:fill="auto"/>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宋体" w:hAnsi="宋体" w:cs="宋体" w:hint="eastAsia"/>
                <w:kern w:val="0"/>
                <w:sz w:val="18"/>
                <w:szCs w:val="18"/>
              </w:rPr>
              <w:t>Ⅲ</w:t>
            </w:r>
          </w:p>
        </w:tc>
      </w:tr>
      <w:tr w:rsidR="00E34267" w:rsidRPr="009517DF" w:rsidTr="00182AD0">
        <w:tc>
          <w:tcPr>
            <w:tcW w:w="4350" w:type="dxa"/>
            <w:gridSpan w:val="2"/>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压缩强度</w:t>
            </w:r>
            <w:r w:rsidRPr="00E34267">
              <w:rPr>
                <w:rFonts w:eastAsiaTheme="minorEastAsia"/>
                <w:kern w:val="0"/>
                <w:sz w:val="18"/>
                <w:szCs w:val="18"/>
              </w:rPr>
              <w:t>/</w:t>
            </w:r>
            <w:r w:rsidR="00A944AC" w:rsidRPr="007531CD">
              <w:rPr>
                <w:rFonts w:eastAsiaTheme="minorEastAsia"/>
                <w:sz w:val="18"/>
                <w:szCs w:val="18"/>
              </w:rPr>
              <w:t>k</w:t>
            </w:r>
            <w:r w:rsidRPr="00E34267">
              <w:rPr>
                <w:rFonts w:eastAsiaTheme="minorEastAsia"/>
                <w:kern w:val="0"/>
                <w:sz w:val="18"/>
                <w:szCs w:val="18"/>
              </w:rPr>
              <w:t>Pa</w:t>
            </w:r>
          </w:p>
        </w:tc>
        <w:tc>
          <w:tcPr>
            <w:tcW w:w="1387" w:type="dxa"/>
            <w:tcBorders>
              <w:righ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00A944AC">
              <w:rPr>
                <w:rFonts w:eastAsiaTheme="minorEastAsia"/>
                <w:kern w:val="0"/>
                <w:sz w:val="18"/>
                <w:szCs w:val="18"/>
              </w:rPr>
              <w:t>100</w:t>
            </w:r>
          </w:p>
        </w:tc>
        <w:tc>
          <w:tcPr>
            <w:tcW w:w="1314" w:type="dxa"/>
            <w:tcBorders>
              <w:lef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00A944AC">
              <w:rPr>
                <w:rFonts w:eastAsiaTheme="minorEastAsia"/>
                <w:kern w:val="0"/>
                <w:sz w:val="18"/>
                <w:szCs w:val="18"/>
              </w:rPr>
              <w:t>100</w:t>
            </w:r>
          </w:p>
        </w:tc>
        <w:tc>
          <w:tcPr>
            <w:tcW w:w="1478"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00A944AC">
              <w:rPr>
                <w:rFonts w:eastAsiaTheme="minorEastAsia"/>
                <w:kern w:val="0"/>
                <w:sz w:val="18"/>
                <w:szCs w:val="18"/>
              </w:rPr>
              <w:t>250</w:t>
            </w:r>
          </w:p>
        </w:tc>
      </w:tr>
      <w:tr w:rsidR="00E34267" w:rsidRPr="009517DF" w:rsidTr="00182AD0">
        <w:tc>
          <w:tcPr>
            <w:tcW w:w="4350" w:type="dxa"/>
            <w:gridSpan w:val="2"/>
            <w:shd w:val="clear" w:color="auto" w:fill="auto"/>
            <w:vAlign w:val="center"/>
          </w:tcPr>
          <w:p w:rsidR="00E34267" w:rsidRPr="00E34267" w:rsidRDefault="00E34267" w:rsidP="00E34267">
            <w:pPr>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弯曲断裂力</w:t>
            </w:r>
            <w:r w:rsidRPr="00E34267">
              <w:rPr>
                <w:rFonts w:eastAsiaTheme="minorEastAsia"/>
                <w:kern w:val="0"/>
                <w:sz w:val="18"/>
                <w:szCs w:val="18"/>
              </w:rPr>
              <w:t>/N</w:t>
            </w:r>
          </w:p>
        </w:tc>
        <w:tc>
          <w:tcPr>
            <w:tcW w:w="1387" w:type="dxa"/>
            <w:tcBorders>
              <w:righ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15</w:t>
            </w:r>
          </w:p>
        </w:tc>
        <w:tc>
          <w:tcPr>
            <w:tcW w:w="1314" w:type="dxa"/>
            <w:tcBorders>
              <w:lef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15</w:t>
            </w:r>
          </w:p>
        </w:tc>
        <w:tc>
          <w:tcPr>
            <w:tcW w:w="1478"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20</w:t>
            </w:r>
          </w:p>
        </w:tc>
      </w:tr>
      <w:tr w:rsidR="00E34267" w:rsidRPr="009517DF" w:rsidTr="00182AD0">
        <w:tc>
          <w:tcPr>
            <w:tcW w:w="4350" w:type="dxa"/>
            <w:gridSpan w:val="2"/>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垂直于板面的拉伸强度</w:t>
            </w:r>
            <w:r w:rsidRPr="00E34267">
              <w:rPr>
                <w:rFonts w:eastAsiaTheme="minorEastAsia"/>
                <w:kern w:val="0"/>
                <w:sz w:val="18"/>
                <w:szCs w:val="18"/>
              </w:rPr>
              <w:t xml:space="preserve">/ </w:t>
            </w:r>
            <w:r w:rsidR="00A944AC" w:rsidRPr="007531CD">
              <w:rPr>
                <w:rFonts w:eastAsiaTheme="minorEastAsia"/>
                <w:sz w:val="18"/>
                <w:szCs w:val="18"/>
              </w:rPr>
              <w:t>k</w:t>
            </w:r>
            <w:r w:rsidRPr="00E34267">
              <w:rPr>
                <w:rFonts w:eastAsiaTheme="minorEastAsia"/>
                <w:kern w:val="0"/>
                <w:sz w:val="18"/>
                <w:szCs w:val="18"/>
              </w:rPr>
              <w:t>Pa</w:t>
            </w:r>
          </w:p>
        </w:tc>
        <w:tc>
          <w:tcPr>
            <w:tcW w:w="1387"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w:t>
            </w:r>
          </w:p>
        </w:tc>
        <w:tc>
          <w:tcPr>
            <w:tcW w:w="1314"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00A944AC">
              <w:rPr>
                <w:rFonts w:eastAsiaTheme="minorEastAsia"/>
                <w:kern w:val="0"/>
                <w:sz w:val="18"/>
                <w:szCs w:val="18"/>
              </w:rPr>
              <w:t>80</w:t>
            </w:r>
          </w:p>
        </w:tc>
        <w:tc>
          <w:tcPr>
            <w:tcW w:w="1478"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w:t>
            </w:r>
          </w:p>
        </w:tc>
      </w:tr>
      <w:tr w:rsidR="00E34267" w:rsidRPr="009517DF" w:rsidTr="00182AD0">
        <w:trPr>
          <w:trHeight w:val="47"/>
        </w:trPr>
        <w:tc>
          <w:tcPr>
            <w:tcW w:w="4350" w:type="dxa"/>
            <w:gridSpan w:val="2"/>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压缩蠕变（</w:t>
            </w:r>
            <w:r w:rsidRPr="00E34267">
              <w:rPr>
                <w:rFonts w:eastAsiaTheme="minorEastAsia"/>
                <w:kern w:val="0"/>
                <w:sz w:val="18"/>
                <w:szCs w:val="18"/>
              </w:rPr>
              <w:t>80</w:t>
            </w:r>
            <w:r w:rsidRPr="00E34267">
              <w:rPr>
                <w:rFonts w:ascii="宋体" w:hAnsi="宋体" w:cs="宋体" w:hint="eastAsia"/>
                <w:kern w:val="0"/>
                <w:sz w:val="18"/>
                <w:szCs w:val="18"/>
              </w:rPr>
              <w:t>℃</w:t>
            </w:r>
            <w:r w:rsidRPr="00E34267">
              <w:rPr>
                <w:rFonts w:eastAsiaTheme="minorEastAsia"/>
                <w:kern w:val="0"/>
                <w:sz w:val="18"/>
                <w:szCs w:val="18"/>
              </w:rPr>
              <w:t>±2</w:t>
            </w:r>
            <w:r w:rsidRPr="00E34267">
              <w:rPr>
                <w:rFonts w:ascii="宋体" w:hAnsi="宋体" w:cs="宋体" w:hint="eastAsia"/>
                <w:kern w:val="0"/>
                <w:sz w:val="18"/>
                <w:szCs w:val="18"/>
              </w:rPr>
              <w:t>℃</w:t>
            </w:r>
            <w:r w:rsidRPr="00E34267">
              <w:rPr>
                <w:rFonts w:eastAsiaTheme="minorEastAsia"/>
                <w:kern w:val="0"/>
                <w:sz w:val="18"/>
                <w:szCs w:val="18"/>
              </w:rPr>
              <w:t>，</w:t>
            </w:r>
            <w:r w:rsidRPr="00E34267">
              <w:rPr>
                <w:rFonts w:eastAsiaTheme="minorEastAsia"/>
                <w:kern w:val="0"/>
                <w:sz w:val="18"/>
                <w:szCs w:val="18"/>
              </w:rPr>
              <w:t>20kPa</w:t>
            </w:r>
            <w:r w:rsidRPr="00E34267">
              <w:rPr>
                <w:rFonts w:eastAsiaTheme="minorEastAsia"/>
                <w:kern w:val="0"/>
                <w:sz w:val="18"/>
                <w:szCs w:val="18"/>
              </w:rPr>
              <w:t>荷载，</w:t>
            </w:r>
            <w:r w:rsidRPr="00E34267">
              <w:rPr>
                <w:rFonts w:eastAsiaTheme="minorEastAsia"/>
                <w:kern w:val="0"/>
                <w:sz w:val="18"/>
                <w:szCs w:val="18"/>
              </w:rPr>
              <w:t>48h</w:t>
            </w:r>
            <w:r w:rsidRPr="00E34267">
              <w:rPr>
                <w:rFonts w:eastAsiaTheme="minorEastAsia"/>
                <w:kern w:val="0"/>
                <w:sz w:val="18"/>
                <w:szCs w:val="18"/>
              </w:rPr>
              <w:t>）</w:t>
            </w:r>
            <w:r w:rsidRPr="00E34267">
              <w:rPr>
                <w:rFonts w:eastAsiaTheme="minorEastAsia"/>
                <w:kern w:val="0"/>
                <w:sz w:val="18"/>
                <w:szCs w:val="18"/>
              </w:rPr>
              <w:t>/%</w:t>
            </w:r>
          </w:p>
        </w:tc>
        <w:tc>
          <w:tcPr>
            <w:tcW w:w="1387"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w:t>
            </w:r>
          </w:p>
        </w:tc>
        <w:tc>
          <w:tcPr>
            <w:tcW w:w="1314"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w:t>
            </w:r>
          </w:p>
        </w:tc>
        <w:tc>
          <w:tcPr>
            <w:tcW w:w="1478"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3</w:t>
            </w:r>
          </w:p>
        </w:tc>
      </w:tr>
      <w:tr w:rsidR="00E34267" w:rsidRPr="009517DF" w:rsidTr="00182AD0">
        <w:tc>
          <w:tcPr>
            <w:tcW w:w="2087" w:type="dxa"/>
            <w:vMerge w:val="restart"/>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尺寸稳定性</w:t>
            </w:r>
            <w:r w:rsidRPr="00E34267">
              <w:rPr>
                <w:rFonts w:eastAsiaTheme="minorEastAsia"/>
                <w:kern w:val="0"/>
                <w:sz w:val="18"/>
                <w:szCs w:val="18"/>
              </w:rPr>
              <w:t>/%</w:t>
            </w:r>
          </w:p>
        </w:tc>
        <w:tc>
          <w:tcPr>
            <w:tcW w:w="2263"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-40</w:t>
            </w:r>
            <w:r w:rsidRPr="00E34267">
              <w:rPr>
                <w:rFonts w:ascii="宋体" w:hAnsi="宋体" w:cs="宋体" w:hint="eastAsia"/>
                <w:kern w:val="0"/>
                <w:sz w:val="18"/>
                <w:szCs w:val="18"/>
              </w:rPr>
              <w:t>℃</w:t>
            </w:r>
            <w:r w:rsidRPr="00E34267">
              <w:rPr>
                <w:rFonts w:eastAsiaTheme="minorEastAsia"/>
                <w:kern w:val="0"/>
                <w:sz w:val="18"/>
                <w:szCs w:val="18"/>
              </w:rPr>
              <w:t>±2</w:t>
            </w:r>
            <w:r w:rsidRPr="00E34267">
              <w:rPr>
                <w:rFonts w:ascii="宋体" w:hAnsi="宋体" w:cs="宋体" w:hint="eastAsia"/>
                <w:kern w:val="0"/>
                <w:sz w:val="18"/>
                <w:szCs w:val="18"/>
              </w:rPr>
              <w:t>℃</w:t>
            </w:r>
            <w:r w:rsidRPr="00E34267">
              <w:rPr>
                <w:rFonts w:eastAsiaTheme="minorEastAsia"/>
                <w:kern w:val="0"/>
                <w:sz w:val="18"/>
                <w:szCs w:val="18"/>
              </w:rPr>
              <w:t>，</w:t>
            </w:r>
            <w:r w:rsidRPr="00E34267">
              <w:rPr>
                <w:rFonts w:eastAsiaTheme="minorEastAsia"/>
                <w:kern w:val="0"/>
                <w:sz w:val="18"/>
                <w:szCs w:val="18"/>
              </w:rPr>
              <w:t>7d</w:t>
            </w:r>
          </w:p>
        </w:tc>
        <w:tc>
          <w:tcPr>
            <w:tcW w:w="1387" w:type="dxa"/>
            <w:tcBorders>
              <w:right w:val="single" w:sz="4" w:space="0" w:color="auto"/>
            </w:tcBorders>
            <w:shd w:val="clear" w:color="auto" w:fill="auto"/>
            <w:vAlign w:val="center"/>
          </w:tcPr>
          <w:p w:rsidR="00E34267" w:rsidRPr="00E34267" w:rsidRDefault="00E34267" w:rsidP="00E34267">
            <w:p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2.0</w:t>
            </w:r>
          </w:p>
        </w:tc>
        <w:tc>
          <w:tcPr>
            <w:tcW w:w="1314" w:type="dxa"/>
            <w:tcBorders>
              <w:left w:val="single" w:sz="4" w:space="0" w:color="auto"/>
              <w:righ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2.0</w:t>
            </w:r>
          </w:p>
        </w:tc>
        <w:tc>
          <w:tcPr>
            <w:tcW w:w="1478" w:type="dxa"/>
            <w:tcBorders>
              <w:lef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2.0</w:t>
            </w:r>
          </w:p>
        </w:tc>
      </w:tr>
      <w:tr w:rsidR="00E34267" w:rsidRPr="009517DF" w:rsidTr="00182AD0">
        <w:trPr>
          <w:trHeight w:val="250"/>
        </w:trPr>
        <w:tc>
          <w:tcPr>
            <w:tcW w:w="2087" w:type="dxa"/>
            <w:vMerge/>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p>
        </w:tc>
        <w:tc>
          <w:tcPr>
            <w:tcW w:w="2263"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eastAsiaTheme="minorEastAsia"/>
                <w:kern w:val="0"/>
                <w:sz w:val="18"/>
                <w:szCs w:val="18"/>
              </w:rPr>
              <w:t>70</w:t>
            </w:r>
            <w:r w:rsidRPr="00E34267">
              <w:rPr>
                <w:rFonts w:ascii="宋体" w:hAnsi="宋体" w:cs="宋体" w:hint="eastAsia"/>
                <w:kern w:val="0"/>
                <w:sz w:val="18"/>
                <w:szCs w:val="18"/>
              </w:rPr>
              <w:t>℃</w:t>
            </w:r>
            <w:r w:rsidRPr="00E34267">
              <w:rPr>
                <w:rFonts w:eastAsiaTheme="minorEastAsia"/>
                <w:kern w:val="0"/>
                <w:sz w:val="18"/>
                <w:szCs w:val="18"/>
              </w:rPr>
              <w:t>±2</w:t>
            </w:r>
            <w:r w:rsidRPr="00E34267">
              <w:rPr>
                <w:rFonts w:ascii="宋体" w:hAnsi="宋体" w:cs="宋体" w:hint="eastAsia"/>
                <w:kern w:val="0"/>
                <w:sz w:val="18"/>
                <w:szCs w:val="18"/>
              </w:rPr>
              <w:t>℃</w:t>
            </w:r>
            <w:r w:rsidRPr="00E34267">
              <w:rPr>
                <w:rFonts w:eastAsiaTheme="minorEastAsia"/>
                <w:kern w:val="0"/>
                <w:sz w:val="18"/>
                <w:szCs w:val="18"/>
              </w:rPr>
              <w:t>，</w:t>
            </w:r>
            <w:r w:rsidRPr="00E34267">
              <w:rPr>
                <w:rFonts w:eastAsiaTheme="minorEastAsia"/>
                <w:kern w:val="0"/>
                <w:sz w:val="18"/>
                <w:szCs w:val="18"/>
              </w:rPr>
              <w:t>7d</w:t>
            </w:r>
          </w:p>
        </w:tc>
        <w:tc>
          <w:tcPr>
            <w:tcW w:w="1387" w:type="dxa"/>
            <w:tcBorders>
              <w:right w:val="single" w:sz="4" w:space="0" w:color="auto"/>
            </w:tcBorders>
            <w:shd w:val="clear" w:color="auto" w:fill="auto"/>
            <w:vAlign w:val="center"/>
          </w:tcPr>
          <w:p w:rsidR="00E34267" w:rsidRPr="00E34267" w:rsidRDefault="00E34267" w:rsidP="00E34267">
            <w:p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2.0</w:t>
            </w:r>
          </w:p>
        </w:tc>
        <w:tc>
          <w:tcPr>
            <w:tcW w:w="1314" w:type="dxa"/>
            <w:tcBorders>
              <w:left w:val="single" w:sz="4" w:space="0" w:color="auto"/>
              <w:righ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2.0</w:t>
            </w:r>
          </w:p>
        </w:tc>
        <w:tc>
          <w:tcPr>
            <w:tcW w:w="1478" w:type="dxa"/>
            <w:tcBorders>
              <w:lef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2.0</w:t>
            </w:r>
          </w:p>
        </w:tc>
      </w:tr>
      <w:tr w:rsidR="00E34267" w:rsidRPr="009517DF" w:rsidTr="00182AD0">
        <w:tc>
          <w:tcPr>
            <w:tcW w:w="2087" w:type="dxa"/>
            <w:vMerge/>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p>
        </w:tc>
        <w:tc>
          <w:tcPr>
            <w:tcW w:w="2263"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eastAsiaTheme="minorEastAsia"/>
                <w:kern w:val="0"/>
                <w:sz w:val="18"/>
                <w:szCs w:val="18"/>
              </w:rPr>
              <w:t>130</w:t>
            </w:r>
            <w:r w:rsidRPr="00E34267">
              <w:rPr>
                <w:rFonts w:ascii="宋体" w:hAnsi="宋体" w:cs="宋体" w:hint="eastAsia"/>
                <w:kern w:val="0"/>
                <w:sz w:val="18"/>
                <w:szCs w:val="18"/>
              </w:rPr>
              <w:t>℃</w:t>
            </w:r>
            <w:r w:rsidRPr="00E34267">
              <w:rPr>
                <w:rFonts w:eastAsiaTheme="minorEastAsia"/>
                <w:kern w:val="0"/>
                <w:sz w:val="18"/>
                <w:szCs w:val="18"/>
              </w:rPr>
              <w:t>±2</w:t>
            </w:r>
            <w:r w:rsidRPr="00E34267">
              <w:rPr>
                <w:rFonts w:ascii="宋体" w:hAnsi="宋体" w:cs="宋体" w:hint="eastAsia"/>
                <w:kern w:val="0"/>
                <w:sz w:val="18"/>
                <w:szCs w:val="18"/>
              </w:rPr>
              <w:t>℃</w:t>
            </w:r>
            <w:r w:rsidRPr="00E34267">
              <w:rPr>
                <w:rFonts w:eastAsiaTheme="minorEastAsia"/>
                <w:kern w:val="0"/>
                <w:sz w:val="18"/>
                <w:szCs w:val="18"/>
              </w:rPr>
              <w:t>，</w:t>
            </w:r>
            <w:r w:rsidRPr="00E34267">
              <w:rPr>
                <w:rFonts w:eastAsiaTheme="minorEastAsia"/>
                <w:kern w:val="0"/>
                <w:sz w:val="18"/>
                <w:szCs w:val="18"/>
              </w:rPr>
              <w:t>7d</w:t>
            </w:r>
          </w:p>
        </w:tc>
        <w:tc>
          <w:tcPr>
            <w:tcW w:w="1387" w:type="dxa"/>
            <w:tcBorders>
              <w:right w:val="single" w:sz="4" w:space="0" w:color="auto"/>
            </w:tcBorders>
            <w:shd w:val="clear" w:color="auto" w:fill="auto"/>
            <w:vAlign w:val="center"/>
          </w:tcPr>
          <w:p w:rsidR="00E34267" w:rsidRPr="00E34267" w:rsidRDefault="00E34267" w:rsidP="00E34267">
            <w:p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3.0</w:t>
            </w:r>
          </w:p>
        </w:tc>
        <w:tc>
          <w:tcPr>
            <w:tcW w:w="1314" w:type="dxa"/>
            <w:tcBorders>
              <w:left w:val="single" w:sz="4" w:space="0" w:color="auto"/>
              <w:righ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3.0</w:t>
            </w:r>
          </w:p>
        </w:tc>
        <w:tc>
          <w:tcPr>
            <w:tcW w:w="1478" w:type="dxa"/>
            <w:tcBorders>
              <w:lef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3.0</w:t>
            </w:r>
          </w:p>
        </w:tc>
      </w:tr>
      <w:tr w:rsidR="00E34267" w:rsidRPr="009517DF" w:rsidTr="00182AD0">
        <w:tc>
          <w:tcPr>
            <w:tcW w:w="2087" w:type="dxa"/>
            <w:vMerge w:val="restart"/>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导热系数</w:t>
            </w:r>
            <w:r w:rsidRPr="00E34267">
              <w:rPr>
                <w:rFonts w:eastAsiaTheme="minorEastAsia"/>
                <w:kern w:val="0"/>
                <w:sz w:val="18"/>
                <w:szCs w:val="18"/>
              </w:rPr>
              <w:t>/[ W/</w:t>
            </w:r>
            <w:r w:rsidRPr="00E34267">
              <w:rPr>
                <w:rFonts w:eastAsiaTheme="minorEastAsia"/>
                <w:kern w:val="0"/>
                <w:sz w:val="18"/>
                <w:szCs w:val="18"/>
              </w:rPr>
              <w:t>（</w:t>
            </w:r>
            <w:r w:rsidRPr="00E34267">
              <w:rPr>
                <w:rFonts w:eastAsiaTheme="minorEastAsia"/>
                <w:kern w:val="0"/>
                <w:sz w:val="18"/>
                <w:szCs w:val="18"/>
              </w:rPr>
              <w:t>m•K</w:t>
            </w:r>
            <w:r w:rsidRPr="00E34267">
              <w:rPr>
                <w:rFonts w:eastAsiaTheme="minorEastAsia"/>
                <w:kern w:val="0"/>
                <w:sz w:val="18"/>
                <w:szCs w:val="18"/>
              </w:rPr>
              <w:t>）</w:t>
            </w:r>
            <w:r w:rsidRPr="00E34267">
              <w:rPr>
                <w:rFonts w:eastAsiaTheme="minorEastAsia"/>
                <w:kern w:val="0"/>
                <w:sz w:val="18"/>
                <w:szCs w:val="18"/>
              </w:rPr>
              <w:t>]</w:t>
            </w:r>
          </w:p>
        </w:tc>
        <w:tc>
          <w:tcPr>
            <w:tcW w:w="2263"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平均温度</w:t>
            </w:r>
            <w:r w:rsidRPr="00E34267">
              <w:rPr>
                <w:rFonts w:eastAsiaTheme="minorEastAsia"/>
                <w:kern w:val="0"/>
                <w:sz w:val="18"/>
                <w:szCs w:val="18"/>
              </w:rPr>
              <w:t>10</w:t>
            </w:r>
            <w:r w:rsidRPr="00E34267">
              <w:rPr>
                <w:rFonts w:ascii="宋体" w:hAnsi="宋体" w:cs="宋体" w:hint="eastAsia"/>
                <w:kern w:val="0"/>
                <w:sz w:val="18"/>
                <w:szCs w:val="18"/>
              </w:rPr>
              <w:t>℃</w:t>
            </w:r>
            <w:r w:rsidRPr="00E34267">
              <w:rPr>
                <w:rFonts w:eastAsiaTheme="minorEastAsia"/>
                <w:kern w:val="0"/>
                <w:sz w:val="18"/>
                <w:szCs w:val="18"/>
              </w:rPr>
              <w:t>±2</w:t>
            </w:r>
            <w:r w:rsidRPr="00E34267">
              <w:rPr>
                <w:rFonts w:ascii="宋体" w:hAnsi="宋体" w:cs="宋体" w:hint="eastAsia"/>
                <w:kern w:val="0"/>
                <w:sz w:val="18"/>
                <w:szCs w:val="18"/>
              </w:rPr>
              <w:t>℃</w:t>
            </w:r>
          </w:p>
        </w:tc>
        <w:tc>
          <w:tcPr>
            <w:tcW w:w="1387" w:type="dxa"/>
            <w:tcBorders>
              <w:righ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0.032</w:t>
            </w:r>
          </w:p>
        </w:tc>
        <w:tc>
          <w:tcPr>
            <w:tcW w:w="1314" w:type="dxa"/>
            <w:tcBorders>
              <w:lef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0.032</w:t>
            </w:r>
          </w:p>
        </w:tc>
        <w:tc>
          <w:tcPr>
            <w:tcW w:w="1478"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0.038</w:t>
            </w:r>
          </w:p>
        </w:tc>
      </w:tr>
      <w:tr w:rsidR="00E34267" w:rsidRPr="009517DF" w:rsidTr="00182AD0">
        <w:tc>
          <w:tcPr>
            <w:tcW w:w="2087" w:type="dxa"/>
            <w:vMerge/>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p>
        </w:tc>
        <w:tc>
          <w:tcPr>
            <w:tcW w:w="2263"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eastAsiaTheme="minorEastAsia"/>
                <w:kern w:val="0"/>
                <w:sz w:val="18"/>
                <w:szCs w:val="18"/>
              </w:rPr>
              <w:t>平均温度</w:t>
            </w:r>
            <w:r w:rsidRPr="00E34267">
              <w:rPr>
                <w:rFonts w:eastAsiaTheme="minorEastAsia"/>
                <w:kern w:val="0"/>
                <w:sz w:val="18"/>
                <w:szCs w:val="18"/>
              </w:rPr>
              <w:t>25</w:t>
            </w:r>
            <w:r w:rsidRPr="00E34267">
              <w:rPr>
                <w:rFonts w:ascii="宋体" w:hAnsi="宋体" w:cs="宋体" w:hint="eastAsia"/>
                <w:kern w:val="0"/>
                <w:sz w:val="18"/>
                <w:szCs w:val="18"/>
              </w:rPr>
              <w:t>℃</w:t>
            </w:r>
            <w:r w:rsidRPr="00E34267">
              <w:rPr>
                <w:rFonts w:eastAsiaTheme="minorEastAsia"/>
                <w:kern w:val="0"/>
                <w:sz w:val="18"/>
                <w:szCs w:val="18"/>
              </w:rPr>
              <w:t>±2</w:t>
            </w:r>
            <w:r w:rsidRPr="00E34267">
              <w:rPr>
                <w:rFonts w:ascii="宋体" w:hAnsi="宋体" w:cs="宋体" w:hint="eastAsia"/>
                <w:kern w:val="0"/>
                <w:sz w:val="18"/>
                <w:szCs w:val="18"/>
              </w:rPr>
              <w:t>℃</w:t>
            </w:r>
          </w:p>
        </w:tc>
        <w:tc>
          <w:tcPr>
            <w:tcW w:w="1387" w:type="dxa"/>
            <w:tcBorders>
              <w:righ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0.034</w:t>
            </w:r>
          </w:p>
        </w:tc>
        <w:tc>
          <w:tcPr>
            <w:tcW w:w="1314" w:type="dxa"/>
            <w:tcBorders>
              <w:left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0.034</w:t>
            </w:r>
          </w:p>
        </w:tc>
        <w:tc>
          <w:tcPr>
            <w:tcW w:w="1478"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asciiTheme="minorEastAsia" w:eastAsiaTheme="minorEastAsia" w:hAnsiTheme="minorEastAsia"/>
                <w:kern w:val="0"/>
                <w:sz w:val="18"/>
                <w:szCs w:val="18"/>
              </w:rPr>
              <w:t>≤</w:t>
            </w:r>
            <w:r w:rsidRPr="00E34267">
              <w:rPr>
                <w:rFonts w:eastAsiaTheme="minorEastAsia"/>
                <w:kern w:val="0"/>
                <w:sz w:val="18"/>
                <w:szCs w:val="18"/>
              </w:rPr>
              <w:t>0.040</w:t>
            </w:r>
          </w:p>
        </w:tc>
      </w:tr>
      <w:tr w:rsidR="00E34267" w:rsidRPr="009517DF" w:rsidTr="00182AD0">
        <w:tc>
          <w:tcPr>
            <w:tcW w:w="4350" w:type="dxa"/>
            <w:gridSpan w:val="2"/>
            <w:vMerge w:val="restart"/>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eastAsiaTheme="minorEastAsia"/>
                <w:kern w:val="0"/>
                <w:sz w:val="18"/>
                <w:szCs w:val="18"/>
              </w:rPr>
              <w:lastRenderedPageBreak/>
              <w:t>透湿系数（</w:t>
            </w:r>
            <w:r w:rsidRPr="00E34267">
              <w:rPr>
                <w:rFonts w:eastAsiaTheme="minorEastAsia"/>
                <w:kern w:val="0"/>
                <w:sz w:val="18"/>
                <w:szCs w:val="18"/>
              </w:rPr>
              <w:t>23</w:t>
            </w:r>
            <w:r w:rsidRPr="00E34267">
              <w:rPr>
                <w:rFonts w:ascii="宋体" w:hAnsi="宋体" w:cs="宋体" w:hint="eastAsia"/>
                <w:kern w:val="0"/>
                <w:sz w:val="18"/>
                <w:szCs w:val="18"/>
              </w:rPr>
              <w:t>℃</w:t>
            </w:r>
            <w:r w:rsidRPr="00E34267">
              <w:rPr>
                <w:rFonts w:eastAsiaTheme="minorEastAsia"/>
                <w:kern w:val="0"/>
                <w:sz w:val="18"/>
                <w:szCs w:val="18"/>
              </w:rPr>
              <w:t>±1</w:t>
            </w:r>
            <w:r w:rsidRPr="00E34267">
              <w:rPr>
                <w:rFonts w:ascii="宋体" w:hAnsi="宋体" w:cs="宋体" w:hint="eastAsia"/>
                <w:kern w:val="0"/>
                <w:sz w:val="18"/>
                <w:szCs w:val="18"/>
              </w:rPr>
              <w:t>℃</w:t>
            </w:r>
            <w:r w:rsidRPr="00E34267">
              <w:rPr>
                <w:rFonts w:eastAsiaTheme="minorEastAsia"/>
                <w:kern w:val="0"/>
                <w:sz w:val="18"/>
                <w:szCs w:val="18"/>
              </w:rPr>
              <w:t>，相对湿度</w:t>
            </w:r>
            <w:r w:rsidRPr="00E34267">
              <w:rPr>
                <w:rFonts w:eastAsiaTheme="minorEastAsia"/>
                <w:kern w:val="0"/>
                <w:sz w:val="18"/>
                <w:szCs w:val="18"/>
              </w:rPr>
              <w:t>50%±2%</w:t>
            </w:r>
            <w:r w:rsidRPr="00E34267">
              <w:rPr>
                <w:rFonts w:eastAsiaTheme="minorEastAsia"/>
                <w:kern w:val="0"/>
                <w:sz w:val="18"/>
                <w:szCs w:val="18"/>
              </w:rPr>
              <w:t>）</w:t>
            </w:r>
            <w:r w:rsidRPr="00E34267">
              <w:rPr>
                <w:rFonts w:eastAsiaTheme="minorEastAsia"/>
                <w:kern w:val="0"/>
                <w:sz w:val="18"/>
                <w:szCs w:val="18"/>
              </w:rPr>
              <w:t>/[ ng/(Pa•s•m)]</w:t>
            </w:r>
          </w:p>
        </w:tc>
        <w:tc>
          <w:tcPr>
            <w:tcW w:w="1387" w:type="dxa"/>
            <w:tcBorders>
              <w:bottom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8.5</w:t>
            </w:r>
          </w:p>
        </w:tc>
        <w:tc>
          <w:tcPr>
            <w:tcW w:w="1314"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8.5</w:t>
            </w:r>
          </w:p>
        </w:tc>
        <w:tc>
          <w:tcPr>
            <w:tcW w:w="1478" w:type="dxa"/>
            <w:tcBorders>
              <w:bottom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8.5</w:t>
            </w:r>
          </w:p>
        </w:tc>
      </w:tr>
      <w:tr w:rsidR="00E34267" w:rsidRPr="009517DF" w:rsidTr="00182AD0">
        <w:tc>
          <w:tcPr>
            <w:tcW w:w="4350" w:type="dxa"/>
            <w:gridSpan w:val="2"/>
            <w:vMerge/>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p>
        </w:tc>
        <w:tc>
          <w:tcPr>
            <w:tcW w:w="1387" w:type="dxa"/>
            <w:tcBorders>
              <w:top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8.5</w:t>
            </w:r>
          </w:p>
        </w:tc>
        <w:tc>
          <w:tcPr>
            <w:tcW w:w="1314" w:type="dxa"/>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 w:val="18"/>
                <w:szCs w:val="18"/>
              </w:rPr>
            </w:pPr>
            <w:r w:rsidRPr="00E34267">
              <w:rPr>
                <w:rFonts w:eastAsiaTheme="minorEastAsia"/>
                <w:kern w:val="0"/>
                <w:sz w:val="18"/>
                <w:szCs w:val="18"/>
              </w:rPr>
              <w:t>2.0</w:t>
            </w:r>
            <w:r w:rsidRPr="00E34267">
              <w:rPr>
                <w:rFonts w:eastAsiaTheme="minorEastAsia"/>
                <w:kern w:val="0"/>
                <w:sz w:val="18"/>
                <w:szCs w:val="18"/>
              </w:rPr>
              <w:t>～</w:t>
            </w:r>
            <w:r w:rsidRPr="00E34267">
              <w:rPr>
                <w:rFonts w:eastAsiaTheme="minorEastAsia"/>
                <w:kern w:val="0"/>
                <w:sz w:val="18"/>
                <w:szCs w:val="18"/>
              </w:rPr>
              <w:t>8.5</w:t>
            </w:r>
          </w:p>
        </w:tc>
        <w:tc>
          <w:tcPr>
            <w:tcW w:w="1478" w:type="dxa"/>
            <w:tcBorders>
              <w:top w:val="single" w:sz="4" w:space="0" w:color="auto"/>
            </w:tcBorders>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8.5</w:t>
            </w:r>
          </w:p>
        </w:tc>
      </w:tr>
      <w:tr w:rsidR="00E34267" w:rsidRPr="009517DF" w:rsidTr="00182AD0">
        <w:tc>
          <w:tcPr>
            <w:tcW w:w="4350" w:type="dxa"/>
            <w:gridSpan w:val="2"/>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eastAsiaTheme="minorEastAsia"/>
                <w:kern w:val="0"/>
                <w:sz w:val="18"/>
                <w:szCs w:val="18"/>
              </w:rPr>
              <w:t>体积吸水率（</w:t>
            </w:r>
            <w:r w:rsidRPr="00E34267">
              <w:rPr>
                <w:rFonts w:eastAsiaTheme="minorEastAsia"/>
                <w:i/>
                <w:kern w:val="0"/>
                <w:sz w:val="18"/>
                <w:szCs w:val="18"/>
              </w:rPr>
              <w:t>V/V</w:t>
            </w:r>
            <w:r w:rsidRPr="00E34267">
              <w:rPr>
                <w:rFonts w:eastAsiaTheme="minorEastAsia"/>
                <w:kern w:val="0"/>
                <w:sz w:val="18"/>
                <w:szCs w:val="18"/>
              </w:rPr>
              <w:t>）</w:t>
            </w:r>
            <w:r w:rsidRPr="00E34267">
              <w:rPr>
                <w:rFonts w:eastAsiaTheme="minorEastAsia"/>
                <w:kern w:val="0"/>
                <w:sz w:val="18"/>
                <w:szCs w:val="18"/>
              </w:rPr>
              <w:t>/%</w:t>
            </w:r>
          </w:p>
        </w:tc>
        <w:tc>
          <w:tcPr>
            <w:tcW w:w="4179" w:type="dxa"/>
            <w:gridSpan w:val="3"/>
            <w:shd w:val="clear" w:color="auto" w:fill="auto"/>
            <w:vAlign w:val="center"/>
          </w:tcPr>
          <w:p w:rsidR="00E34267" w:rsidRPr="00E34267" w:rsidRDefault="00E34267" w:rsidP="00E34267">
            <w:pPr>
              <w:numPr>
                <w:ilvl w:val="0"/>
                <w:numId w:val="18"/>
              </w:numPr>
              <w:tabs>
                <w:tab w:val="left" w:pos="360"/>
              </w:tabs>
              <w:snapToGrid w:val="0"/>
              <w:spacing w:beforeLines="10" w:before="24" w:afterLines="10" w:after="24"/>
              <w:jc w:val="center"/>
              <w:rPr>
                <w:rFonts w:eastAsiaTheme="minorEastAsia"/>
                <w:kern w:val="0"/>
                <w:szCs w:val="21"/>
              </w:rPr>
            </w:pPr>
            <w:r w:rsidRPr="00E34267">
              <w:rPr>
                <w:rFonts w:asciiTheme="minorEastAsia" w:eastAsiaTheme="minorEastAsia" w:hAnsiTheme="minorEastAsia"/>
                <w:kern w:val="0"/>
                <w:sz w:val="18"/>
                <w:szCs w:val="18"/>
              </w:rPr>
              <w:t>≤</w:t>
            </w:r>
            <w:r w:rsidRPr="00E34267">
              <w:rPr>
                <w:rFonts w:eastAsiaTheme="minorEastAsia"/>
                <w:kern w:val="0"/>
                <w:sz w:val="18"/>
                <w:szCs w:val="18"/>
              </w:rPr>
              <w:t>7.0</w:t>
            </w:r>
          </w:p>
        </w:tc>
      </w:tr>
    </w:tbl>
    <w:p w:rsidR="00150E4C" w:rsidRPr="00B73320" w:rsidRDefault="00150E4C" w:rsidP="006F58D5">
      <w:pPr>
        <w:pStyle w:val="a6"/>
        <w:snapToGrid w:val="0"/>
        <w:spacing w:before="120" w:after="120" w:line="300" w:lineRule="auto"/>
        <w:ind w:left="0"/>
        <w:jc w:val="both"/>
      </w:pPr>
      <w:bookmarkStart w:id="93" w:name="_Toc513181339"/>
      <w:r w:rsidRPr="00B73320">
        <w:rPr>
          <w:rFonts w:ascii="宋体" w:hAnsi="宋体" w:cs="AdobeHeitiStd-Regular" w:hint="eastAsia"/>
        </w:rPr>
        <w:t>柔性泡沫橡塑</w:t>
      </w:r>
      <w:r w:rsidRPr="00B73320">
        <w:rPr>
          <w:rFonts w:hAnsi="黑体" w:hint="eastAsia"/>
        </w:rPr>
        <w:t>绝热</w:t>
      </w:r>
      <w:bookmarkEnd w:id="92"/>
      <w:r w:rsidRPr="00B73320">
        <w:rPr>
          <w:rFonts w:ascii="宋体" w:hAnsi="宋体" w:cs="AdobeHeitiStd-Regular" w:hint="eastAsia"/>
        </w:rPr>
        <w:t>制品</w:t>
      </w:r>
      <w:bookmarkEnd w:id="93"/>
    </w:p>
    <w:p w:rsidR="00150E4C" w:rsidRPr="00436063" w:rsidRDefault="00150E4C" w:rsidP="0081793D">
      <w:pPr>
        <w:pStyle w:val="a7"/>
        <w:snapToGrid w:val="0"/>
        <w:spacing w:beforeLines="0" w:before="0" w:afterLines="0" w:after="0" w:line="300" w:lineRule="auto"/>
        <w:ind w:left="2"/>
        <w:jc w:val="both"/>
        <w:rPr>
          <w:rFonts w:ascii="宋体" w:hAnsi="宋体"/>
        </w:rPr>
      </w:pPr>
      <w:r>
        <w:rPr>
          <w:rFonts w:hint="eastAsia"/>
        </w:rPr>
        <w:t>应用范围</w:t>
      </w:r>
    </w:p>
    <w:p w:rsidR="00150E4C" w:rsidRPr="00C5101C" w:rsidRDefault="00150E4C" w:rsidP="004C3323">
      <w:pPr>
        <w:numPr>
          <w:ilvl w:val="0"/>
          <w:numId w:val="18"/>
        </w:numPr>
        <w:tabs>
          <w:tab w:val="left" w:pos="360"/>
        </w:tabs>
        <w:autoSpaceDE w:val="0"/>
        <w:autoSpaceDN w:val="0"/>
        <w:adjustRightInd w:val="0"/>
        <w:spacing w:line="300" w:lineRule="auto"/>
        <w:rPr>
          <w:rFonts w:ascii="宋体" w:hAnsi="宋体"/>
          <w:kern w:val="0"/>
          <w:szCs w:val="21"/>
        </w:rPr>
      </w:pP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本产品适用于城镇供热设备和管道绝热保温工程。</w:t>
      </w:r>
    </w:p>
    <w:p w:rsidR="00150E4C" w:rsidRDefault="00150E4C" w:rsidP="0081793D">
      <w:pPr>
        <w:pStyle w:val="a7"/>
        <w:snapToGrid w:val="0"/>
        <w:spacing w:beforeLines="0" w:before="0" w:afterLines="0" w:after="0" w:line="300" w:lineRule="auto"/>
        <w:ind w:left="2"/>
        <w:jc w:val="both"/>
      </w:pPr>
      <w:r w:rsidRPr="007B2063">
        <w:rPr>
          <w:rFonts w:hint="eastAsia"/>
        </w:rPr>
        <w:t>产品分类</w:t>
      </w:r>
    </w:p>
    <w:p w:rsidR="00150E4C" w:rsidRPr="00DF18CB" w:rsidRDefault="00150E4C" w:rsidP="004C3323">
      <w:pPr>
        <w:numPr>
          <w:ilvl w:val="0"/>
          <w:numId w:val="18"/>
        </w:numPr>
        <w:tabs>
          <w:tab w:val="left" w:pos="360"/>
          <w:tab w:val="left" w:pos="720"/>
        </w:tabs>
        <w:autoSpaceDE w:val="0"/>
        <w:autoSpaceDN w:val="0"/>
        <w:adjustRightInd w:val="0"/>
        <w:snapToGrid w:val="0"/>
        <w:spacing w:line="300" w:lineRule="auto"/>
        <w:jc w:val="left"/>
        <w:rPr>
          <w:rFonts w:ascii="黑体" w:eastAsia="黑体"/>
          <w:kern w:val="0"/>
          <w:szCs w:val="21"/>
        </w:rPr>
      </w:pPr>
      <w:r>
        <w:rPr>
          <w:rFonts w:ascii="宋体" w:hAnsi="宋体" w:hint="eastAsia"/>
          <w:kern w:val="0"/>
          <w:szCs w:val="21"/>
        </w:rPr>
        <w:t xml:space="preserve"> </w:t>
      </w:r>
      <w:r>
        <w:rPr>
          <w:rFonts w:ascii="宋体" w:hAnsi="宋体"/>
          <w:kern w:val="0"/>
          <w:szCs w:val="21"/>
        </w:rPr>
        <w:t xml:space="preserve">   </w:t>
      </w:r>
      <w:r w:rsidRPr="00924201">
        <w:rPr>
          <w:rFonts w:ascii="宋体" w:hAnsi="宋体" w:hint="eastAsia"/>
          <w:kern w:val="0"/>
          <w:szCs w:val="21"/>
        </w:rPr>
        <w:t>产品</w:t>
      </w:r>
      <w:r>
        <w:rPr>
          <w:rFonts w:ascii="宋体" w:hAnsi="宋体" w:hint="eastAsia"/>
          <w:kern w:val="0"/>
          <w:szCs w:val="21"/>
        </w:rPr>
        <w:t>依据</w:t>
      </w:r>
      <w:r w:rsidRPr="0088535F">
        <w:rPr>
          <w:kern w:val="0"/>
          <w:szCs w:val="21"/>
        </w:rPr>
        <w:t>GB/T</w:t>
      </w:r>
      <w:r w:rsidR="009B1BE0">
        <w:rPr>
          <w:kern w:val="0"/>
          <w:szCs w:val="21"/>
        </w:rPr>
        <w:t xml:space="preserve"> 1</w:t>
      </w:r>
      <w:r w:rsidRPr="0088535F">
        <w:rPr>
          <w:kern w:val="0"/>
          <w:szCs w:val="21"/>
        </w:rPr>
        <w:t>7794</w:t>
      </w:r>
      <w:r w:rsidRPr="00924201">
        <w:rPr>
          <w:rFonts w:ascii="宋体" w:hAnsi="宋体" w:hint="eastAsia"/>
          <w:kern w:val="0"/>
          <w:szCs w:val="21"/>
        </w:rPr>
        <w:t>分为板材，管材</w:t>
      </w:r>
      <w:r>
        <w:rPr>
          <w:rFonts w:ascii="宋体" w:hAnsi="宋体" w:hint="eastAsia"/>
          <w:kern w:val="0"/>
          <w:szCs w:val="21"/>
        </w:rPr>
        <w:t>两大类。</w:t>
      </w:r>
    </w:p>
    <w:p w:rsidR="00150E4C" w:rsidRDefault="00150E4C" w:rsidP="0081793D">
      <w:pPr>
        <w:pStyle w:val="a7"/>
        <w:snapToGrid w:val="0"/>
        <w:spacing w:beforeLines="0" w:before="0" w:afterLines="0" w:after="0" w:line="300" w:lineRule="auto"/>
        <w:ind w:left="2"/>
        <w:jc w:val="both"/>
      </w:pPr>
      <w:r>
        <w:rPr>
          <w:rFonts w:hint="eastAsia"/>
        </w:rPr>
        <w:t>技术条件</w:t>
      </w:r>
    </w:p>
    <w:p w:rsidR="00150E4C" w:rsidRDefault="00150E4C" w:rsidP="00150E4C">
      <w:pPr>
        <w:snapToGrid w:val="0"/>
        <w:spacing w:line="300" w:lineRule="auto"/>
        <w:rPr>
          <w:rFonts w:eastAsia="黑体"/>
          <w:kern w:val="0"/>
          <w:szCs w:val="21"/>
        </w:rPr>
      </w:pPr>
      <w:r>
        <w:rPr>
          <w:rFonts w:eastAsia="黑体" w:hint="eastAsia"/>
          <w:kern w:val="0"/>
          <w:szCs w:val="21"/>
        </w:rPr>
        <w:t xml:space="preserve"> </w:t>
      </w:r>
      <w:r>
        <w:rPr>
          <w:rFonts w:eastAsia="黑体"/>
          <w:kern w:val="0"/>
          <w:szCs w:val="21"/>
        </w:rPr>
        <w:t xml:space="preserve">   </w:t>
      </w:r>
      <w:bookmarkStart w:id="94" w:name="_Hlk512957077"/>
      <w:r>
        <w:rPr>
          <w:rFonts w:ascii="宋体" w:hAnsi="宋体" w:cs="AdobeHeitiStd-Regular" w:hint="eastAsia"/>
          <w:kern w:val="0"/>
        </w:rPr>
        <w:t>柔性泡沫橡塑绝热制品</w:t>
      </w:r>
      <w:bookmarkEnd w:id="94"/>
      <w:r>
        <w:rPr>
          <w:rFonts w:ascii="宋体" w:hAnsi="宋体" w:cs="AdobeHeitiStd-Regular" w:hint="eastAsia"/>
          <w:kern w:val="0"/>
        </w:rPr>
        <w:t>物</w:t>
      </w:r>
      <w:r w:rsidRPr="00227231">
        <w:rPr>
          <w:kern w:val="0"/>
        </w:rPr>
        <w:t>理性能应符合表</w:t>
      </w:r>
      <w:r w:rsidRPr="00227231">
        <w:rPr>
          <w:kern w:val="0"/>
        </w:rPr>
        <w:t>2</w:t>
      </w:r>
      <w:r w:rsidR="00E34267">
        <w:rPr>
          <w:rFonts w:hint="eastAsia"/>
          <w:kern w:val="0"/>
        </w:rPr>
        <w:t>6</w:t>
      </w:r>
      <w:r w:rsidRPr="00227231">
        <w:rPr>
          <w:kern w:val="0"/>
        </w:rPr>
        <w:t>的规定</w:t>
      </w:r>
      <w:r>
        <w:rPr>
          <w:rFonts w:ascii="宋体" w:hAnsi="宋体" w:cs="AdobeHeitiStd-Regular" w:hint="eastAsia"/>
          <w:kern w:val="0"/>
        </w:rPr>
        <w:t>。</w:t>
      </w:r>
    </w:p>
    <w:p w:rsidR="00150E4C" w:rsidRDefault="00150E4C" w:rsidP="004C3323">
      <w:pPr>
        <w:numPr>
          <w:ilvl w:val="0"/>
          <w:numId w:val="18"/>
        </w:numPr>
        <w:tabs>
          <w:tab w:val="left" w:pos="360"/>
        </w:tabs>
        <w:autoSpaceDE w:val="0"/>
        <w:autoSpaceDN w:val="0"/>
        <w:adjustRightInd w:val="0"/>
        <w:jc w:val="center"/>
        <w:rPr>
          <w:rFonts w:ascii="宋体" w:hAnsi="宋体" w:cs="AdobeHeitiStd-Regular"/>
          <w:kern w:val="0"/>
          <w:szCs w:val="21"/>
        </w:rPr>
      </w:pPr>
      <w:r w:rsidRPr="00436063">
        <w:rPr>
          <w:rFonts w:ascii="黑体" w:eastAsia="黑体" w:hAnsi="黑体" w:cs="AdobeHeitiStd-Regular" w:hint="eastAsia"/>
          <w:kern w:val="0"/>
          <w:szCs w:val="21"/>
        </w:rPr>
        <w:t>表</w:t>
      </w:r>
      <w:r>
        <w:rPr>
          <w:rFonts w:ascii="黑体" w:eastAsia="黑体" w:hAnsi="黑体" w:cs="AdobeHeitiStd-Regular" w:hint="eastAsia"/>
          <w:kern w:val="0"/>
          <w:szCs w:val="21"/>
        </w:rPr>
        <w:t>2</w:t>
      </w:r>
      <w:r w:rsidR="00E34267">
        <w:rPr>
          <w:rFonts w:ascii="黑体" w:eastAsia="黑体" w:hAnsi="黑体" w:cs="AdobeHeitiStd-Regular" w:hint="eastAsia"/>
          <w:kern w:val="0"/>
          <w:szCs w:val="21"/>
        </w:rPr>
        <w:t xml:space="preserve">6 </w:t>
      </w:r>
      <w:r>
        <w:rPr>
          <w:rFonts w:ascii="宋体" w:hAnsi="宋体" w:cs="AdobeHeitiStd-Regular" w:hint="eastAsia"/>
          <w:kern w:val="0"/>
          <w:szCs w:val="21"/>
        </w:rPr>
        <w:t xml:space="preserve"> </w:t>
      </w:r>
      <w:r w:rsidRPr="00350788">
        <w:rPr>
          <w:rFonts w:ascii="黑体" w:eastAsia="黑体" w:hAnsi="黑体" w:cs="AdobeHeitiStd-Regular" w:hint="eastAsia"/>
          <w:kern w:val="0"/>
          <w:szCs w:val="21"/>
        </w:rPr>
        <w:t>柔性泡沫橡塑绝热制品性能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1844"/>
        <w:gridCol w:w="2550"/>
        <w:gridCol w:w="2062"/>
      </w:tblGrid>
      <w:tr w:rsidR="00182AD0" w:rsidTr="00B845D5">
        <w:trPr>
          <w:jc w:val="center"/>
        </w:trPr>
        <w:tc>
          <w:tcPr>
            <w:tcW w:w="3955" w:type="dxa"/>
            <w:gridSpan w:val="2"/>
            <w:vMerge w:val="restart"/>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宋体" w:hAnsi="宋体"/>
                <w:sz w:val="18"/>
                <w:szCs w:val="18"/>
              </w:rPr>
            </w:pPr>
            <w:r w:rsidRPr="00E34267">
              <w:rPr>
                <w:rFonts w:ascii="宋体" w:hAnsi="宋体" w:hint="eastAsia"/>
                <w:sz w:val="18"/>
                <w:szCs w:val="18"/>
              </w:rPr>
              <w:t>项  目</w:t>
            </w: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宋体" w:hAnsi="宋体"/>
                <w:sz w:val="18"/>
                <w:szCs w:val="18"/>
              </w:rPr>
            </w:pPr>
            <w:r w:rsidRPr="00E34267">
              <w:rPr>
                <w:rFonts w:ascii="宋体" w:hAnsi="宋体" w:hint="eastAsia"/>
                <w:sz w:val="18"/>
                <w:szCs w:val="18"/>
              </w:rPr>
              <w:t>指标</w:t>
            </w:r>
          </w:p>
        </w:tc>
      </w:tr>
      <w:tr w:rsidR="00182AD0" w:rsidTr="00B845D5">
        <w:trPr>
          <w:jc w:val="center"/>
        </w:trPr>
        <w:tc>
          <w:tcPr>
            <w:tcW w:w="3955" w:type="dxa"/>
            <w:gridSpan w:val="2"/>
            <w:vMerge/>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宋体" w:hAnsi="宋体"/>
                <w:sz w:val="18"/>
                <w:szCs w:val="18"/>
              </w:rPr>
            </w:pPr>
          </w:p>
        </w:tc>
        <w:tc>
          <w:tcPr>
            <w:tcW w:w="2550" w:type="dxa"/>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宋体" w:hAnsi="宋体"/>
                <w:sz w:val="18"/>
                <w:szCs w:val="18"/>
              </w:rPr>
            </w:pPr>
            <w:r w:rsidRPr="00E34267">
              <w:rPr>
                <w:rFonts w:ascii="宋体" w:hAnsi="宋体" w:hint="eastAsia"/>
                <w:sz w:val="18"/>
                <w:szCs w:val="18"/>
              </w:rPr>
              <w:t>I类</w:t>
            </w:r>
          </w:p>
        </w:tc>
        <w:tc>
          <w:tcPr>
            <w:tcW w:w="2062" w:type="dxa"/>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宋体" w:hAnsi="宋体"/>
                <w:sz w:val="18"/>
                <w:szCs w:val="18"/>
              </w:rPr>
            </w:pPr>
            <w:r w:rsidRPr="00E34267">
              <w:rPr>
                <w:rFonts w:ascii="宋体" w:hAnsi="宋体" w:hint="eastAsia"/>
                <w:sz w:val="18"/>
                <w:szCs w:val="18"/>
              </w:rPr>
              <w:t>II类</w:t>
            </w:r>
          </w:p>
        </w:tc>
      </w:tr>
      <w:tr w:rsidR="00B845D5" w:rsidTr="00B845D5">
        <w:trPr>
          <w:trHeight w:val="276"/>
          <w:jc w:val="center"/>
        </w:trPr>
        <w:tc>
          <w:tcPr>
            <w:tcW w:w="3955" w:type="dxa"/>
            <w:gridSpan w:val="2"/>
            <w:vAlign w:val="center"/>
          </w:tcPr>
          <w:p w:rsidR="00B845D5" w:rsidRPr="00E34267" w:rsidRDefault="00B845D5" w:rsidP="00E34267">
            <w:pPr>
              <w:numPr>
                <w:ilvl w:val="0"/>
                <w:numId w:val="18"/>
              </w:numPr>
              <w:tabs>
                <w:tab w:val="left" w:pos="360"/>
              </w:tabs>
              <w:snapToGrid w:val="0"/>
              <w:spacing w:beforeLines="10" w:before="24" w:afterLines="10" w:after="24"/>
              <w:jc w:val="center"/>
              <w:rPr>
                <w:sz w:val="18"/>
                <w:szCs w:val="18"/>
              </w:rPr>
            </w:pPr>
            <w:r w:rsidRPr="00E34267">
              <w:rPr>
                <w:rFonts w:ascii="Calibri" w:hAnsi="Calibri" w:hint="eastAsia"/>
                <w:sz w:val="18"/>
                <w:szCs w:val="18"/>
              </w:rPr>
              <w:t>表观密度</w:t>
            </w:r>
            <w:r>
              <w:rPr>
                <w:rFonts w:ascii="Calibri" w:hAnsi="Calibri" w:hint="eastAsia"/>
                <w:sz w:val="18"/>
                <w:szCs w:val="18"/>
              </w:rPr>
              <w:t>/</w:t>
            </w:r>
            <w:r>
              <w:rPr>
                <w:rFonts w:ascii="Calibri" w:hAnsi="Calibri" w:hint="eastAsia"/>
                <w:sz w:val="18"/>
                <w:szCs w:val="18"/>
              </w:rPr>
              <w:t>（</w:t>
            </w:r>
            <w:r w:rsidRPr="00E34267">
              <w:rPr>
                <w:rFonts w:hint="eastAsia"/>
                <w:sz w:val="18"/>
                <w:szCs w:val="18"/>
              </w:rPr>
              <w:t>kg/m</w:t>
            </w:r>
            <w:r w:rsidRPr="00E34267">
              <w:rPr>
                <w:rFonts w:hint="eastAsia"/>
                <w:sz w:val="18"/>
                <w:szCs w:val="18"/>
                <w:vertAlign w:val="superscript"/>
              </w:rPr>
              <w:t>3</w:t>
            </w:r>
            <w:r>
              <w:rPr>
                <w:rFonts w:ascii="Calibri" w:hAnsi="Calibri" w:hint="eastAsia"/>
                <w:sz w:val="18"/>
                <w:szCs w:val="18"/>
              </w:rPr>
              <w:t>）</w:t>
            </w:r>
          </w:p>
        </w:tc>
        <w:tc>
          <w:tcPr>
            <w:tcW w:w="2550" w:type="dxa"/>
            <w:vAlign w:val="center"/>
          </w:tcPr>
          <w:p w:rsidR="00B845D5" w:rsidRPr="00E34267" w:rsidRDefault="00B845D5"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w:t>
            </w:r>
            <w:r w:rsidRPr="007B16DB">
              <w:rPr>
                <w:sz w:val="18"/>
                <w:szCs w:val="18"/>
              </w:rPr>
              <w:t>95</w:t>
            </w:r>
          </w:p>
        </w:tc>
        <w:tc>
          <w:tcPr>
            <w:tcW w:w="2062" w:type="dxa"/>
            <w:vAlign w:val="center"/>
          </w:tcPr>
          <w:p w:rsidR="00B845D5" w:rsidRPr="00E34267" w:rsidRDefault="00B845D5"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w:t>
            </w:r>
            <w:r w:rsidRPr="007B16DB">
              <w:rPr>
                <w:sz w:val="18"/>
                <w:szCs w:val="18"/>
              </w:rPr>
              <w:t>95</w:t>
            </w:r>
          </w:p>
        </w:tc>
      </w:tr>
      <w:tr w:rsidR="00182AD0" w:rsidTr="00B845D5">
        <w:trPr>
          <w:jc w:val="center"/>
        </w:trPr>
        <w:tc>
          <w:tcPr>
            <w:tcW w:w="3955" w:type="dxa"/>
            <w:gridSpan w:val="2"/>
            <w:vMerge w:val="restart"/>
            <w:vAlign w:val="center"/>
          </w:tcPr>
          <w:p w:rsidR="00182AD0" w:rsidRPr="00E34267" w:rsidRDefault="00182AD0" w:rsidP="00182AD0">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燃烧性能</w:t>
            </w:r>
          </w:p>
        </w:tc>
        <w:tc>
          <w:tcPr>
            <w:tcW w:w="2550" w:type="dxa"/>
            <w:vAlign w:val="center"/>
          </w:tcPr>
          <w:p w:rsidR="00182AD0" w:rsidRPr="00E34267" w:rsidRDefault="00182AD0" w:rsidP="00B845D5">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氧指数≥</w:t>
            </w:r>
            <w:r w:rsidRPr="007B16DB">
              <w:rPr>
                <w:sz w:val="18"/>
                <w:szCs w:val="18"/>
              </w:rPr>
              <w:t>32%</w:t>
            </w:r>
            <w:r w:rsidR="00B845D5">
              <w:rPr>
                <w:rFonts w:ascii="Calibri" w:hAnsi="Calibri" w:hint="eastAsia"/>
                <w:sz w:val="18"/>
                <w:szCs w:val="18"/>
              </w:rPr>
              <w:t>，且</w:t>
            </w:r>
            <w:r w:rsidRPr="00E34267">
              <w:rPr>
                <w:rFonts w:ascii="Calibri" w:hAnsi="Calibri" w:hint="eastAsia"/>
                <w:sz w:val="18"/>
                <w:szCs w:val="18"/>
              </w:rPr>
              <w:t>烟密度≤</w:t>
            </w:r>
            <w:r w:rsidRPr="007B16DB">
              <w:rPr>
                <w:sz w:val="18"/>
                <w:szCs w:val="18"/>
              </w:rPr>
              <w:t>75</w:t>
            </w:r>
          </w:p>
        </w:tc>
        <w:tc>
          <w:tcPr>
            <w:tcW w:w="2062" w:type="dxa"/>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氧指数≥</w:t>
            </w:r>
            <w:r w:rsidRPr="007B16DB">
              <w:rPr>
                <w:sz w:val="18"/>
                <w:szCs w:val="18"/>
              </w:rPr>
              <w:t>26%</w:t>
            </w:r>
          </w:p>
        </w:tc>
      </w:tr>
      <w:tr w:rsidR="00182AD0" w:rsidTr="00B845D5">
        <w:trPr>
          <w:jc w:val="center"/>
        </w:trPr>
        <w:tc>
          <w:tcPr>
            <w:tcW w:w="3955" w:type="dxa"/>
            <w:gridSpan w:val="2"/>
            <w:vMerge/>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proofErr w:type="gramStart"/>
            <w:r w:rsidRPr="00E34267">
              <w:rPr>
                <w:rFonts w:ascii="Calibri" w:hAnsi="Calibri" w:hint="eastAsia"/>
                <w:sz w:val="18"/>
                <w:szCs w:val="18"/>
              </w:rPr>
              <w:t>当用于</w:t>
            </w:r>
            <w:proofErr w:type="gramEnd"/>
            <w:r w:rsidRPr="00E34267">
              <w:rPr>
                <w:rFonts w:ascii="宋体" w:hAnsi="宋体" w:hint="eastAsia"/>
                <w:kern w:val="0"/>
                <w:sz w:val="18"/>
                <w:szCs w:val="18"/>
              </w:rPr>
              <w:t>城镇供热设备和管道绝热保温</w:t>
            </w:r>
            <w:r w:rsidRPr="00E34267">
              <w:rPr>
                <w:rFonts w:ascii="Calibri" w:hAnsi="Calibri" w:hint="eastAsia"/>
                <w:sz w:val="18"/>
                <w:szCs w:val="18"/>
              </w:rPr>
              <w:t>领域时，制品燃烧性能</w:t>
            </w:r>
            <w:bookmarkStart w:id="95" w:name="_Hlk512957284"/>
            <w:r w:rsidRPr="00E34267">
              <w:rPr>
                <w:rFonts w:ascii="Calibri" w:hAnsi="Calibri" w:hint="eastAsia"/>
                <w:sz w:val="18"/>
                <w:szCs w:val="18"/>
              </w:rPr>
              <w:t>不应低于</w:t>
            </w:r>
            <w:r w:rsidRPr="00E34267">
              <w:rPr>
                <w:sz w:val="18"/>
                <w:szCs w:val="18"/>
              </w:rPr>
              <w:t>GB 8624-2</w:t>
            </w:r>
            <w:r w:rsidRPr="007B16DB">
              <w:rPr>
                <w:sz w:val="18"/>
                <w:szCs w:val="18"/>
              </w:rPr>
              <w:t>012 C</w:t>
            </w:r>
            <w:r w:rsidRPr="007B16DB">
              <w:rPr>
                <w:sz w:val="18"/>
                <w:szCs w:val="18"/>
              </w:rPr>
              <w:t>（</w:t>
            </w:r>
            <w:r w:rsidRPr="007B16DB">
              <w:rPr>
                <w:sz w:val="18"/>
                <w:szCs w:val="18"/>
              </w:rPr>
              <w:t>B2</w:t>
            </w:r>
            <w:r w:rsidRPr="007B16DB">
              <w:rPr>
                <w:sz w:val="18"/>
                <w:szCs w:val="18"/>
              </w:rPr>
              <w:t>）级</w:t>
            </w:r>
            <w:bookmarkEnd w:id="95"/>
          </w:p>
        </w:tc>
      </w:tr>
      <w:tr w:rsidR="00182AD0" w:rsidTr="00B845D5">
        <w:trPr>
          <w:jc w:val="center"/>
        </w:trPr>
        <w:tc>
          <w:tcPr>
            <w:tcW w:w="2111" w:type="dxa"/>
            <w:vMerge w:val="restart"/>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导热系数</w:t>
            </w:r>
            <w:r w:rsidRPr="00E34267">
              <w:rPr>
                <w:rFonts w:ascii="Calibri" w:hAnsi="Calibri" w:hint="eastAsia"/>
                <w:sz w:val="18"/>
                <w:szCs w:val="18"/>
              </w:rPr>
              <w:t>[</w:t>
            </w:r>
            <w:r w:rsidRPr="00E34267">
              <w:rPr>
                <w:sz w:val="18"/>
                <w:szCs w:val="18"/>
              </w:rPr>
              <w:t>W/(m·K)</w:t>
            </w:r>
            <w:r w:rsidRPr="00E34267">
              <w:rPr>
                <w:rFonts w:ascii="Calibri" w:hAnsi="Calibri" w:hint="eastAsia"/>
                <w:sz w:val="18"/>
                <w:szCs w:val="18"/>
              </w:rPr>
              <w:t>]</w:t>
            </w:r>
          </w:p>
        </w:tc>
        <w:tc>
          <w:tcPr>
            <w:tcW w:w="1844" w:type="dxa"/>
            <w:vAlign w:val="center"/>
          </w:tcPr>
          <w:p w:rsidR="00182AD0" w:rsidRPr="007B16DB" w:rsidRDefault="00182AD0" w:rsidP="00E34267">
            <w:pPr>
              <w:numPr>
                <w:ilvl w:val="0"/>
                <w:numId w:val="18"/>
              </w:numPr>
              <w:tabs>
                <w:tab w:val="left" w:pos="360"/>
              </w:tabs>
              <w:snapToGrid w:val="0"/>
              <w:spacing w:beforeLines="10" w:before="24" w:afterLines="10" w:after="24"/>
              <w:jc w:val="center"/>
              <w:rPr>
                <w:sz w:val="18"/>
                <w:szCs w:val="18"/>
              </w:rPr>
            </w:pPr>
            <w:r w:rsidRPr="007B16DB">
              <w:rPr>
                <w:sz w:val="18"/>
                <w:szCs w:val="18"/>
              </w:rPr>
              <w:t>-20</w:t>
            </w:r>
            <w:r w:rsidRPr="007B16DB">
              <w:rPr>
                <w:rFonts w:ascii="宋体" w:hAnsi="宋体" w:cs="宋体" w:hint="eastAsia"/>
                <w:sz w:val="18"/>
                <w:szCs w:val="18"/>
              </w:rPr>
              <w:t>℃</w:t>
            </w:r>
            <w:r w:rsidRPr="007B16DB">
              <w:rPr>
                <w:sz w:val="18"/>
                <w:szCs w:val="18"/>
              </w:rPr>
              <w:t>（平均温度）</w:t>
            </w: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w:t>
            </w:r>
            <w:r w:rsidRPr="00E34267">
              <w:rPr>
                <w:sz w:val="18"/>
                <w:szCs w:val="18"/>
              </w:rPr>
              <w:t>0.034</w:t>
            </w:r>
          </w:p>
        </w:tc>
      </w:tr>
      <w:tr w:rsidR="00182AD0" w:rsidTr="00B845D5">
        <w:trPr>
          <w:jc w:val="center"/>
        </w:trPr>
        <w:tc>
          <w:tcPr>
            <w:tcW w:w="2111" w:type="dxa"/>
            <w:vMerge/>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p>
        </w:tc>
        <w:tc>
          <w:tcPr>
            <w:tcW w:w="1844" w:type="dxa"/>
            <w:vAlign w:val="center"/>
          </w:tcPr>
          <w:p w:rsidR="00182AD0" w:rsidRPr="007B16DB" w:rsidRDefault="00182AD0" w:rsidP="00E34267">
            <w:pPr>
              <w:numPr>
                <w:ilvl w:val="0"/>
                <w:numId w:val="18"/>
              </w:numPr>
              <w:tabs>
                <w:tab w:val="left" w:pos="360"/>
              </w:tabs>
              <w:snapToGrid w:val="0"/>
              <w:spacing w:beforeLines="10" w:before="24" w:afterLines="10" w:after="24"/>
              <w:jc w:val="center"/>
              <w:rPr>
                <w:sz w:val="18"/>
                <w:szCs w:val="18"/>
              </w:rPr>
            </w:pPr>
            <w:r w:rsidRPr="007B16DB">
              <w:rPr>
                <w:sz w:val="18"/>
                <w:szCs w:val="18"/>
              </w:rPr>
              <w:t>0</w:t>
            </w:r>
            <w:r w:rsidRPr="007B16DB">
              <w:rPr>
                <w:rFonts w:ascii="宋体" w:hAnsi="宋体" w:cs="宋体" w:hint="eastAsia"/>
                <w:sz w:val="18"/>
                <w:szCs w:val="18"/>
              </w:rPr>
              <w:t>℃</w:t>
            </w:r>
            <w:r w:rsidRPr="007B16DB">
              <w:rPr>
                <w:sz w:val="18"/>
                <w:szCs w:val="18"/>
              </w:rPr>
              <w:t>（平均温度）</w:t>
            </w: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w:t>
            </w:r>
            <w:r w:rsidRPr="00E34267">
              <w:rPr>
                <w:sz w:val="18"/>
                <w:szCs w:val="18"/>
              </w:rPr>
              <w:t>0.036</w:t>
            </w:r>
          </w:p>
        </w:tc>
      </w:tr>
      <w:tr w:rsidR="00182AD0" w:rsidTr="00B845D5">
        <w:trPr>
          <w:jc w:val="center"/>
        </w:trPr>
        <w:tc>
          <w:tcPr>
            <w:tcW w:w="2111" w:type="dxa"/>
            <w:vMerge/>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p>
        </w:tc>
        <w:tc>
          <w:tcPr>
            <w:tcW w:w="1844" w:type="dxa"/>
            <w:vAlign w:val="center"/>
          </w:tcPr>
          <w:p w:rsidR="00182AD0" w:rsidRPr="007B16DB" w:rsidRDefault="00182AD0" w:rsidP="00E34267">
            <w:pPr>
              <w:numPr>
                <w:ilvl w:val="0"/>
                <w:numId w:val="18"/>
              </w:numPr>
              <w:tabs>
                <w:tab w:val="left" w:pos="360"/>
              </w:tabs>
              <w:snapToGrid w:val="0"/>
              <w:spacing w:beforeLines="10" w:before="24" w:afterLines="10" w:after="24"/>
              <w:jc w:val="center"/>
              <w:rPr>
                <w:sz w:val="18"/>
                <w:szCs w:val="18"/>
              </w:rPr>
            </w:pPr>
            <w:r w:rsidRPr="007B16DB">
              <w:rPr>
                <w:sz w:val="18"/>
                <w:szCs w:val="18"/>
              </w:rPr>
              <w:t>40</w:t>
            </w:r>
            <w:r w:rsidRPr="007B16DB">
              <w:rPr>
                <w:rFonts w:ascii="宋体" w:hAnsi="宋体" w:cs="宋体" w:hint="eastAsia"/>
                <w:sz w:val="18"/>
                <w:szCs w:val="18"/>
              </w:rPr>
              <w:t>℃</w:t>
            </w:r>
            <w:r w:rsidRPr="007B16DB">
              <w:rPr>
                <w:sz w:val="18"/>
                <w:szCs w:val="18"/>
              </w:rPr>
              <w:t>（平均温度）</w:t>
            </w: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w:t>
            </w:r>
            <w:r w:rsidRPr="00E34267">
              <w:rPr>
                <w:rFonts w:hint="eastAsia"/>
                <w:sz w:val="18"/>
                <w:szCs w:val="18"/>
              </w:rPr>
              <w:t>0.041</w:t>
            </w:r>
          </w:p>
        </w:tc>
      </w:tr>
      <w:tr w:rsidR="00182AD0" w:rsidTr="00B845D5">
        <w:trPr>
          <w:jc w:val="center"/>
        </w:trPr>
        <w:tc>
          <w:tcPr>
            <w:tcW w:w="2111" w:type="dxa"/>
            <w:vMerge w:val="restart"/>
            <w:vAlign w:val="center"/>
          </w:tcPr>
          <w:p w:rsidR="00182AD0" w:rsidRPr="00E34267" w:rsidRDefault="00182AD0" w:rsidP="00B845D5">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透湿性能</w:t>
            </w:r>
            <w:r w:rsidR="00B845D5" w:rsidRPr="00E34267">
              <w:rPr>
                <w:sz w:val="18"/>
                <w:szCs w:val="18"/>
              </w:rPr>
              <w:t>/</w:t>
            </w:r>
            <w:r w:rsidR="00B845D5">
              <w:rPr>
                <w:rFonts w:ascii="Calibri" w:hAnsi="Calibri" w:hint="eastAsia"/>
                <w:sz w:val="18"/>
                <w:szCs w:val="18"/>
              </w:rPr>
              <w:t xml:space="preserve"> </w:t>
            </w:r>
            <w:r>
              <w:rPr>
                <w:rFonts w:ascii="Calibri" w:hAnsi="Calibri" w:hint="eastAsia"/>
                <w:sz w:val="18"/>
                <w:szCs w:val="18"/>
              </w:rPr>
              <w:t>[</w:t>
            </w:r>
            <w:r w:rsidRPr="00E34267">
              <w:rPr>
                <w:sz w:val="18"/>
                <w:szCs w:val="18"/>
              </w:rPr>
              <w:t>g</w:t>
            </w:r>
            <w:r w:rsidR="00B845D5" w:rsidRPr="00E34267">
              <w:rPr>
                <w:sz w:val="18"/>
                <w:szCs w:val="18"/>
              </w:rPr>
              <w:t xml:space="preserve"> </w:t>
            </w:r>
            <w:r w:rsidRPr="00E34267">
              <w:rPr>
                <w:sz w:val="18"/>
                <w:szCs w:val="18"/>
              </w:rPr>
              <w:t>(m·s·Pa)</w:t>
            </w:r>
            <w:r>
              <w:rPr>
                <w:rFonts w:ascii="Calibri" w:hAnsi="Calibri" w:hint="eastAsia"/>
                <w:sz w:val="18"/>
                <w:szCs w:val="18"/>
              </w:rPr>
              <w:t>]</w:t>
            </w:r>
          </w:p>
        </w:tc>
        <w:tc>
          <w:tcPr>
            <w:tcW w:w="1844" w:type="dxa"/>
            <w:vAlign w:val="center"/>
          </w:tcPr>
          <w:p w:rsidR="00182AD0" w:rsidRPr="00E34267" w:rsidRDefault="00182AD0" w:rsidP="00E34267">
            <w:pPr>
              <w:numPr>
                <w:ilvl w:val="0"/>
                <w:numId w:val="18"/>
              </w:numPr>
              <w:tabs>
                <w:tab w:val="left" w:pos="360"/>
              </w:tabs>
              <w:snapToGrid w:val="0"/>
              <w:spacing w:beforeLines="10" w:before="24" w:afterLines="10" w:after="24"/>
              <w:jc w:val="center"/>
              <w:rPr>
                <w:sz w:val="18"/>
                <w:szCs w:val="18"/>
              </w:rPr>
            </w:pPr>
            <w:r w:rsidRPr="00E34267">
              <w:rPr>
                <w:rFonts w:ascii="Calibri" w:hAnsi="Calibri" w:hint="eastAsia"/>
                <w:sz w:val="18"/>
                <w:szCs w:val="18"/>
              </w:rPr>
              <w:t>透湿系数</w:t>
            </w: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w:t>
            </w:r>
            <w:r w:rsidRPr="007B16DB">
              <w:rPr>
                <w:sz w:val="18"/>
                <w:szCs w:val="18"/>
              </w:rPr>
              <w:t>1.3×10</w:t>
            </w:r>
            <w:r w:rsidRPr="007B16DB">
              <w:rPr>
                <w:sz w:val="18"/>
                <w:szCs w:val="18"/>
                <w:vertAlign w:val="superscript"/>
              </w:rPr>
              <w:t>-10</w:t>
            </w:r>
          </w:p>
        </w:tc>
      </w:tr>
      <w:tr w:rsidR="00182AD0" w:rsidTr="00B845D5">
        <w:trPr>
          <w:jc w:val="center"/>
        </w:trPr>
        <w:tc>
          <w:tcPr>
            <w:tcW w:w="2111" w:type="dxa"/>
            <w:vMerge/>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p>
        </w:tc>
        <w:tc>
          <w:tcPr>
            <w:tcW w:w="1844" w:type="dxa"/>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湿阻因子</w:t>
            </w: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w:t>
            </w:r>
            <w:r w:rsidRPr="00E34267">
              <w:rPr>
                <w:rFonts w:hint="eastAsia"/>
                <w:sz w:val="18"/>
                <w:szCs w:val="18"/>
              </w:rPr>
              <w:t>1.5</w:t>
            </w:r>
            <w:r w:rsidRPr="00E34267">
              <w:rPr>
                <w:rFonts w:hint="eastAsia"/>
                <w:sz w:val="18"/>
                <w:szCs w:val="18"/>
              </w:rPr>
              <w:t>×</w:t>
            </w:r>
            <w:r w:rsidRPr="00E34267">
              <w:rPr>
                <w:rFonts w:hint="eastAsia"/>
                <w:sz w:val="18"/>
                <w:szCs w:val="18"/>
              </w:rPr>
              <w:t>10</w:t>
            </w:r>
            <w:r w:rsidRPr="00E34267">
              <w:rPr>
                <w:rFonts w:hint="eastAsia"/>
                <w:sz w:val="18"/>
                <w:szCs w:val="18"/>
                <w:vertAlign w:val="superscript"/>
              </w:rPr>
              <w:t>3</w:t>
            </w:r>
          </w:p>
        </w:tc>
      </w:tr>
      <w:tr w:rsidR="00182AD0" w:rsidTr="00B845D5">
        <w:trPr>
          <w:jc w:val="center"/>
        </w:trPr>
        <w:tc>
          <w:tcPr>
            <w:tcW w:w="3955"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真空吸水率</w:t>
            </w:r>
            <w:r>
              <w:rPr>
                <w:rFonts w:ascii="Calibri" w:hAnsi="Calibri" w:hint="eastAsia"/>
                <w:sz w:val="18"/>
                <w:szCs w:val="18"/>
              </w:rPr>
              <w:t>/</w:t>
            </w:r>
            <w:r w:rsidRPr="00E34267">
              <w:rPr>
                <w:rFonts w:ascii="Calibri" w:hAnsi="Calibri" w:hint="eastAsia"/>
                <w:sz w:val="18"/>
                <w:szCs w:val="18"/>
              </w:rPr>
              <w:t>%</w:t>
            </w: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w:t>
            </w:r>
            <w:r w:rsidRPr="00E34267">
              <w:rPr>
                <w:sz w:val="18"/>
                <w:szCs w:val="18"/>
              </w:rPr>
              <w:t>10</w:t>
            </w:r>
          </w:p>
        </w:tc>
      </w:tr>
      <w:tr w:rsidR="00182AD0" w:rsidTr="00B845D5">
        <w:trPr>
          <w:jc w:val="center"/>
        </w:trPr>
        <w:tc>
          <w:tcPr>
            <w:tcW w:w="3955" w:type="dxa"/>
            <w:gridSpan w:val="2"/>
            <w:vAlign w:val="center"/>
          </w:tcPr>
          <w:p w:rsidR="00182AD0" w:rsidRPr="00E34267" w:rsidRDefault="00182AD0" w:rsidP="00B845D5">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尺寸稳定性</w:t>
            </w:r>
            <w:r>
              <w:rPr>
                <w:rFonts w:ascii="Calibri" w:hAnsi="Calibri" w:hint="eastAsia"/>
                <w:sz w:val="18"/>
                <w:szCs w:val="18"/>
              </w:rPr>
              <w:t>（</w:t>
            </w:r>
            <w:r w:rsidRPr="00E34267">
              <w:rPr>
                <w:rFonts w:ascii="Calibri" w:hAnsi="Calibri" w:hint="eastAsia"/>
                <w:sz w:val="18"/>
                <w:szCs w:val="18"/>
              </w:rPr>
              <w:t>105</w:t>
            </w:r>
            <w:r w:rsidRPr="00E34267">
              <w:rPr>
                <w:rFonts w:ascii="Calibri" w:hAnsi="Calibri" w:hint="eastAsia"/>
                <w:sz w:val="18"/>
                <w:szCs w:val="18"/>
              </w:rPr>
              <w:t>℃±</w:t>
            </w:r>
            <w:r w:rsidRPr="00E34267">
              <w:rPr>
                <w:rFonts w:ascii="Calibri" w:hAnsi="Calibri" w:hint="eastAsia"/>
                <w:sz w:val="18"/>
                <w:szCs w:val="18"/>
              </w:rPr>
              <w:t>3</w:t>
            </w:r>
            <w:r w:rsidRPr="00E34267">
              <w:rPr>
                <w:rFonts w:ascii="Calibri" w:hAnsi="Calibri" w:hint="eastAsia"/>
                <w:sz w:val="18"/>
                <w:szCs w:val="18"/>
              </w:rPr>
              <w:t>℃，</w:t>
            </w:r>
            <w:r w:rsidRPr="00E34267">
              <w:rPr>
                <w:rFonts w:ascii="Calibri" w:hAnsi="Calibri" w:hint="eastAsia"/>
                <w:sz w:val="18"/>
                <w:szCs w:val="18"/>
              </w:rPr>
              <w:t>7d</w:t>
            </w:r>
            <w:r>
              <w:rPr>
                <w:rFonts w:ascii="Calibri" w:hAnsi="Calibri" w:hint="eastAsia"/>
                <w:sz w:val="18"/>
                <w:szCs w:val="18"/>
              </w:rPr>
              <w:t>）</w:t>
            </w:r>
            <w:r>
              <w:rPr>
                <w:rFonts w:ascii="Calibri" w:hAnsi="Calibri" w:hint="eastAsia"/>
                <w:sz w:val="18"/>
                <w:szCs w:val="18"/>
              </w:rPr>
              <w:t>/</w:t>
            </w:r>
            <w:r w:rsidRPr="00E34267">
              <w:rPr>
                <w:rFonts w:ascii="Calibri" w:hAnsi="Calibri" w:hint="eastAsia"/>
                <w:sz w:val="18"/>
                <w:szCs w:val="18"/>
              </w:rPr>
              <w:t>%</w:t>
            </w: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w:t>
            </w:r>
            <w:r w:rsidRPr="00E34267">
              <w:rPr>
                <w:rFonts w:hint="eastAsia"/>
                <w:sz w:val="18"/>
                <w:szCs w:val="18"/>
              </w:rPr>
              <w:t>10.0</w:t>
            </w:r>
          </w:p>
        </w:tc>
      </w:tr>
      <w:tr w:rsidR="00182AD0" w:rsidTr="00B845D5">
        <w:trPr>
          <w:jc w:val="center"/>
        </w:trPr>
        <w:tc>
          <w:tcPr>
            <w:tcW w:w="3955"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压缩回弹率</w:t>
            </w:r>
            <w:r>
              <w:rPr>
                <w:rFonts w:ascii="Calibri" w:hAnsi="Calibri" w:hint="eastAsia"/>
                <w:sz w:val="18"/>
                <w:szCs w:val="18"/>
              </w:rPr>
              <w:t>（</w:t>
            </w:r>
            <w:r w:rsidRPr="00E34267">
              <w:rPr>
                <w:rFonts w:ascii="Calibri" w:hAnsi="Calibri" w:hint="eastAsia"/>
                <w:sz w:val="18"/>
                <w:szCs w:val="18"/>
              </w:rPr>
              <w:t>压缩率</w:t>
            </w:r>
            <w:r w:rsidRPr="00E34267">
              <w:rPr>
                <w:rFonts w:ascii="Calibri" w:hAnsi="Calibri" w:hint="eastAsia"/>
                <w:sz w:val="18"/>
                <w:szCs w:val="18"/>
              </w:rPr>
              <w:t>50%</w:t>
            </w:r>
            <w:r w:rsidRPr="00E34267">
              <w:rPr>
                <w:rFonts w:ascii="Calibri" w:hAnsi="Calibri" w:hint="eastAsia"/>
                <w:sz w:val="18"/>
                <w:szCs w:val="18"/>
              </w:rPr>
              <w:t>，压缩时间</w:t>
            </w:r>
            <w:r w:rsidRPr="00E34267">
              <w:rPr>
                <w:rFonts w:ascii="Calibri" w:hAnsi="Calibri" w:hint="eastAsia"/>
                <w:sz w:val="18"/>
                <w:szCs w:val="18"/>
              </w:rPr>
              <w:t>72h</w:t>
            </w:r>
            <w:r>
              <w:rPr>
                <w:rFonts w:ascii="Calibri" w:hAnsi="Calibri" w:hint="eastAsia"/>
                <w:sz w:val="18"/>
                <w:szCs w:val="18"/>
              </w:rPr>
              <w:t>）</w:t>
            </w:r>
            <w:r>
              <w:rPr>
                <w:rFonts w:ascii="Calibri" w:hAnsi="Calibri" w:hint="eastAsia"/>
                <w:sz w:val="18"/>
                <w:szCs w:val="18"/>
              </w:rPr>
              <w:t>/</w:t>
            </w:r>
            <w:r w:rsidRPr="00E34267">
              <w:rPr>
                <w:rFonts w:ascii="Calibri" w:hAnsi="Calibri" w:hint="eastAsia"/>
                <w:sz w:val="18"/>
                <w:szCs w:val="18"/>
              </w:rPr>
              <w:t>%</w:t>
            </w: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w:t>
            </w:r>
            <w:r w:rsidRPr="00E34267">
              <w:rPr>
                <w:rFonts w:hint="eastAsia"/>
                <w:sz w:val="18"/>
                <w:szCs w:val="18"/>
              </w:rPr>
              <w:t>70</w:t>
            </w:r>
          </w:p>
        </w:tc>
      </w:tr>
      <w:tr w:rsidR="00182AD0" w:rsidTr="00B845D5">
        <w:trPr>
          <w:trHeight w:val="88"/>
          <w:jc w:val="center"/>
        </w:trPr>
        <w:tc>
          <w:tcPr>
            <w:tcW w:w="3955" w:type="dxa"/>
            <w:gridSpan w:val="2"/>
            <w:vAlign w:val="center"/>
          </w:tcPr>
          <w:p w:rsidR="00182AD0" w:rsidRPr="00E34267" w:rsidRDefault="00182AD0" w:rsidP="00B845D5">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抗老化性</w:t>
            </w:r>
            <w:r>
              <w:rPr>
                <w:rFonts w:ascii="Calibri" w:hAnsi="Calibri" w:hint="eastAsia"/>
                <w:sz w:val="18"/>
                <w:szCs w:val="18"/>
              </w:rPr>
              <w:t>（</w:t>
            </w:r>
            <w:r w:rsidRPr="00E34267">
              <w:rPr>
                <w:sz w:val="18"/>
                <w:szCs w:val="18"/>
              </w:rPr>
              <w:t>150h</w:t>
            </w:r>
            <w:r>
              <w:rPr>
                <w:rFonts w:ascii="Calibri" w:hAnsi="Calibri" w:hint="eastAsia"/>
                <w:sz w:val="18"/>
                <w:szCs w:val="18"/>
              </w:rPr>
              <w:t>）</w:t>
            </w:r>
          </w:p>
        </w:tc>
        <w:tc>
          <w:tcPr>
            <w:tcW w:w="4612" w:type="dxa"/>
            <w:gridSpan w:val="2"/>
            <w:vAlign w:val="center"/>
          </w:tcPr>
          <w:p w:rsidR="00182AD0" w:rsidRPr="00E34267" w:rsidRDefault="00182AD0" w:rsidP="00E34267">
            <w:pPr>
              <w:numPr>
                <w:ilvl w:val="0"/>
                <w:numId w:val="18"/>
              </w:numPr>
              <w:tabs>
                <w:tab w:val="left" w:pos="360"/>
              </w:tabs>
              <w:snapToGrid w:val="0"/>
              <w:spacing w:beforeLines="10" w:before="24" w:afterLines="10" w:after="24"/>
              <w:jc w:val="center"/>
              <w:rPr>
                <w:rFonts w:ascii="Calibri" w:hAnsi="Calibri"/>
                <w:sz w:val="18"/>
                <w:szCs w:val="18"/>
              </w:rPr>
            </w:pPr>
            <w:r w:rsidRPr="00E34267">
              <w:rPr>
                <w:rFonts w:ascii="Calibri" w:hAnsi="Calibri" w:hint="eastAsia"/>
                <w:sz w:val="18"/>
                <w:szCs w:val="18"/>
              </w:rPr>
              <w:t>轻微起皱，无裂纹，无针孔，不变形</w:t>
            </w:r>
          </w:p>
        </w:tc>
      </w:tr>
    </w:tbl>
    <w:p w:rsidR="00150E4C" w:rsidRPr="000E281A" w:rsidRDefault="00150E4C" w:rsidP="006F58D5">
      <w:pPr>
        <w:pStyle w:val="a6"/>
        <w:snapToGrid w:val="0"/>
        <w:spacing w:before="120" w:after="120" w:line="300" w:lineRule="auto"/>
        <w:ind w:left="0"/>
        <w:jc w:val="both"/>
        <w:rPr>
          <w:rFonts w:ascii="宋体" w:hAnsi="宋体" w:cs="AdobeHeitiStd-Regular"/>
        </w:rPr>
      </w:pPr>
      <w:bookmarkStart w:id="96" w:name="_Toc513181340"/>
      <w:r w:rsidRPr="000E281A">
        <w:rPr>
          <w:rFonts w:ascii="宋体" w:hAnsi="宋体" w:cs="AdobeHeitiStd-Regular" w:hint="eastAsia"/>
        </w:rPr>
        <w:t>高压聚乙烯泡沫</w:t>
      </w:r>
      <w:r w:rsidRPr="000E281A">
        <w:rPr>
          <w:rFonts w:ascii="宋体" w:hAnsi="宋体" w:cs="AdobeHeitiStd-Regular" w:hint="eastAsia"/>
        </w:rPr>
        <w:t>(PEF)</w:t>
      </w:r>
      <w:r w:rsidRPr="000E281A">
        <w:rPr>
          <w:rFonts w:ascii="宋体" w:hAnsi="宋体" w:cs="AdobeHeitiStd-Regular" w:hint="eastAsia"/>
        </w:rPr>
        <w:t>塑料制品</w:t>
      </w:r>
      <w:bookmarkEnd w:id="96"/>
    </w:p>
    <w:p w:rsidR="00150E4C" w:rsidRPr="00436063" w:rsidRDefault="00150E4C" w:rsidP="0081793D">
      <w:pPr>
        <w:pStyle w:val="a7"/>
        <w:snapToGrid w:val="0"/>
        <w:spacing w:beforeLines="0" w:before="0" w:afterLines="0" w:after="0" w:line="300" w:lineRule="auto"/>
        <w:ind w:left="2"/>
        <w:jc w:val="both"/>
        <w:rPr>
          <w:rFonts w:ascii="宋体" w:hAnsi="宋体"/>
        </w:rPr>
      </w:pPr>
      <w:r>
        <w:rPr>
          <w:rFonts w:hint="eastAsia"/>
        </w:rPr>
        <w:t>应用范围</w:t>
      </w:r>
    </w:p>
    <w:p w:rsidR="00150E4C" w:rsidRPr="00C5101C" w:rsidRDefault="00150E4C" w:rsidP="004C3323">
      <w:pPr>
        <w:numPr>
          <w:ilvl w:val="0"/>
          <w:numId w:val="18"/>
        </w:numPr>
        <w:tabs>
          <w:tab w:val="left" w:pos="360"/>
        </w:tabs>
        <w:autoSpaceDE w:val="0"/>
        <w:autoSpaceDN w:val="0"/>
        <w:adjustRightInd w:val="0"/>
        <w:spacing w:line="301" w:lineRule="auto"/>
        <w:rPr>
          <w:rFonts w:ascii="宋体" w:hAnsi="宋体"/>
          <w:kern w:val="0"/>
          <w:szCs w:val="21"/>
        </w:rPr>
      </w:pP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本产品适用于城镇供热设备和管道绝热保温工程</w:t>
      </w:r>
      <w:r w:rsidR="00070667">
        <w:rPr>
          <w:rFonts w:ascii="宋体" w:hAnsi="宋体" w:hint="eastAsia"/>
          <w:kern w:val="0"/>
          <w:szCs w:val="21"/>
        </w:rPr>
        <w:t>，</w:t>
      </w:r>
      <w:r w:rsidR="00070667">
        <w:rPr>
          <w:rFonts w:asciiTheme="minorEastAsia" w:hAnsiTheme="minorEastAsia" w:hint="eastAsia"/>
          <w:szCs w:val="21"/>
        </w:rPr>
        <w:t>根据目前市场产品标准要求，最高安全使用温度范围为-50℃～60℃</w:t>
      </w:r>
      <w:r>
        <w:rPr>
          <w:rFonts w:ascii="宋体" w:hAnsi="宋体" w:hint="eastAsia"/>
          <w:kern w:val="0"/>
          <w:szCs w:val="21"/>
        </w:rPr>
        <w:t>。</w:t>
      </w:r>
    </w:p>
    <w:p w:rsidR="00150E4C" w:rsidRDefault="00150E4C" w:rsidP="0081793D">
      <w:pPr>
        <w:pStyle w:val="a7"/>
        <w:snapToGrid w:val="0"/>
        <w:spacing w:beforeLines="0" w:before="0" w:afterLines="0" w:after="0" w:line="300" w:lineRule="auto"/>
        <w:ind w:left="2"/>
        <w:jc w:val="both"/>
      </w:pPr>
      <w:r w:rsidRPr="007B2063">
        <w:rPr>
          <w:rFonts w:hint="eastAsia"/>
        </w:rPr>
        <w:t>产品分类</w:t>
      </w:r>
    </w:p>
    <w:p w:rsidR="00150E4C" w:rsidRPr="007B2063" w:rsidRDefault="00150E4C" w:rsidP="00150E4C">
      <w:pPr>
        <w:pStyle w:val="afffffff0"/>
        <w:spacing w:line="301" w:lineRule="auto"/>
        <w:rPr>
          <w:rFonts w:ascii="黑体" w:eastAsia="黑体"/>
          <w:kern w:val="0"/>
          <w:szCs w:val="21"/>
        </w:rPr>
      </w:pPr>
      <w:r w:rsidRPr="00924201">
        <w:rPr>
          <w:rFonts w:ascii="宋体" w:hAnsi="宋体" w:hint="eastAsia"/>
          <w:kern w:val="0"/>
          <w:szCs w:val="21"/>
        </w:rPr>
        <w:t>产品分为板材，管材</w:t>
      </w:r>
      <w:r>
        <w:rPr>
          <w:rFonts w:ascii="宋体" w:hAnsi="宋体" w:hint="eastAsia"/>
          <w:kern w:val="0"/>
          <w:szCs w:val="21"/>
        </w:rPr>
        <w:t>两大类。</w:t>
      </w:r>
    </w:p>
    <w:p w:rsidR="00150E4C" w:rsidRDefault="00150E4C" w:rsidP="0081793D">
      <w:pPr>
        <w:pStyle w:val="a7"/>
        <w:snapToGrid w:val="0"/>
        <w:spacing w:beforeLines="0" w:before="0" w:afterLines="0" w:after="0" w:line="300" w:lineRule="auto"/>
        <w:ind w:left="2"/>
        <w:jc w:val="both"/>
      </w:pPr>
      <w:r>
        <w:rPr>
          <w:rFonts w:hint="eastAsia"/>
        </w:rPr>
        <w:t>技术条件</w:t>
      </w:r>
    </w:p>
    <w:p w:rsidR="00150E4C" w:rsidRPr="00D07E6A" w:rsidRDefault="00150E4C" w:rsidP="004C3323">
      <w:pPr>
        <w:numPr>
          <w:ilvl w:val="0"/>
          <w:numId w:val="18"/>
        </w:numPr>
        <w:tabs>
          <w:tab w:val="left" w:pos="360"/>
        </w:tabs>
        <w:snapToGrid w:val="0"/>
        <w:spacing w:line="300" w:lineRule="auto"/>
        <w:rPr>
          <w:rFonts w:eastAsia="黑体"/>
          <w:kern w:val="0"/>
          <w:szCs w:val="21"/>
        </w:rPr>
      </w:pPr>
      <w:r>
        <w:rPr>
          <w:rFonts w:ascii="宋体" w:hAnsi="宋体" w:cs="AdobeHeitiStd-Regular" w:hint="eastAsia"/>
          <w:kern w:val="0"/>
        </w:rPr>
        <w:t xml:space="preserve"> </w:t>
      </w:r>
      <w:r>
        <w:rPr>
          <w:rFonts w:ascii="宋体" w:hAnsi="宋体" w:cs="AdobeHeitiStd-Regular"/>
          <w:kern w:val="0"/>
        </w:rPr>
        <w:t xml:space="preserve">   </w:t>
      </w:r>
      <w:r>
        <w:rPr>
          <w:rFonts w:ascii="宋体" w:hAnsi="宋体" w:cs="AdobeHeitiStd-Regular" w:hint="eastAsia"/>
          <w:kern w:val="0"/>
        </w:rPr>
        <w:t>高压聚乙烯泡沫制品物</w:t>
      </w:r>
      <w:r w:rsidRPr="00227231">
        <w:rPr>
          <w:kern w:val="0"/>
        </w:rPr>
        <w:t>理性能</w:t>
      </w:r>
      <w:r>
        <w:rPr>
          <w:rFonts w:hint="eastAsia"/>
          <w:kern w:val="0"/>
        </w:rPr>
        <w:t>依据</w:t>
      </w:r>
      <w:r w:rsidRPr="002865B7">
        <w:rPr>
          <w:rFonts w:eastAsia="等线" w:hint="eastAsia"/>
          <w:kern w:val="0"/>
        </w:rPr>
        <w:t>JIS</w:t>
      </w:r>
      <w:r w:rsidRPr="002865B7">
        <w:rPr>
          <w:rFonts w:eastAsia="等线"/>
          <w:kern w:val="0"/>
        </w:rPr>
        <w:t xml:space="preserve"> </w:t>
      </w:r>
      <w:r>
        <w:rPr>
          <w:rFonts w:eastAsia="等线" w:hint="eastAsia"/>
          <w:kern w:val="0"/>
        </w:rPr>
        <w:t>K</w:t>
      </w:r>
      <w:r>
        <w:rPr>
          <w:rFonts w:eastAsia="等线"/>
          <w:kern w:val="0"/>
        </w:rPr>
        <w:t xml:space="preserve"> </w:t>
      </w:r>
      <w:r>
        <w:rPr>
          <w:rFonts w:eastAsia="等线" w:hint="eastAsia"/>
          <w:kern w:val="0"/>
        </w:rPr>
        <w:t>6767</w:t>
      </w:r>
      <w:r>
        <w:rPr>
          <w:rFonts w:eastAsia="等线" w:hint="eastAsia"/>
          <w:kern w:val="0"/>
        </w:rPr>
        <w:t>进行检测</w:t>
      </w:r>
      <w:r w:rsidRPr="00227231">
        <w:rPr>
          <w:kern w:val="0"/>
        </w:rPr>
        <w:t>应符合表</w:t>
      </w:r>
      <w:r w:rsidRPr="00227231">
        <w:rPr>
          <w:kern w:val="0"/>
        </w:rPr>
        <w:t>2</w:t>
      </w:r>
      <w:r w:rsidR="00B845D5">
        <w:rPr>
          <w:rFonts w:hint="eastAsia"/>
          <w:kern w:val="0"/>
        </w:rPr>
        <w:t>7</w:t>
      </w:r>
      <w:r w:rsidRPr="00227231">
        <w:rPr>
          <w:kern w:val="0"/>
        </w:rPr>
        <w:t>的规定</w:t>
      </w:r>
      <w:r>
        <w:rPr>
          <w:rFonts w:ascii="宋体" w:hAnsi="宋体" w:cs="AdobeHeitiStd-Regular" w:hint="eastAsia"/>
          <w:kern w:val="0"/>
        </w:rPr>
        <w:t>。</w:t>
      </w:r>
    </w:p>
    <w:p w:rsidR="00150E4C" w:rsidRPr="00350788" w:rsidRDefault="00150E4C" w:rsidP="004C3323">
      <w:pPr>
        <w:numPr>
          <w:ilvl w:val="0"/>
          <w:numId w:val="18"/>
        </w:numPr>
        <w:tabs>
          <w:tab w:val="left" w:pos="360"/>
        </w:tabs>
        <w:autoSpaceDE w:val="0"/>
        <w:autoSpaceDN w:val="0"/>
        <w:adjustRightInd w:val="0"/>
        <w:jc w:val="center"/>
        <w:rPr>
          <w:rFonts w:ascii="黑体" w:eastAsia="黑体" w:hAnsi="黑体" w:cs="AdobeHeitiStd-Regular"/>
          <w:kern w:val="0"/>
          <w:szCs w:val="21"/>
        </w:rPr>
      </w:pPr>
      <w:r w:rsidRPr="00350788">
        <w:rPr>
          <w:rFonts w:ascii="黑体" w:eastAsia="黑体" w:hAnsi="黑体" w:hint="eastAsia"/>
        </w:rPr>
        <w:t>表2</w:t>
      </w:r>
      <w:r w:rsidR="00B845D5">
        <w:rPr>
          <w:rFonts w:ascii="黑体" w:eastAsia="黑体" w:hAnsi="黑体" w:hint="eastAsia"/>
        </w:rPr>
        <w:t xml:space="preserve">7 </w:t>
      </w:r>
      <w:r w:rsidRPr="00350788">
        <w:rPr>
          <w:rFonts w:ascii="黑体" w:eastAsia="黑体" w:hAnsi="黑体" w:hint="eastAsia"/>
        </w:rPr>
        <w:t xml:space="preserve"> </w:t>
      </w:r>
      <w:r w:rsidRPr="00350788">
        <w:rPr>
          <w:rFonts w:ascii="黑体" w:eastAsia="黑体" w:hAnsi="黑体" w:cs="AdobeHeitiStd-Regular" w:hint="eastAsia"/>
          <w:kern w:val="0"/>
          <w:szCs w:val="21"/>
        </w:rPr>
        <w:t>高压聚乙烯泡沫</w:t>
      </w:r>
      <w:r w:rsidRPr="00350788">
        <w:rPr>
          <w:rFonts w:ascii="黑体" w:eastAsia="黑体" w:hAnsi="黑体" w:hint="eastAsia"/>
        </w:rPr>
        <w:t>性能指标</w:t>
      </w:r>
    </w:p>
    <w:tbl>
      <w:tblPr>
        <w:tblW w:w="85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1134"/>
        <w:gridCol w:w="2590"/>
        <w:gridCol w:w="2590"/>
      </w:tblGrid>
      <w:tr w:rsidR="00B845D5" w:rsidTr="00B845D5">
        <w:trPr>
          <w:trHeight w:val="227"/>
        </w:trPr>
        <w:tc>
          <w:tcPr>
            <w:tcW w:w="3387" w:type="dxa"/>
            <w:gridSpan w:val="2"/>
            <w:vMerge w:val="restart"/>
            <w:vAlign w:val="center"/>
          </w:tcPr>
          <w:p w:rsidR="00B845D5" w:rsidRPr="00B845D5" w:rsidRDefault="00B845D5" w:rsidP="00B845D5">
            <w:pPr>
              <w:numPr>
                <w:ilvl w:val="0"/>
                <w:numId w:val="18"/>
              </w:numPr>
              <w:tabs>
                <w:tab w:val="left" w:pos="360"/>
              </w:tabs>
              <w:snapToGrid w:val="0"/>
              <w:spacing w:beforeLines="10" w:before="24" w:afterLines="10" w:after="24"/>
              <w:jc w:val="center"/>
              <w:rPr>
                <w:rFonts w:ascii="Calibri" w:hAnsi="Calibri"/>
                <w:sz w:val="18"/>
                <w:szCs w:val="18"/>
              </w:rPr>
            </w:pPr>
            <w:r w:rsidRPr="00B845D5">
              <w:rPr>
                <w:rFonts w:ascii="Calibri" w:hAnsi="Calibri" w:hint="eastAsia"/>
                <w:sz w:val="18"/>
                <w:szCs w:val="18"/>
              </w:rPr>
              <w:t>项</w:t>
            </w:r>
            <w:r w:rsidRPr="00B845D5">
              <w:rPr>
                <w:rFonts w:ascii="Calibri" w:hAnsi="Calibri" w:hint="eastAsia"/>
                <w:sz w:val="18"/>
                <w:szCs w:val="18"/>
              </w:rPr>
              <w:t xml:space="preserve">  </w:t>
            </w:r>
            <w:r w:rsidRPr="00B845D5">
              <w:rPr>
                <w:rFonts w:ascii="Calibri" w:hAnsi="Calibri" w:hint="eastAsia"/>
                <w:sz w:val="18"/>
                <w:szCs w:val="18"/>
              </w:rPr>
              <w:t>目</w:t>
            </w:r>
          </w:p>
        </w:tc>
        <w:tc>
          <w:tcPr>
            <w:tcW w:w="5180" w:type="dxa"/>
            <w:gridSpan w:val="2"/>
            <w:vAlign w:val="center"/>
          </w:tcPr>
          <w:p w:rsidR="00B845D5" w:rsidRPr="00B845D5" w:rsidRDefault="00B845D5" w:rsidP="00B845D5">
            <w:pPr>
              <w:numPr>
                <w:ilvl w:val="0"/>
                <w:numId w:val="18"/>
              </w:numPr>
              <w:tabs>
                <w:tab w:val="left" w:pos="360"/>
              </w:tabs>
              <w:snapToGrid w:val="0"/>
              <w:spacing w:beforeLines="10" w:before="24" w:afterLines="10" w:after="24"/>
              <w:jc w:val="center"/>
              <w:rPr>
                <w:rFonts w:ascii="Calibri" w:hAnsi="Calibri"/>
                <w:sz w:val="18"/>
                <w:szCs w:val="18"/>
              </w:rPr>
            </w:pPr>
            <w:r w:rsidRPr="00B845D5">
              <w:rPr>
                <w:rFonts w:ascii="Calibri" w:hAnsi="Calibri" w:hint="eastAsia"/>
                <w:sz w:val="18"/>
                <w:szCs w:val="18"/>
              </w:rPr>
              <w:t>指</w:t>
            </w:r>
            <w:r>
              <w:rPr>
                <w:rFonts w:ascii="Calibri" w:hAnsi="Calibri" w:hint="eastAsia"/>
                <w:sz w:val="18"/>
                <w:szCs w:val="18"/>
              </w:rPr>
              <w:t xml:space="preserve">  </w:t>
            </w:r>
            <w:r w:rsidRPr="00B845D5">
              <w:rPr>
                <w:rFonts w:ascii="Calibri" w:hAnsi="Calibri" w:hint="eastAsia"/>
                <w:sz w:val="18"/>
                <w:szCs w:val="18"/>
              </w:rPr>
              <w:t>标</w:t>
            </w:r>
          </w:p>
        </w:tc>
      </w:tr>
      <w:tr w:rsidR="00B845D5" w:rsidTr="00B845D5">
        <w:trPr>
          <w:trHeight w:val="227"/>
        </w:trPr>
        <w:tc>
          <w:tcPr>
            <w:tcW w:w="3387" w:type="dxa"/>
            <w:gridSpan w:val="2"/>
            <w:vMerge/>
            <w:vAlign w:val="center"/>
          </w:tcPr>
          <w:p w:rsidR="00B845D5" w:rsidRPr="00B845D5" w:rsidRDefault="00B845D5" w:rsidP="00B845D5">
            <w:pPr>
              <w:numPr>
                <w:ilvl w:val="0"/>
                <w:numId w:val="18"/>
              </w:numPr>
              <w:tabs>
                <w:tab w:val="left" w:pos="360"/>
              </w:tabs>
              <w:snapToGrid w:val="0"/>
              <w:spacing w:beforeLines="10" w:before="24" w:afterLines="10" w:after="24"/>
              <w:jc w:val="center"/>
              <w:rPr>
                <w:rFonts w:ascii="Calibri" w:hAnsi="Calibri"/>
                <w:sz w:val="18"/>
                <w:szCs w:val="18"/>
              </w:rPr>
            </w:pP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rFonts w:ascii="Calibri" w:hAnsi="Calibri"/>
                <w:sz w:val="18"/>
                <w:szCs w:val="18"/>
              </w:rPr>
            </w:pPr>
            <w:r w:rsidRPr="00B845D5">
              <w:rPr>
                <w:rFonts w:ascii="Calibri" w:hAnsi="Calibri" w:hint="eastAsia"/>
                <w:sz w:val="18"/>
                <w:szCs w:val="18"/>
              </w:rPr>
              <w:t>合格品</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rFonts w:ascii="Calibri" w:hAnsi="Calibri"/>
                <w:sz w:val="18"/>
                <w:szCs w:val="18"/>
              </w:rPr>
            </w:pPr>
            <w:r w:rsidRPr="00B845D5">
              <w:rPr>
                <w:rFonts w:ascii="Calibri" w:hAnsi="Calibri" w:hint="eastAsia"/>
                <w:sz w:val="18"/>
                <w:szCs w:val="18"/>
              </w:rPr>
              <w:t>优等品</w:t>
            </w:r>
          </w:p>
        </w:tc>
      </w:tr>
      <w:tr w:rsidR="00B845D5" w:rsidTr="00B845D5">
        <w:trPr>
          <w:trHeight w:val="284"/>
        </w:trPr>
        <w:tc>
          <w:tcPr>
            <w:tcW w:w="3387" w:type="dxa"/>
            <w:gridSpan w:val="2"/>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密度</w:t>
            </w:r>
            <w:r>
              <w:rPr>
                <w:rFonts w:ascii="Calibri" w:hAnsi="Calibri" w:hint="eastAsia"/>
                <w:sz w:val="18"/>
                <w:szCs w:val="18"/>
              </w:rPr>
              <w:t>（</w:t>
            </w:r>
            <w:r w:rsidRPr="00B845D5">
              <w:rPr>
                <w:sz w:val="18"/>
                <w:szCs w:val="18"/>
              </w:rPr>
              <w:t>kg/m</w:t>
            </w:r>
            <w:r w:rsidRPr="00B845D5">
              <w:rPr>
                <w:sz w:val="18"/>
                <w:szCs w:val="18"/>
                <w:vertAlign w:val="superscript"/>
              </w:rPr>
              <w:t>3</w:t>
            </w:r>
            <w:r>
              <w:rPr>
                <w:rFonts w:ascii="Calibri" w:hAnsi="Calibri" w:hint="eastAsia"/>
                <w:sz w:val="18"/>
                <w:szCs w:val="18"/>
              </w:rPr>
              <w:t>）</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50</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40</w:t>
            </w:r>
          </w:p>
        </w:tc>
      </w:tr>
      <w:tr w:rsidR="00B845D5" w:rsidTr="00B845D5">
        <w:trPr>
          <w:trHeight w:val="284"/>
        </w:trPr>
        <w:tc>
          <w:tcPr>
            <w:tcW w:w="3387" w:type="dxa"/>
            <w:gridSpan w:val="2"/>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拉伸强度</w:t>
            </w:r>
            <w:r>
              <w:rPr>
                <w:rFonts w:ascii="Calibri" w:hAnsi="Calibri" w:hint="eastAsia"/>
                <w:sz w:val="18"/>
                <w:szCs w:val="18"/>
              </w:rPr>
              <w:t>/</w:t>
            </w:r>
            <w:r w:rsidRPr="00B845D5">
              <w:rPr>
                <w:sz w:val="18"/>
                <w:szCs w:val="18"/>
              </w:rPr>
              <w:t xml:space="preserve"> kPa</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150</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200</w:t>
            </w:r>
          </w:p>
        </w:tc>
      </w:tr>
      <w:tr w:rsidR="00B845D5" w:rsidTr="00B845D5">
        <w:trPr>
          <w:trHeight w:val="284"/>
        </w:trPr>
        <w:tc>
          <w:tcPr>
            <w:tcW w:w="3387" w:type="dxa"/>
            <w:gridSpan w:val="2"/>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伸长率</w:t>
            </w:r>
            <w:r>
              <w:rPr>
                <w:rFonts w:ascii="Calibri" w:hAnsi="Calibri" w:hint="eastAsia"/>
                <w:sz w:val="18"/>
                <w:szCs w:val="18"/>
              </w:rPr>
              <w:t>/</w:t>
            </w:r>
            <w:r w:rsidRPr="00B845D5">
              <w:rPr>
                <w:sz w:val="18"/>
                <w:szCs w:val="18"/>
              </w:rPr>
              <w:t>%</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100</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170</w:t>
            </w:r>
          </w:p>
        </w:tc>
      </w:tr>
      <w:tr w:rsidR="00B845D5" w:rsidTr="00B845D5">
        <w:trPr>
          <w:trHeight w:val="284"/>
        </w:trPr>
        <w:tc>
          <w:tcPr>
            <w:tcW w:w="3387" w:type="dxa"/>
            <w:gridSpan w:val="2"/>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压缩强度（</w:t>
            </w:r>
            <w:r w:rsidRPr="00B845D5">
              <w:rPr>
                <w:rFonts w:ascii="Calibri" w:hAnsi="Calibri" w:hint="eastAsia"/>
                <w:sz w:val="18"/>
                <w:szCs w:val="18"/>
              </w:rPr>
              <w:t>25%</w:t>
            </w:r>
            <w:r w:rsidRPr="00B845D5">
              <w:rPr>
                <w:rFonts w:ascii="Calibri" w:hAnsi="Calibri" w:hint="eastAsia"/>
                <w:sz w:val="18"/>
                <w:szCs w:val="18"/>
              </w:rPr>
              <w:t>变形）</w:t>
            </w:r>
            <w:r>
              <w:rPr>
                <w:rFonts w:ascii="Calibri" w:hAnsi="Calibri" w:hint="eastAsia"/>
                <w:sz w:val="18"/>
                <w:szCs w:val="18"/>
              </w:rPr>
              <w:t>/</w:t>
            </w:r>
            <w:r w:rsidRPr="00B845D5">
              <w:rPr>
                <w:sz w:val="18"/>
                <w:szCs w:val="18"/>
              </w:rPr>
              <w:t xml:space="preserve"> kPa</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26</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33</w:t>
            </w:r>
          </w:p>
        </w:tc>
      </w:tr>
      <w:tr w:rsidR="00B845D5" w:rsidTr="00B845D5">
        <w:trPr>
          <w:trHeight w:val="284"/>
        </w:trPr>
        <w:tc>
          <w:tcPr>
            <w:tcW w:w="3387" w:type="dxa"/>
            <w:gridSpan w:val="2"/>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撕裂强度</w:t>
            </w:r>
            <w:r>
              <w:rPr>
                <w:rFonts w:ascii="Calibri" w:hAnsi="Calibri" w:hint="eastAsia"/>
                <w:sz w:val="18"/>
                <w:szCs w:val="18"/>
              </w:rPr>
              <w:t>/</w:t>
            </w:r>
            <w:r>
              <w:rPr>
                <w:rFonts w:ascii="Calibri" w:hAnsi="Calibri" w:hint="eastAsia"/>
                <w:sz w:val="18"/>
                <w:szCs w:val="18"/>
              </w:rPr>
              <w:t>（</w:t>
            </w:r>
            <w:r w:rsidRPr="00B845D5">
              <w:rPr>
                <w:sz w:val="18"/>
                <w:szCs w:val="18"/>
              </w:rPr>
              <w:t>N/m</w:t>
            </w:r>
            <w:r>
              <w:rPr>
                <w:rFonts w:ascii="Calibri" w:hAnsi="Calibri" w:hint="eastAsia"/>
                <w:sz w:val="18"/>
                <w:szCs w:val="18"/>
              </w:rPr>
              <w:t>）</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500</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800</w:t>
            </w:r>
          </w:p>
        </w:tc>
      </w:tr>
      <w:tr w:rsidR="00B845D5" w:rsidTr="00B845D5">
        <w:trPr>
          <w:trHeight w:val="284"/>
        </w:trPr>
        <w:tc>
          <w:tcPr>
            <w:tcW w:w="3387" w:type="dxa"/>
            <w:gridSpan w:val="2"/>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压缩永久变形</w:t>
            </w:r>
            <w:r>
              <w:rPr>
                <w:rFonts w:ascii="Calibri" w:hAnsi="Calibri" w:hint="eastAsia"/>
                <w:sz w:val="18"/>
                <w:szCs w:val="18"/>
              </w:rPr>
              <w:t>/</w:t>
            </w:r>
            <w:r w:rsidRPr="00B845D5">
              <w:rPr>
                <w:sz w:val="18"/>
                <w:szCs w:val="18"/>
              </w:rPr>
              <w:t>%</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sz w:val="18"/>
                <w:szCs w:val="18"/>
              </w:rPr>
              <w:t>12</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w:t>
            </w:r>
            <w:r w:rsidRPr="00B845D5">
              <w:rPr>
                <w:rFonts w:ascii="Calibri" w:hAnsi="Calibri" w:hint="eastAsia"/>
                <w:sz w:val="18"/>
                <w:szCs w:val="18"/>
              </w:rPr>
              <w:t>7</w:t>
            </w:r>
          </w:p>
        </w:tc>
      </w:tr>
      <w:tr w:rsidR="00B845D5" w:rsidTr="00B845D5">
        <w:trPr>
          <w:trHeight w:val="284"/>
        </w:trPr>
        <w:tc>
          <w:tcPr>
            <w:tcW w:w="2253" w:type="dxa"/>
            <w:vMerge w:val="restart"/>
            <w:vAlign w:val="center"/>
          </w:tcPr>
          <w:p w:rsidR="00B845D5" w:rsidRPr="00B845D5" w:rsidRDefault="00B845D5" w:rsidP="00B845D5">
            <w:pPr>
              <w:numPr>
                <w:ilvl w:val="0"/>
                <w:numId w:val="18"/>
              </w:numPr>
              <w:snapToGrid w:val="0"/>
              <w:spacing w:beforeLines="10" w:before="24" w:afterLines="10" w:after="24"/>
              <w:jc w:val="center"/>
              <w:rPr>
                <w:rFonts w:ascii="Calibri" w:hAnsi="Calibri"/>
                <w:sz w:val="18"/>
                <w:szCs w:val="18"/>
              </w:rPr>
            </w:pPr>
            <w:r w:rsidRPr="00B845D5">
              <w:rPr>
                <w:rFonts w:ascii="Calibri" w:hAnsi="Calibri" w:hint="eastAsia"/>
                <w:sz w:val="18"/>
                <w:szCs w:val="18"/>
              </w:rPr>
              <w:lastRenderedPageBreak/>
              <w:t>高低耐温尺寸变化率</w:t>
            </w:r>
            <w:r>
              <w:rPr>
                <w:rFonts w:ascii="Calibri" w:hAnsi="Calibri" w:hint="eastAsia"/>
                <w:sz w:val="18"/>
                <w:szCs w:val="18"/>
              </w:rPr>
              <w:t>/</w:t>
            </w:r>
            <w:r w:rsidRPr="00B845D5">
              <w:rPr>
                <w:sz w:val="18"/>
                <w:szCs w:val="18"/>
              </w:rPr>
              <w:t>%</w:t>
            </w:r>
          </w:p>
        </w:tc>
        <w:tc>
          <w:tcPr>
            <w:tcW w:w="1134"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color w:val="000000"/>
                <w:sz w:val="18"/>
                <w:szCs w:val="18"/>
              </w:rPr>
              <w:t>+70℃</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color w:val="000000"/>
                <w:sz w:val="18"/>
                <w:szCs w:val="18"/>
              </w:rPr>
            </w:pPr>
            <w:r w:rsidRPr="00B845D5">
              <w:rPr>
                <w:rFonts w:ascii="Calibri" w:hAnsi="Calibri" w:hint="eastAsia"/>
                <w:sz w:val="18"/>
                <w:szCs w:val="18"/>
              </w:rPr>
              <w:t>≤</w:t>
            </w:r>
            <w:r w:rsidRPr="00B845D5">
              <w:rPr>
                <w:sz w:val="18"/>
                <w:szCs w:val="18"/>
              </w:rPr>
              <w:t>1</w:t>
            </w:r>
            <w:r w:rsidRPr="00B845D5">
              <w:rPr>
                <w:rFonts w:hint="eastAsia"/>
                <w:sz w:val="18"/>
                <w:szCs w:val="18"/>
              </w:rPr>
              <w:t>0</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color w:val="000000"/>
                <w:sz w:val="18"/>
                <w:szCs w:val="18"/>
              </w:rPr>
            </w:pPr>
            <w:r w:rsidRPr="00B845D5">
              <w:rPr>
                <w:rFonts w:ascii="Calibri" w:hAnsi="Calibri" w:hint="eastAsia"/>
                <w:sz w:val="18"/>
                <w:szCs w:val="18"/>
              </w:rPr>
              <w:t>≤</w:t>
            </w:r>
            <w:r w:rsidRPr="00B845D5">
              <w:rPr>
                <w:rFonts w:hint="eastAsia"/>
                <w:sz w:val="18"/>
                <w:szCs w:val="18"/>
              </w:rPr>
              <w:t>8</w:t>
            </w:r>
          </w:p>
        </w:tc>
      </w:tr>
      <w:tr w:rsidR="00B845D5" w:rsidTr="00B845D5">
        <w:trPr>
          <w:trHeight w:val="284"/>
        </w:trPr>
        <w:tc>
          <w:tcPr>
            <w:tcW w:w="2253" w:type="dxa"/>
            <w:vMerge/>
            <w:vAlign w:val="center"/>
          </w:tcPr>
          <w:p w:rsidR="00B845D5" w:rsidRPr="00B845D5" w:rsidRDefault="00B845D5" w:rsidP="00B845D5">
            <w:pPr>
              <w:numPr>
                <w:ilvl w:val="0"/>
                <w:numId w:val="18"/>
              </w:numPr>
              <w:snapToGrid w:val="0"/>
              <w:spacing w:beforeLines="10" w:before="24" w:afterLines="10" w:after="24"/>
              <w:jc w:val="center"/>
              <w:rPr>
                <w:rFonts w:ascii="Calibri" w:hAnsi="Calibri"/>
                <w:sz w:val="18"/>
                <w:szCs w:val="18"/>
              </w:rPr>
            </w:pPr>
          </w:p>
        </w:tc>
        <w:tc>
          <w:tcPr>
            <w:tcW w:w="1134"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color w:val="000000"/>
                <w:sz w:val="18"/>
                <w:szCs w:val="18"/>
              </w:rPr>
              <w:t>-40℃</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color w:val="000000"/>
                <w:sz w:val="18"/>
                <w:szCs w:val="18"/>
              </w:rPr>
            </w:pPr>
            <w:r w:rsidRPr="00B845D5">
              <w:rPr>
                <w:rFonts w:ascii="Calibri" w:hAnsi="Calibri" w:hint="eastAsia"/>
                <w:sz w:val="18"/>
                <w:szCs w:val="18"/>
              </w:rPr>
              <w:t>≤</w:t>
            </w:r>
            <w:r w:rsidRPr="00B845D5">
              <w:rPr>
                <w:rFonts w:hint="eastAsia"/>
                <w:sz w:val="18"/>
                <w:szCs w:val="18"/>
              </w:rPr>
              <w:t>5</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color w:val="000000"/>
                <w:sz w:val="18"/>
                <w:szCs w:val="18"/>
              </w:rPr>
            </w:pPr>
            <w:r w:rsidRPr="00B845D5">
              <w:rPr>
                <w:rFonts w:ascii="Calibri" w:hAnsi="Calibri" w:hint="eastAsia"/>
                <w:sz w:val="18"/>
                <w:szCs w:val="18"/>
              </w:rPr>
              <w:t>≤</w:t>
            </w:r>
            <w:r w:rsidRPr="00B845D5">
              <w:rPr>
                <w:rFonts w:hint="eastAsia"/>
                <w:sz w:val="18"/>
                <w:szCs w:val="18"/>
              </w:rPr>
              <w:t>3</w:t>
            </w:r>
          </w:p>
        </w:tc>
      </w:tr>
      <w:tr w:rsidR="00B845D5" w:rsidTr="00B845D5">
        <w:trPr>
          <w:trHeight w:val="284"/>
        </w:trPr>
        <w:tc>
          <w:tcPr>
            <w:tcW w:w="3387" w:type="dxa"/>
            <w:gridSpan w:val="2"/>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吸水率</w:t>
            </w:r>
            <w:r>
              <w:rPr>
                <w:rFonts w:ascii="Calibri" w:hAnsi="Calibri" w:hint="eastAsia"/>
                <w:sz w:val="18"/>
                <w:szCs w:val="18"/>
              </w:rPr>
              <w:t>（</w:t>
            </w:r>
            <w:r w:rsidRPr="00B845D5">
              <w:rPr>
                <w:sz w:val="18"/>
                <w:szCs w:val="18"/>
              </w:rPr>
              <w:t>g/cm</w:t>
            </w:r>
            <w:r w:rsidRPr="00B845D5">
              <w:rPr>
                <w:sz w:val="18"/>
                <w:szCs w:val="18"/>
                <w:vertAlign w:val="superscript"/>
              </w:rPr>
              <w:t>3</w:t>
            </w:r>
            <w:r>
              <w:rPr>
                <w:rFonts w:ascii="Calibri" w:hAnsi="Calibri" w:hint="eastAsia"/>
                <w:sz w:val="18"/>
                <w:szCs w:val="18"/>
              </w:rPr>
              <w:t>）</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color w:val="000000"/>
                <w:sz w:val="18"/>
                <w:szCs w:val="18"/>
              </w:rPr>
            </w:pPr>
            <w:r w:rsidRPr="00B845D5">
              <w:rPr>
                <w:color w:val="000000"/>
                <w:sz w:val="18"/>
                <w:szCs w:val="18"/>
              </w:rPr>
              <w:t>0.004</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color w:val="000000"/>
                <w:sz w:val="18"/>
                <w:szCs w:val="18"/>
              </w:rPr>
            </w:pPr>
            <w:r w:rsidRPr="00B845D5">
              <w:rPr>
                <w:color w:val="000000"/>
                <w:sz w:val="18"/>
                <w:szCs w:val="18"/>
              </w:rPr>
              <w:t>0.002</w:t>
            </w:r>
          </w:p>
        </w:tc>
      </w:tr>
      <w:tr w:rsidR="00B845D5" w:rsidTr="00B845D5">
        <w:trPr>
          <w:trHeight w:val="284"/>
        </w:trPr>
        <w:tc>
          <w:tcPr>
            <w:tcW w:w="3387" w:type="dxa"/>
            <w:gridSpan w:val="2"/>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导热系数</w:t>
            </w:r>
            <w:r>
              <w:rPr>
                <w:rFonts w:ascii="Calibri" w:hAnsi="Calibri" w:hint="eastAsia"/>
                <w:sz w:val="18"/>
                <w:szCs w:val="18"/>
              </w:rPr>
              <w:t>[</w:t>
            </w:r>
            <w:r w:rsidRPr="00B845D5">
              <w:rPr>
                <w:sz w:val="18"/>
                <w:szCs w:val="18"/>
              </w:rPr>
              <w:t>W/(m•K)</w:t>
            </w:r>
            <w:r>
              <w:rPr>
                <w:rFonts w:ascii="Calibri" w:hAnsi="Calibri" w:hint="eastAsia"/>
                <w:sz w:val="18"/>
                <w:szCs w:val="18"/>
              </w:rPr>
              <w:t>]</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color w:val="000000"/>
                <w:sz w:val="18"/>
                <w:szCs w:val="18"/>
              </w:rPr>
            </w:pPr>
            <w:r w:rsidRPr="00B845D5">
              <w:rPr>
                <w:color w:val="000000"/>
                <w:sz w:val="18"/>
                <w:szCs w:val="18"/>
              </w:rPr>
              <w:t>0.038</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color w:val="000000"/>
                <w:sz w:val="18"/>
                <w:szCs w:val="18"/>
              </w:rPr>
            </w:pPr>
            <w:r w:rsidRPr="00B845D5">
              <w:rPr>
                <w:color w:val="000000"/>
                <w:sz w:val="18"/>
                <w:szCs w:val="18"/>
              </w:rPr>
              <w:t>0.034</w:t>
            </w:r>
          </w:p>
        </w:tc>
      </w:tr>
      <w:tr w:rsidR="00B845D5" w:rsidTr="00B845D5">
        <w:trPr>
          <w:trHeight w:val="284"/>
        </w:trPr>
        <w:tc>
          <w:tcPr>
            <w:tcW w:w="3387" w:type="dxa"/>
            <w:gridSpan w:val="2"/>
            <w:vAlign w:val="center"/>
          </w:tcPr>
          <w:p w:rsidR="00B845D5" w:rsidRPr="00B845D5" w:rsidRDefault="00B845D5" w:rsidP="00B845D5">
            <w:pPr>
              <w:numPr>
                <w:ilvl w:val="0"/>
                <w:numId w:val="18"/>
              </w:numPr>
              <w:tabs>
                <w:tab w:val="left" w:pos="360"/>
              </w:tabs>
              <w:snapToGrid w:val="0"/>
              <w:spacing w:beforeLines="10" w:before="24" w:afterLines="10" w:after="24"/>
              <w:jc w:val="center"/>
              <w:rPr>
                <w:sz w:val="18"/>
                <w:szCs w:val="18"/>
              </w:rPr>
            </w:pPr>
            <w:r w:rsidRPr="00B845D5">
              <w:rPr>
                <w:rFonts w:ascii="Calibri" w:hAnsi="Calibri" w:hint="eastAsia"/>
                <w:sz w:val="18"/>
                <w:szCs w:val="18"/>
              </w:rPr>
              <w:t>氧指数</w:t>
            </w:r>
            <w:r>
              <w:rPr>
                <w:rFonts w:ascii="Calibri" w:hAnsi="Calibri" w:hint="eastAsia"/>
                <w:sz w:val="18"/>
                <w:szCs w:val="18"/>
              </w:rPr>
              <w:t>/</w:t>
            </w:r>
            <w:r w:rsidRPr="00B845D5">
              <w:rPr>
                <w:sz w:val="18"/>
                <w:szCs w:val="18"/>
              </w:rPr>
              <w:t>%</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color w:val="000000"/>
                <w:sz w:val="18"/>
                <w:szCs w:val="18"/>
              </w:rPr>
            </w:pPr>
            <w:r w:rsidRPr="00B845D5">
              <w:rPr>
                <w:rFonts w:ascii="宋体" w:hAnsi="宋体"/>
                <w:color w:val="000000"/>
                <w:sz w:val="18"/>
                <w:szCs w:val="18"/>
              </w:rPr>
              <w:t>≥</w:t>
            </w:r>
            <w:r w:rsidRPr="00B845D5">
              <w:rPr>
                <w:color w:val="000000"/>
                <w:sz w:val="18"/>
                <w:szCs w:val="18"/>
              </w:rPr>
              <w:t>26</w:t>
            </w:r>
          </w:p>
        </w:tc>
        <w:tc>
          <w:tcPr>
            <w:tcW w:w="2590" w:type="dxa"/>
            <w:vAlign w:val="center"/>
          </w:tcPr>
          <w:p w:rsidR="00B845D5" w:rsidRPr="00B845D5" w:rsidRDefault="00B845D5" w:rsidP="00B845D5">
            <w:pPr>
              <w:numPr>
                <w:ilvl w:val="0"/>
                <w:numId w:val="18"/>
              </w:numPr>
              <w:tabs>
                <w:tab w:val="left" w:pos="360"/>
              </w:tabs>
              <w:snapToGrid w:val="0"/>
              <w:spacing w:beforeLines="10" w:before="24" w:afterLines="10" w:after="24"/>
              <w:jc w:val="center"/>
              <w:rPr>
                <w:color w:val="000000"/>
                <w:sz w:val="18"/>
                <w:szCs w:val="18"/>
              </w:rPr>
            </w:pPr>
            <w:r w:rsidRPr="00B845D5">
              <w:rPr>
                <w:rFonts w:ascii="宋体" w:hAnsi="宋体"/>
                <w:color w:val="000000"/>
                <w:sz w:val="18"/>
                <w:szCs w:val="18"/>
              </w:rPr>
              <w:t>≥</w:t>
            </w:r>
            <w:r w:rsidRPr="00B845D5">
              <w:rPr>
                <w:color w:val="000000"/>
                <w:sz w:val="18"/>
                <w:szCs w:val="18"/>
              </w:rPr>
              <w:t>32</w:t>
            </w:r>
          </w:p>
        </w:tc>
      </w:tr>
    </w:tbl>
    <w:p w:rsidR="00150E4C" w:rsidRPr="000E281A" w:rsidRDefault="00150E4C" w:rsidP="006F58D5">
      <w:pPr>
        <w:pStyle w:val="a6"/>
        <w:snapToGrid w:val="0"/>
        <w:spacing w:before="120" w:after="120" w:line="300" w:lineRule="auto"/>
        <w:ind w:left="0"/>
        <w:jc w:val="both"/>
        <w:rPr>
          <w:rFonts w:hAnsi="黑体"/>
          <w:bCs/>
          <w:color w:val="000000"/>
        </w:rPr>
      </w:pPr>
      <w:bookmarkStart w:id="97" w:name="_Toc511230910"/>
      <w:bookmarkStart w:id="98" w:name="_Toc513181341"/>
      <w:r w:rsidRPr="000E281A">
        <w:rPr>
          <w:rFonts w:hAnsi="黑体" w:hint="eastAsia"/>
        </w:rPr>
        <w:t>泡沫玻璃</w:t>
      </w:r>
      <w:r w:rsidRPr="000E281A">
        <w:rPr>
          <w:rFonts w:hAnsi="黑体" w:hint="eastAsia"/>
          <w:bCs/>
          <w:color w:val="000000"/>
        </w:rPr>
        <w:t>绝热制品</w:t>
      </w:r>
      <w:bookmarkEnd w:id="97"/>
      <w:bookmarkEnd w:id="98"/>
    </w:p>
    <w:p w:rsidR="00150E4C" w:rsidRDefault="00150E4C" w:rsidP="0081793D">
      <w:pPr>
        <w:pStyle w:val="a7"/>
        <w:snapToGrid w:val="0"/>
        <w:spacing w:beforeLines="0" w:before="0" w:afterLines="0" w:after="0" w:line="300" w:lineRule="auto"/>
        <w:ind w:left="2"/>
        <w:jc w:val="both"/>
        <w:rPr>
          <w:rFonts w:hAnsi="黑体" w:cs="AdobeHeitiStd-Regular"/>
        </w:rPr>
      </w:pPr>
      <w:r>
        <w:rPr>
          <w:rFonts w:hAnsi="黑体" w:cs="AdobeHeitiStd-Regular" w:hint="eastAsia"/>
        </w:rPr>
        <w:t>应用范围</w:t>
      </w:r>
    </w:p>
    <w:p w:rsidR="00150E4C" w:rsidRPr="009474E6" w:rsidRDefault="00150E4C" w:rsidP="004C3323">
      <w:pPr>
        <w:numPr>
          <w:ilvl w:val="0"/>
          <w:numId w:val="18"/>
        </w:numPr>
        <w:tabs>
          <w:tab w:val="left" w:pos="360"/>
        </w:tabs>
        <w:autoSpaceDE w:val="0"/>
        <w:autoSpaceDN w:val="0"/>
        <w:adjustRightInd w:val="0"/>
        <w:snapToGrid w:val="0"/>
        <w:spacing w:line="300" w:lineRule="auto"/>
        <w:rPr>
          <w:rFonts w:ascii="黑体" w:eastAsia="黑体" w:hAnsi="黑体" w:cs="AdobeHeitiStd-Regular"/>
          <w:kern w:val="0"/>
        </w:rPr>
      </w:pPr>
      <w:r>
        <w:rPr>
          <w:rFonts w:ascii="黑体" w:eastAsia="黑体" w:hAnsi="黑体" w:cs="AdobeHeitiStd-Regular" w:hint="eastAsia"/>
          <w:kern w:val="0"/>
        </w:rPr>
        <w:t xml:space="preserve"> </w:t>
      </w:r>
      <w:r>
        <w:rPr>
          <w:rFonts w:ascii="黑体" w:eastAsia="黑体" w:hAnsi="黑体" w:cs="AdobeHeitiStd-Regular"/>
          <w:kern w:val="0"/>
        </w:rPr>
        <w:t xml:space="preserve">   </w:t>
      </w:r>
      <w:r>
        <w:rPr>
          <w:rFonts w:ascii="宋体" w:hAnsi="宋体" w:hint="eastAsia"/>
          <w:kern w:val="0"/>
          <w:szCs w:val="21"/>
        </w:rPr>
        <w:t>本产品适用于城镇供热设备和管道绝热保温工程</w:t>
      </w:r>
      <w:r w:rsidR="00070667">
        <w:rPr>
          <w:rFonts w:ascii="宋体" w:hAnsi="宋体" w:hint="eastAsia"/>
          <w:kern w:val="0"/>
          <w:szCs w:val="21"/>
        </w:rPr>
        <w:t>，</w:t>
      </w:r>
      <w:r w:rsidR="00070667">
        <w:rPr>
          <w:rFonts w:asciiTheme="minorEastAsia" w:hAnsiTheme="minorEastAsia" w:hint="eastAsia"/>
          <w:szCs w:val="21"/>
        </w:rPr>
        <w:t>根据产品标准“JC/T 647”要求，最高安全使用温度范围为-200℃～400℃</w:t>
      </w:r>
      <w:r>
        <w:rPr>
          <w:rFonts w:ascii="宋体" w:hAnsi="宋体" w:hint="eastAsia"/>
          <w:kern w:val="0"/>
          <w:szCs w:val="21"/>
        </w:rPr>
        <w:t>。</w:t>
      </w:r>
    </w:p>
    <w:p w:rsidR="00150E4C" w:rsidRDefault="00150E4C" w:rsidP="0081793D">
      <w:pPr>
        <w:pStyle w:val="a7"/>
        <w:snapToGrid w:val="0"/>
        <w:spacing w:beforeLines="0" w:before="0" w:afterLines="0" w:after="0" w:line="300" w:lineRule="auto"/>
        <w:ind w:left="2"/>
        <w:jc w:val="both"/>
        <w:rPr>
          <w:rFonts w:hAnsi="黑体" w:cs="AdobeHeitiStd-Regular"/>
        </w:rPr>
      </w:pPr>
      <w:r>
        <w:rPr>
          <w:rFonts w:hAnsi="黑体" w:cs="AdobeHeitiStd-Regular" w:hint="eastAsia"/>
        </w:rPr>
        <w:t>产品分类</w:t>
      </w:r>
    </w:p>
    <w:p w:rsidR="00150E4C" w:rsidRPr="0081793D" w:rsidRDefault="00150E4C" w:rsidP="00070667">
      <w:pPr>
        <w:pStyle w:val="a8"/>
        <w:snapToGrid w:val="0"/>
        <w:spacing w:beforeLines="0" w:before="0" w:afterLines="0" w:after="0" w:line="300" w:lineRule="auto"/>
        <w:ind w:left="0" w:hanging="1"/>
        <w:jc w:val="both"/>
        <w:rPr>
          <w:rFonts w:ascii="Times New Roman" w:eastAsiaTheme="minorEastAsia"/>
        </w:rPr>
      </w:pPr>
      <w:r w:rsidRPr="0081793D">
        <w:rPr>
          <w:rFonts w:ascii="Times New Roman" w:eastAsiaTheme="minorEastAsia"/>
        </w:rPr>
        <w:t>依据</w:t>
      </w:r>
      <w:r w:rsidRPr="0081793D">
        <w:rPr>
          <w:rFonts w:ascii="Times New Roman" w:eastAsiaTheme="minorEastAsia"/>
        </w:rPr>
        <w:t>JC/T647-2005</w:t>
      </w:r>
      <w:r w:rsidRPr="0081793D">
        <w:rPr>
          <w:rFonts w:ascii="Times New Roman" w:eastAsiaTheme="minorEastAsia"/>
        </w:rPr>
        <w:t>按制品密度不同分为</w:t>
      </w:r>
      <w:r w:rsidRPr="0081793D">
        <w:rPr>
          <w:rFonts w:ascii="Times New Roman" w:eastAsiaTheme="minorEastAsia"/>
        </w:rPr>
        <w:t>150</w:t>
      </w:r>
      <w:r w:rsidRPr="0081793D">
        <w:rPr>
          <w:rFonts w:ascii="Times New Roman" w:eastAsiaTheme="minorEastAsia"/>
        </w:rPr>
        <w:t>号和</w:t>
      </w:r>
      <w:r w:rsidRPr="0081793D">
        <w:rPr>
          <w:rFonts w:ascii="Times New Roman" w:eastAsiaTheme="minorEastAsia"/>
        </w:rPr>
        <w:t>180</w:t>
      </w:r>
      <w:r w:rsidRPr="0081793D">
        <w:rPr>
          <w:rFonts w:ascii="Times New Roman" w:eastAsiaTheme="minorEastAsia"/>
        </w:rPr>
        <w:t>号两种品种，品种及代号见表</w:t>
      </w:r>
      <w:r w:rsidRPr="0081793D">
        <w:rPr>
          <w:rFonts w:ascii="Times New Roman" w:eastAsiaTheme="minorEastAsia"/>
        </w:rPr>
        <w:t>2</w:t>
      </w:r>
      <w:r w:rsidR="00B845D5" w:rsidRPr="0081793D">
        <w:rPr>
          <w:rFonts w:ascii="Times New Roman" w:eastAsiaTheme="minorEastAsia"/>
        </w:rPr>
        <w:t>8</w:t>
      </w:r>
      <w:r w:rsidRPr="0081793D">
        <w:rPr>
          <w:rFonts w:ascii="Times New Roman" w:eastAsiaTheme="minorEastAsia"/>
        </w:rPr>
        <w:t>。</w:t>
      </w:r>
    </w:p>
    <w:p w:rsidR="00150E4C" w:rsidRPr="009474E6" w:rsidRDefault="00150E4C" w:rsidP="004C3323">
      <w:pPr>
        <w:numPr>
          <w:ilvl w:val="0"/>
          <w:numId w:val="18"/>
        </w:numPr>
        <w:tabs>
          <w:tab w:val="left" w:pos="360"/>
        </w:tabs>
        <w:autoSpaceDE w:val="0"/>
        <w:autoSpaceDN w:val="0"/>
        <w:adjustRightInd w:val="0"/>
        <w:snapToGrid w:val="0"/>
        <w:spacing w:line="300" w:lineRule="auto"/>
        <w:jc w:val="center"/>
        <w:rPr>
          <w:rFonts w:ascii="黑体" w:eastAsia="黑体" w:hAnsi="黑体" w:cs="AdobeHeitiStd-Regular"/>
          <w:kern w:val="0"/>
        </w:rPr>
      </w:pPr>
      <w:r w:rsidRPr="009474E6">
        <w:rPr>
          <w:rFonts w:ascii="黑体" w:eastAsia="黑体" w:hAnsi="黑体" w:cs="AdobeHeitiStd-Regular" w:hint="eastAsia"/>
          <w:kern w:val="0"/>
        </w:rPr>
        <w:t>表</w:t>
      </w:r>
      <w:r>
        <w:rPr>
          <w:rFonts w:ascii="黑体" w:eastAsia="黑体" w:hAnsi="黑体" w:cs="AdobeHeitiStd-Regular" w:hint="eastAsia"/>
          <w:kern w:val="0"/>
        </w:rPr>
        <w:t>2</w:t>
      </w:r>
      <w:r w:rsidR="00B845D5">
        <w:rPr>
          <w:rFonts w:ascii="黑体" w:eastAsia="黑体" w:hAnsi="黑体" w:cs="AdobeHeitiStd-Regular" w:hint="eastAsia"/>
          <w:kern w:val="0"/>
        </w:rPr>
        <w:t>8</w:t>
      </w:r>
      <w:r>
        <w:rPr>
          <w:rFonts w:ascii="黑体" w:eastAsia="黑体" w:hAnsi="黑体" w:cs="AdobeHeitiStd-Regular" w:hint="eastAsia"/>
          <w:kern w:val="0"/>
        </w:rPr>
        <w:t xml:space="preserve">  泡沫玻璃产品分类</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3"/>
        <w:gridCol w:w="4273"/>
      </w:tblGrid>
      <w:tr w:rsidR="00150E4C" w:rsidTr="00F57CBC">
        <w:trPr>
          <w:jc w:val="center"/>
        </w:trPr>
        <w:tc>
          <w:tcPr>
            <w:tcW w:w="4273"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rFonts w:eastAsiaTheme="minorEastAsia"/>
                <w:sz w:val="18"/>
                <w:szCs w:val="18"/>
              </w:rPr>
            </w:pPr>
            <w:r w:rsidRPr="00F57CBC">
              <w:rPr>
                <w:rFonts w:eastAsiaTheme="minorEastAsia"/>
                <w:sz w:val="18"/>
                <w:szCs w:val="18"/>
              </w:rPr>
              <w:t>代</w:t>
            </w:r>
            <w:r w:rsidRPr="00F57CBC">
              <w:rPr>
                <w:rFonts w:eastAsiaTheme="minorEastAsia"/>
                <w:sz w:val="18"/>
                <w:szCs w:val="18"/>
              </w:rPr>
              <w:t xml:space="preserve">  </w:t>
            </w:r>
            <w:r w:rsidRPr="00F57CBC">
              <w:rPr>
                <w:rFonts w:eastAsiaTheme="minorEastAsia"/>
                <w:sz w:val="18"/>
                <w:szCs w:val="18"/>
              </w:rPr>
              <w:t>号</w:t>
            </w:r>
          </w:p>
        </w:tc>
        <w:tc>
          <w:tcPr>
            <w:tcW w:w="4273"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rFonts w:eastAsiaTheme="minorEastAsia"/>
                <w:sz w:val="18"/>
                <w:szCs w:val="18"/>
              </w:rPr>
            </w:pPr>
            <w:r w:rsidRPr="00F57CBC">
              <w:rPr>
                <w:rFonts w:eastAsiaTheme="minorEastAsia"/>
                <w:sz w:val="18"/>
                <w:szCs w:val="18"/>
              </w:rPr>
              <w:t>密度</w:t>
            </w:r>
            <w:r w:rsidRPr="00F57CBC">
              <w:rPr>
                <w:rFonts w:eastAsiaTheme="minorEastAsia"/>
                <w:sz w:val="18"/>
                <w:szCs w:val="18"/>
              </w:rPr>
              <w:t>/</w:t>
            </w:r>
            <w:r w:rsidRPr="00F57CBC">
              <w:rPr>
                <w:rFonts w:eastAsiaTheme="minorEastAsia"/>
                <w:sz w:val="18"/>
                <w:szCs w:val="18"/>
              </w:rPr>
              <w:t>（</w:t>
            </w:r>
            <w:r w:rsidRPr="00F57CBC">
              <w:rPr>
                <w:rFonts w:eastAsiaTheme="minorEastAsia"/>
                <w:sz w:val="18"/>
                <w:szCs w:val="18"/>
              </w:rPr>
              <w:t>kg/m</w:t>
            </w:r>
            <w:r w:rsidRPr="00F57CBC">
              <w:rPr>
                <w:rFonts w:eastAsiaTheme="minorEastAsia"/>
                <w:sz w:val="18"/>
                <w:szCs w:val="18"/>
                <w:vertAlign w:val="superscript"/>
              </w:rPr>
              <w:t>3</w:t>
            </w:r>
            <w:r w:rsidRPr="00F57CBC">
              <w:rPr>
                <w:rFonts w:eastAsiaTheme="minorEastAsia"/>
                <w:sz w:val="18"/>
                <w:szCs w:val="18"/>
              </w:rPr>
              <w:t>）</w:t>
            </w:r>
          </w:p>
        </w:tc>
      </w:tr>
      <w:tr w:rsidR="00150E4C" w:rsidTr="00F57CBC">
        <w:trPr>
          <w:jc w:val="center"/>
        </w:trPr>
        <w:tc>
          <w:tcPr>
            <w:tcW w:w="4273"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rFonts w:eastAsiaTheme="minorEastAsia"/>
                <w:sz w:val="18"/>
                <w:szCs w:val="18"/>
              </w:rPr>
            </w:pPr>
            <w:r w:rsidRPr="00F57CBC">
              <w:rPr>
                <w:rFonts w:eastAsiaTheme="minorEastAsia"/>
                <w:sz w:val="18"/>
                <w:szCs w:val="18"/>
              </w:rPr>
              <w:t>150</w:t>
            </w:r>
          </w:p>
        </w:tc>
        <w:tc>
          <w:tcPr>
            <w:tcW w:w="4273"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rFonts w:eastAsiaTheme="minorEastAsia"/>
                <w:sz w:val="18"/>
                <w:szCs w:val="18"/>
              </w:rPr>
            </w:pPr>
            <w:r w:rsidRPr="00F57CBC">
              <w:rPr>
                <w:rFonts w:asciiTheme="minorEastAsia" w:eastAsiaTheme="minorEastAsia" w:hAnsiTheme="minorEastAsia"/>
                <w:sz w:val="18"/>
                <w:szCs w:val="18"/>
              </w:rPr>
              <w:t>≤</w:t>
            </w:r>
            <w:r w:rsidRPr="00F57CBC">
              <w:rPr>
                <w:rFonts w:eastAsiaTheme="minorEastAsia"/>
                <w:sz w:val="18"/>
                <w:szCs w:val="18"/>
              </w:rPr>
              <w:t>150</w:t>
            </w:r>
          </w:p>
        </w:tc>
      </w:tr>
      <w:tr w:rsidR="00150E4C" w:rsidTr="00F57CBC">
        <w:trPr>
          <w:jc w:val="center"/>
        </w:trPr>
        <w:tc>
          <w:tcPr>
            <w:tcW w:w="4273"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rFonts w:eastAsiaTheme="minorEastAsia"/>
                <w:sz w:val="18"/>
                <w:szCs w:val="18"/>
              </w:rPr>
            </w:pPr>
            <w:r w:rsidRPr="00F57CBC">
              <w:rPr>
                <w:rFonts w:eastAsiaTheme="minorEastAsia"/>
                <w:sz w:val="18"/>
                <w:szCs w:val="18"/>
              </w:rPr>
              <w:t>180</w:t>
            </w:r>
          </w:p>
        </w:tc>
        <w:tc>
          <w:tcPr>
            <w:tcW w:w="4273"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rFonts w:eastAsiaTheme="minorEastAsia"/>
                <w:sz w:val="18"/>
                <w:szCs w:val="18"/>
              </w:rPr>
            </w:pPr>
            <w:r w:rsidRPr="00F57CBC">
              <w:rPr>
                <w:rFonts w:eastAsiaTheme="minorEastAsia"/>
                <w:sz w:val="18"/>
                <w:szCs w:val="18"/>
              </w:rPr>
              <w:t>151</w:t>
            </w:r>
            <w:r w:rsidRPr="00F57CBC">
              <w:rPr>
                <w:rFonts w:eastAsiaTheme="minorEastAsia"/>
                <w:sz w:val="18"/>
                <w:szCs w:val="18"/>
              </w:rPr>
              <w:t>～</w:t>
            </w:r>
            <w:r w:rsidRPr="00F57CBC">
              <w:rPr>
                <w:rFonts w:eastAsiaTheme="minorEastAsia"/>
                <w:sz w:val="18"/>
                <w:szCs w:val="18"/>
              </w:rPr>
              <w:t>180</w:t>
            </w:r>
          </w:p>
        </w:tc>
      </w:tr>
    </w:tbl>
    <w:p w:rsidR="00150E4C" w:rsidRPr="0081793D" w:rsidRDefault="00150E4C" w:rsidP="0081793D">
      <w:pPr>
        <w:pStyle w:val="a8"/>
        <w:snapToGrid w:val="0"/>
        <w:spacing w:beforeLines="0" w:before="0" w:afterLines="0" w:after="0" w:line="300" w:lineRule="auto"/>
        <w:jc w:val="both"/>
        <w:rPr>
          <w:rFonts w:ascii="Times New Roman" w:eastAsiaTheme="minorEastAsia"/>
        </w:rPr>
      </w:pPr>
      <w:r w:rsidRPr="0081793D">
        <w:rPr>
          <w:rFonts w:ascii="Times New Roman" w:eastAsiaTheme="minorEastAsia"/>
        </w:rPr>
        <w:t>按制品外形分为平板和管壳，形状及代号见表</w:t>
      </w:r>
      <w:r w:rsidR="00B845D5" w:rsidRPr="0081793D">
        <w:rPr>
          <w:rFonts w:ascii="Times New Roman" w:eastAsiaTheme="minorEastAsia"/>
        </w:rPr>
        <w:t>29</w:t>
      </w:r>
      <w:r w:rsidRPr="0081793D">
        <w:rPr>
          <w:rFonts w:ascii="Times New Roman" w:eastAsiaTheme="minorEastAsia"/>
        </w:rPr>
        <w:t>。</w:t>
      </w:r>
    </w:p>
    <w:p w:rsidR="00150E4C" w:rsidRPr="009474E6" w:rsidRDefault="00150E4C" w:rsidP="004C3323">
      <w:pPr>
        <w:numPr>
          <w:ilvl w:val="0"/>
          <w:numId w:val="18"/>
        </w:numPr>
        <w:tabs>
          <w:tab w:val="left" w:pos="360"/>
        </w:tabs>
        <w:autoSpaceDE w:val="0"/>
        <w:autoSpaceDN w:val="0"/>
        <w:adjustRightInd w:val="0"/>
        <w:snapToGrid w:val="0"/>
        <w:spacing w:line="300" w:lineRule="auto"/>
        <w:jc w:val="center"/>
        <w:rPr>
          <w:rFonts w:ascii="黑体" w:eastAsia="黑体" w:hAnsi="黑体" w:cs="AdobeHeitiStd-Regular"/>
          <w:kern w:val="0"/>
        </w:rPr>
      </w:pPr>
      <w:r w:rsidRPr="009474E6">
        <w:rPr>
          <w:rFonts w:ascii="黑体" w:eastAsia="黑体" w:hAnsi="黑体" w:cs="AdobeHeitiStd-Regular" w:hint="eastAsia"/>
          <w:kern w:val="0"/>
        </w:rPr>
        <w:t>表</w:t>
      </w:r>
      <w:r w:rsidR="00B845D5">
        <w:rPr>
          <w:rFonts w:ascii="黑体" w:eastAsia="黑体" w:hAnsi="黑体" w:cs="AdobeHeitiStd-Regular" w:hint="eastAsia"/>
          <w:kern w:val="0"/>
        </w:rPr>
        <w:t>29</w:t>
      </w:r>
      <w:r>
        <w:rPr>
          <w:rFonts w:ascii="黑体" w:eastAsia="黑体" w:hAnsi="黑体" w:cs="AdobeHeitiStd-Regular" w:hint="eastAsia"/>
          <w:kern w:val="0"/>
        </w:rPr>
        <w:t xml:space="preserve">  泡沫玻璃产品代号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4277"/>
      </w:tblGrid>
      <w:tr w:rsidR="00150E4C" w:rsidTr="00F57CBC">
        <w:trPr>
          <w:jc w:val="center"/>
        </w:trPr>
        <w:tc>
          <w:tcPr>
            <w:tcW w:w="4276"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sz w:val="18"/>
                <w:szCs w:val="18"/>
              </w:rPr>
            </w:pPr>
            <w:r w:rsidRPr="00F57CBC">
              <w:rPr>
                <w:sz w:val="18"/>
                <w:szCs w:val="18"/>
              </w:rPr>
              <w:t>代</w:t>
            </w:r>
            <w:r w:rsidRPr="00F57CBC">
              <w:rPr>
                <w:sz w:val="18"/>
                <w:szCs w:val="18"/>
              </w:rPr>
              <w:t xml:space="preserve">  </w:t>
            </w:r>
            <w:r w:rsidRPr="00F57CBC">
              <w:rPr>
                <w:sz w:val="18"/>
                <w:szCs w:val="18"/>
              </w:rPr>
              <w:t>号</w:t>
            </w:r>
          </w:p>
        </w:tc>
        <w:tc>
          <w:tcPr>
            <w:tcW w:w="4277" w:type="dxa"/>
            <w:tcBorders>
              <w:top w:val="single" w:sz="4" w:space="0" w:color="auto"/>
              <w:left w:val="single" w:sz="4" w:space="0" w:color="auto"/>
              <w:bottom w:val="single" w:sz="4" w:space="0" w:color="auto"/>
              <w:right w:val="single" w:sz="4" w:space="0" w:color="auto"/>
            </w:tcBorders>
            <w:vAlign w:val="center"/>
            <w:hideMark/>
          </w:tcPr>
          <w:p w:rsidR="00150E4C" w:rsidRPr="00F57CBC" w:rsidRDefault="00F57CBC" w:rsidP="00F57CBC">
            <w:pPr>
              <w:numPr>
                <w:ilvl w:val="0"/>
                <w:numId w:val="18"/>
              </w:numPr>
              <w:tabs>
                <w:tab w:val="left" w:pos="360"/>
              </w:tabs>
              <w:snapToGrid w:val="0"/>
              <w:spacing w:beforeLines="10" w:before="24" w:afterLines="10" w:after="24"/>
              <w:jc w:val="center"/>
              <w:rPr>
                <w:sz w:val="18"/>
                <w:szCs w:val="18"/>
              </w:rPr>
            </w:pPr>
            <w:r w:rsidRPr="00F57CBC">
              <w:rPr>
                <w:sz w:val="18"/>
                <w:szCs w:val="18"/>
              </w:rPr>
              <w:t>形</w:t>
            </w:r>
            <w:r w:rsidRPr="00F57CBC">
              <w:rPr>
                <w:sz w:val="18"/>
                <w:szCs w:val="18"/>
              </w:rPr>
              <w:t xml:space="preserve">  </w:t>
            </w:r>
            <w:r w:rsidRPr="00F57CBC">
              <w:rPr>
                <w:sz w:val="18"/>
                <w:szCs w:val="18"/>
              </w:rPr>
              <w:t>状</w:t>
            </w:r>
          </w:p>
        </w:tc>
      </w:tr>
      <w:tr w:rsidR="00150E4C" w:rsidTr="00F57CBC">
        <w:trPr>
          <w:jc w:val="center"/>
        </w:trPr>
        <w:tc>
          <w:tcPr>
            <w:tcW w:w="4276"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sz w:val="18"/>
                <w:szCs w:val="18"/>
              </w:rPr>
            </w:pPr>
            <w:r w:rsidRPr="00F57CBC">
              <w:rPr>
                <w:sz w:val="18"/>
                <w:szCs w:val="18"/>
              </w:rPr>
              <w:t xml:space="preserve">P </w:t>
            </w:r>
          </w:p>
        </w:tc>
        <w:tc>
          <w:tcPr>
            <w:tcW w:w="4277"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sz w:val="18"/>
                <w:szCs w:val="18"/>
              </w:rPr>
            </w:pPr>
            <w:r w:rsidRPr="00F57CBC">
              <w:rPr>
                <w:sz w:val="18"/>
                <w:szCs w:val="18"/>
              </w:rPr>
              <w:t>平板</w:t>
            </w:r>
          </w:p>
        </w:tc>
      </w:tr>
      <w:tr w:rsidR="00150E4C" w:rsidTr="00F57CBC">
        <w:trPr>
          <w:jc w:val="center"/>
        </w:trPr>
        <w:tc>
          <w:tcPr>
            <w:tcW w:w="4276"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sz w:val="18"/>
                <w:szCs w:val="18"/>
              </w:rPr>
            </w:pPr>
            <w:r w:rsidRPr="00F57CBC">
              <w:rPr>
                <w:sz w:val="18"/>
                <w:szCs w:val="18"/>
              </w:rPr>
              <w:t xml:space="preserve">G </w:t>
            </w:r>
          </w:p>
        </w:tc>
        <w:tc>
          <w:tcPr>
            <w:tcW w:w="4277" w:type="dxa"/>
            <w:tcBorders>
              <w:top w:val="single" w:sz="4" w:space="0" w:color="auto"/>
              <w:left w:val="single" w:sz="4" w:space="0" w:color="auto"/>
              <w:bottom w:val="single" w:sz="4" w:space="0" w:color="auto"/>
              <w:right w:val="single" w:sz="4" w:space="0" w:color="auto"/>
            </w:tcBorders>
            <w:hideMark/>
          </w:tcPr>
          <w:p w:rsidR="00150E4C" w:rsidRPr="00F57CBC" w:rsidRDefault="00F57CBC" w:rsidP="00F57CBC">
            <w:pPr>
              <w:numPr>
                <w:ilvl w:val="0"/>
                <w:numId w:val="18"/>
              </w:numPr>
              <w:tabs>
                <w:tab w:val="left" w:pos="360"/>
              </w:tabs>
              <w:snapToGrid w:val="0"/>
              <w:spacing w:beforeLines="10" w:before="24" w:afterLines="10" w:after="24"/>
              <w:jc w:val="center"/>
              <w:rPr>
                <w:sz w:val="18"/>
                <w:szCs w:val="18"/>
              </w:rPr>
            </w:pPr>
            <w:r w:rsidRPr="00F57CBC">
              <w:rPr>
                <w:sz w:val="18"/>
                <w:szCs w:val="18"/>
              </w:rPr>
              <w:t>管壳</w:t>
            </w:r>
          </w:p>
        </w:tc>
      </w:tr>
    </w:tbl>
    <w:p w:rsidR="00150E4C" w:rsidRDefault="00150E4C" w:rsidP="004E7511">
      <w:pPr>
        <w:pStyle w:val="a7"/>
        <w:snapToGrid w:val="0"/>
        <w:spacing w:before="120" w:afterLines="0" w:after="0" w:line="300" w:lineRule="auto"/>
        <w:ind w:left="0"/>
        <w:jc w:val="both"/>
        <w:rPr>
          <w:rFonts w:hAnsi="黑体" w:cs="AdobeHeitiStd-Regular"/>
        </w:rPr>
      </w:pPr>
      <w:r>
        <w:rPr>
          <w:rFonts w:hAnsi="黑体" w:cs="AdobeHeitiStd-Regular" w:hint="eastAsia"/>
        </w:rPr>
        <w:t>技术条件</w:t>
      </w:r>
    </w:p>
    <w:p w:rsidR="00150E4C" w:rsidRDefault="00150E4C" w:rsidP="004C3323">
      <w:pPr>
        <w:numPr>
          <w:ilvl w:val="0"/>
          <w:numId w:val="18"/>
        </w:numPr>
        <w:tabs>
          <w:tab w:val="left" w:pos="360"/>
        </w:tabs>
        <w:autoSpaceDE w:val="0"/>
        <w:autoSpaceDN w:val="0"/>
        <w:adjustRightInd w:val="0"/>
        <w:snapToGrid w:val="0"/>
        <w:spacing w:line="300" w:lineRule="auto"/>
        <w:rPr>
          <w:rFonts w:ascii="黑体" w:eastAsia="黑体" w:hAnsi="黑体" w:cs="AdobeHeitiStd-Regular"/>
          <w:kern w:val="0"/>
        </w:rPr>
      </w:pPr>
      <w:r>
        <w:rPr>
          <w:rFonts w:ascii="黑体" w:eastAsia="黑体" w:hAnsi="黑体" w:cs="AdobeHeitiStd-Regular"/>
          <w:kern w:val="0"/>
        </w:rPr>
        <w:t xml:space="preserve">    </w:t>
      </w:r>
      <w:r>
        <w:rPr>
          <w:rFonts w:ascii="宋体" w:hAnsi="宋体" w:cs="AdobeHeitiStd-Regular" w:hint="eastAsia"/>
          <w:kern w:val="0"/>
        </w:rPr>
        <w:t>泡沫玻璃保温绝热制品物</w:t>
      </w:r>
      <w:r w:rsidRPr="00227231">
        <w:rPr>
          <w:kern w:val="0"/>
        </w:rPr>
        <w:t>理性能应符合表</w:t>
      </w:r>
      <w:r>
        <w:rPr>
          <w:rFonts w:hint="eastAsia"/>
          <w:kern w:val="0"/>
        </w:rPr>
        <w:t>3</w:t>
      </w:r>
      <w:r w:rsidR="00B845D5">
        <w:rPr>
          <w:rFonts w:hint="eastAsia"/>
          <w:kern w:val="0"/>
        </w:rPr>
        <w:t>0</w:t>
      </w:r>
      <w:r w:rsidRPr="00227231">
        <w:rPr>
          <w:kern w:val="0"/>
        </w:rPr>
        <w:t>的规定</w:t>
      </w:r>
      <w:r>
        <w:rPr>
          <w:rFonts w:ascii="宋体" w:hAnsi="宋体" w:cs="AdobeHeitiStd-Regular" w:hint="eastAsia"/>
          <w:kern w:val="0"/>
        </w:rPr>
        <w:t>。</w:t>
      </w:r>
    </w:p>
    <w:p w:rsidR="00150E4C" w:rsidRPr="009474E6" w:rsidRDefault="00150E4C" w:rsidP="004C3323">
      <w:pPr>
        <w:numPr>
          <w:ilvl w:val="0"/>
          <w:numId w:val="18"/>
        </w:numPr>
        <w:tabs>
          <w:tab w:val="left" w:pos="360"/>
        </w:tabs>
        <w:autoSpaceDE w:val="0"/>
        <w:autoSpaceDN w:val="0"/>
        <w:adjustRightInd w:val="0"/>
        <w:snapToGrid w:val="0"/>
        <w:spacing w:line="300" w:lineRule="auto"/>
        <w:jc w:val="center"/>
        <w:rPr>
          <w:rFonts w:ascii="黑体" w:eastAsia="黑体" w:hAnsi="黑体" w:cs="AdobeHeitiStd-Regular"/>
          <w:kern w:val="0"/>
        </w:rPr>
      </w:pPr>
      <w:r w:rsidRPr="009474E6">
        <w:rPr>
          <w:rFonts w:ascii="黑体" w:eastAsia="黑体" w:hAnsi="黑体" w:cs="AdobeHeitiStd-Regular" w:hint="eastAsia"/>
          <w:kern w:val="0"/>
        </w:rPr>
        <w:t>表3</w:t>
      </w:r>
      <w:r w:rsidR="00B845D5">
        <w:rPr>
          <w:rFonts w:ascii="黑体" w:eastAsia="黑体" w:hAnsi="黑体" w:cs="AdobeHeitiStd-Regular" w:hint="eastAsia"/>
          <w:kern w:val="0"/>
        </w:rPr>
        <w:t>0</w:t>
      </w:r>
      <w:r w:rsidRPr="009474E6">
        <w:rPr>
          <w:rFonts w:ascii="黑体" w:eastAsia="黑体" w:hAnsi="黑体" w:cs="AdobeHeitiStd-Regular" w:hint="eastAsia"/>
          <w:kern w:val="0"/>
        </w:rPr>
        <w:t xml:space="preserve">  泡沫玻璃绝热制品性能指标</w:t>
      </w:r>
    </w:p>
    <w:tbl>
      <w:tblPr>
        <w:tblW w:w="8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6"/>
        <w:gridCol w:w="1064"/>
        <w:gridCol w:w="1065"/>
        <w:gridCol w:w="1065"/>
        <w:gridCol w:w="1064"/>
        <w:gridCol w:w="1065"/>
      </w:tblGrid>
      <w:tr w:rsidR="00150E4C" w:rsidTr="003170CE">
        <w:trPr>
          <w:trHeight w:val="8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项</w:t>
            </w:r>
            <w:r w:rsidR="003170CE" w:rsidRPr="003170CE">
              <w:rPr>
                <w:rFonts w:eastAsiaTheme="minorEastAsia"/>
                <w:sz w:val="18"/>
                <w:szCs w:val="18"/>
              </w:rPr>
              <w:t xml:space="preserve">  </w:t>
            </w:r>
            <w:r w:rsidRPr="003170CE">
              <w:rPr>
                <w:rFonts w:eastAsiaTheme="minorEastAsia"/>
                <w:sz w:val="18"/>
                <w:szCs w:val="18"/>
              </w:rPr>
              <w:t>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分类</w:t>
            </w:r>
          </w:p>
        </w:tc>
        <w:tc>
          <w:tcPr>
            <w:tcW w:w="3194" w:type="dxa"/>
            <w:gridSpan w:val="3"/>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150</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180</w:t>
            </w:r>
          </w:p>
        </w:tc>
      </w:tr>
      <w:tr w:rsidR="00150E4C" w:rsidTr="003170CE">
        <w:trPr>
          <w:trHeight w:val="61"/>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widowControl/>
              <w:numPr>
                <w:ilvl w:val="0"/>
                <w:numId w:val="18"/>
              </w:numPr>
              <w:tabs>
                <w:tab w:val="left" w:pos="360"/>
              </w:tabs>
              <w:snapToGrid w:val="0"/>
              <w:spacing w:beforeLines="10" w:before="24" w:afterLines="10" w:after="24"/>
              <w:jc w:val="center"/>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等级</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优等</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一等</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合格</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一等</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合格</w:t>
            </w:r>
          </w:p>
        </w:tc>
      </w:tr>
      <w:tr w:rsidR="00150E4C" w:rsidTr="003170CE">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密度</w:t>
            </w:r>
            <w:r w:rsidR="007B16DB" w:rsidRPr="003170CE">
              <w:rPr>
                <w:rFonts w:eastAsiaTheme="minorEastAsia"/>
                <w:sz w:val="18"/>
                <w:szCs w:val="18"/>
              </w:rPr>
              <w:t>/</w:t>
            </w:r>
            <w:r w:rsidR="007B16DB" w:rsidRPr="003170CE">
              <w:rPr>
                <w:rFonts w:eastAsiaTheme="minorEastAsia"/>
                <w:sz w:val="18"/>
                <w:szCs w:val="18"/>
              </w:rPr>
              <w:t>（</w:t>
            </w:r>
            <w:r w:rsidR="007B16DB" w:rsidRPr="003170CE">
              <w:rPr>
                <w:rFonts w:eastAsiaTheme="minorEastAsia"/>
                <w:sz w:val="18"/>
                <w:szCs w:val="18"/>
              </w:rPr>
              <w:t>kg/m</w:t>
            </w:r>
            <w:r w:rsidR="007B16DB" w:rsidRPr="003170CE">
              <w:rPr>
                <w:rFonts w:eastAsiaTheme="minorEastAsia"/>
                <w:sz w:val="18"/>
                <w:szCs w:val="18"/>
                <w:vertAlign w:val="superscript"/>
              </w:rPr>
              <w:t>3</w:t>
            </w:r>
            <w:r w:rsidR="007B16DB" w:rsidRPr="003170CE">
              <w:rPr>
                <w:rFonts w:eastAsiaTheme="minorEastAsia"/>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150</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150</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150</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180</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180</w:t>
            </w:r>
          </w:p>
        </w:tc>
      </w:tr>
      <w:tr w:rsidR="00150E4C" w:rsidTr="003170CE">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抗压强度</w:t>
            </w:r>
            <w:r w:rsidR="007B16DB" w:rsidRPr="003170CE">
              <w:rPr>
                <w:rFonts w:eastAsiaTheme="minorEastAsia"/>
                <w:sz w:val="18"/>
                <w:szCs w:val="18"/>
              </w:rPr>
              <w:t>/</w:t>
            </w:r>
            <w:r w:rsidRPr="003170CE">
              <w:rPr>
                <w:rFonts w:eastAsiaTheme="minorEastAsia"/>
                <w:sz w:val="18"/>
                <w:szCs w:val="18"/>
              </w:rPr>
              <w:t>MPa</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0.5</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0.4</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0.3</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0.5</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0.4</w:t>
            </w:r>
          </w:p>
        </w:tc>
      </w:tr>
      <w:tr w:rsidR="00150E4C" w:rsidTr="003170CE">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抗折强度</w:t>
            </w:r>
            <w:r w:rsidR="007B16DB" w:rsidRPr="003170CE">
              <w:rPr>
                <w:rFonts w:eastAsiaTheme="minorEastAsia"/>
                <w:sz w:val="18"/>
                <w:szCs w:val="18"/>
              </w:rPr>
              <w:t>/</w:t>
            </w:r>
            <w:r w:rsidRPr="003170CE">
              <w:rPr>
                <w:rFonts w:eastAsiaTheme="minorEastAsia"/>
                <w:sz w:val="18"/>
                <w:szCs w:val="18"/>
              </w:rPr>
              <w:t>MPa</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0.4</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0.4</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0.4</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0.5</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0.5</w:t>
            </w:r>
          </w:p>
        </w:tc>
      </w:tr>
      <w:tr w:rsidR="00150E4C" w:rsidTr="003170CE">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50E4C" w:rsidRPr="003170CE" w:rsidRDefault="00070667" w:rsidP="00070667">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体积</w:t>
            </w:r>
            <w:r w:rsidR="00150E4C" w:rsidRPr="003170CE">
              <w:rPr>
                <w:rFonts w:eastAsiaTheme="minorEastAsia"/>
                <w:sz w:val="18"/>
                <w:szCs w:val="18"/>
              </w:rPr>
              <w:t>吸水率</w:t>
            </w:r>
            <w:r w:rsidR="007B16DB" w:rsidRPr="003170CE">
              <w:rPr>
                <w:rFonts w:eastAsiaTheme="minorEastAsia"/>
                <w:sz w:val="18"/>
                <w:szCs w:val="18"/>
              </w:rPr>
              <w:t>/</w:t>
            </w:r>
            <w:r w:rsidR="00150E4C" w:rsidRPr="003170CE">
              <w:rPr>
                <w:rFonts w:eastAsiaTheme="minorEastAsia"/>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0.5</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0.5</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0.5</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0.5</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0.5</w:t>
            </w:r>
          </w:p>
        </w:tc>
      </w:tr>
      <w:tr w:rsidR="00150E4C" w:rsidTr="003170CE">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50E4C" w:rsidRPr="003170CE" w:rsidRDefault="00150E4C"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透湿系数</w:t>
            </w:r>
            <w:r w:rsidR="007B16DB" w:rsidRPr="003170CE">
              <w:rPr>
                <w:rFonts w:eastAsiaTheme="minorEastAsia"/>
                <w:sz w:val="18"/>
                <w:szCs w:val="18"/>
              </w:rPr>
              <w:t>/[</w:t>
            </w:r>
            <w:r w:rsidRPr="003170CE">
              <w:rPr>
                <w:rFonts w:eastAsiaTheme="minorEastAsia"/>
                <w:sz w:val="18"/>
                <w:szCs w:val="18"/>
              </w:rPr>
              <w:t>ng/</w:t>
            </w:r>
            <w:r w:rsidR="00A0357B" w:rsidRPr="003170CE">
              <w:rPr>
                <w:rFonts w:eastAsiaTheme="minorEastAsia"/>
                <w:sz w:val="18"/>
                <w:szCs w:val="18"/>
              </w:rPr>
              <w:t>（</w:t>
            </w:r>
            <w:r w:rsidRPr="003170CE">
              <w:rPr>
                <w:rFonts w:eastAsiaTheme="minorEastAsia"/>
                <w:sz w:val="18"/>
                <w:szCs w:val="18"/>
              </w:rPr>
              <w:t>Pa·s·m</w:t>
            </w:r>
            <w:r w:rsidRPr="003170CE">
              <w:rPr>
                <w:rFonts w:eastAsiaTheme="minorEastAsia"/>
                <w:sz w:val="18"/>
                <w:szCs w:val="18"/>
              </w:rPr>
              <w:t>）</w:t>
            </w:r>
            <w:r w:rsidR="007B16DB" w:rsidRPr="003170CE">
              <w:rPr>
                <w:rFonts w:eastAsiaTheme="minorEastAsia"/>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0.007</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0.007</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0.05</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0.007</w:t>
            </w:r>
          </w:p>
        </w:tc>
        <w:tc>
          <w:tcPr>
            <w:tcW w:w="1065" w:type="dxa"/>
            <w:tcBorders>
              <w:top w:val="single" w:sz="4" w:space="0" w:color="auto"/>
              <w:left w:val="single" w:sz="4" w:space="0" w:color="auto"/>
              <w:bottom w:val="single" w:sz="4" w:space="0" w:color="auto"/>
              <w:right w:val="single" w:sz="4" w:space="0" w:color="auto"/>
            </w:tcBorders>
            <w:vAlign w:val="center"/>
            <w:hideMark/>
          </w:tcPr>
          <w:p w:rsidR="00150E4C" w:rsidRPr="003170CE" w:rsidRDefault="007B16DB"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00150E4C" w:rsidRPr="003170CE">
              <w:rPr>
                <w:rFonts w:eastAsiaTheme="minorEastAsia"/>
                <w:sz w:val="18"/>
                <w:szCs w:val="18"/>
              </w:rPr>
              <w:t>0.05</w:t>
            </w:r>
          </w:p>
        </w:tc>
      </w:tr>
      <w:tr w:rsidR="003170CE" w:rsidTr="003170CE">
        <w:trPr>
          <w:trHeight w:val="234"/>
        </w:trPr>
        <w:tc>
          <w:tcPr>
            <w:tcW w:w="1984" w:type="dxa"/>
            <w:vMerge w:val="restart"/>
            <w:tcBorders>
              <w:top w:val="single" w:sz="4" w:space="0" w:color="auto"/>
              <w:left w:val="single" w:sz="4" w:space="0" w:color="auto"/>
              <w:right w:val="single" w:sz="4" w:space="0" w:color="auto"/>
            </w:tcBorders>
            <w:vAlign w:val="center"/>
            <w:hideMark/>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eastAsiaTheme="minorEastAsia"/>
                <w:sz w:val="18"/>
                <w:szCs w:val="18"/>
              </w:rPr>
              <w:t>导热系数（平均温度）</w:t>
            </w:r>
            <w:r w:rsidRPr="003170CE">
              <w:rPr>
                <w:rFonts w:eastAsiaTheme="minorEastAsia"/>
                <w:sz w:val="18"/>
                <w:szCs w:val="18"/>
              </w:rPr>
              <w:t>/[W/</w:t>
            </w:r>
            <w:r w:rsidRPr="003170CE">
              <w:rPr>
                <w:rFonts w:eastAsiaTheme="minorEastAsia"/>
                <w:sz w:val="18"/>
                <w:szCs w:val="18"/>
              </w:rPr>
              <w:t>（</w:t>
            </w:r>
            <w:r w:rsidRPr="003170CE">
              <w:rPr>
                <w:rFonts w:eastAsiaTheme="minorEastAsia"/>
                <w:sz w:val="18"/>
                <w:szCs w:val="18"/>
              </w:rPr>
              <w:t>m·K</w:t>
            </w:r>
            <w:r w:rsidRPr="003170CE">
              <w:rPr>
                <w:rFonts w:eastAsiaTheme="minorEastAsia"/>
                <w:sz w:val="18"/>
                <w:szCs w:val="18"/>
              </w:rPr>
              <w:t>）</w:t>
            </w:r>
            <w:r w:rsidRPr="003170CE">
              <w:rPr>
                <w:rFonts w:eastAsiaTheme="minor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170CE" w:rsidRPr="003170CE" w:rsidRDefault="003170CE" w:rsidP="003170CE">
            <w:pPr>
              <w:widowControl/>
              <w:snapToGrid w:val="0"/>
              <w:spacing w:before="10" w:after="10"/>
              <w:jc w:val="center"/>
              <w:rPr>
                <w:rFonts w:eastAsiaTheme="minorEastAsia"/>
                <w:sz w:val="18"/>
                <w:szCs w:val="18"/>
              </w:rPr>
            </w:pPr>
            <w:r w:rsidRPr="003170CE">
              <w:rPr>
                <w:rFonts w:eastAsiaTheme="minorEastAsia"/>
                <w:sz w:val="18"/>
                <w:szCs w:val="18"/>
              </w:rPr>
              <w:t>308K</w:t>
            </w:r>
            <w:r w:rsidRPr="003170CE">
              <w:rPr>
                <w:rFonts w:eastAsiaTheme="minorEastAsia"/>
                <w:sz w:val="18"/>
                <w:szCs w:val="18"/>
              </w:rPr>
              <w:t>（</w:t>
            </w:r>
            <w:r w:rsidRPr="003170CE">
              <w:rPr>
                <w:rFonts w:eastAsiaTheme="minorEastAsia"/>
                <w:sz w:val="18"/>
                <w:szCs w:val="18"/>
              </w:rPr>
              <w:t>35</w:t>
            </w:r>
            <w:r w:rsidRPr="003170CE">
              <w:rPr>
                <w:rFonts w:ascii="宋体" w:hAnsi="宋体" w:cs="宋体" w:hint="eastAsia"/>
                <w:sz w:val="18"/>
                <w:szCs w:val="18"/>
              </w:rPr>
              <w:t>℃</w:t>
            </w:r>
            <w:r w:rsidRPr="003170CE">
              <w:rPr>
                <w:rFonts w:eastAsiaTheme="minorEastAsia"/>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hideMark/>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Pr="003170CE">
              <w:rPr>
                <w:rFonts w:eastAsiaTheme="minorEastAsia"/>
                <w:sz w:val="18"/>
                <w:szCs w:val="18"/>
              </w:rPr>
              <w:t>0.058</w:t>
            </w:r>
          </w:p>
        </w:tc>
        <w:tc>
          <w:tcPr>
            <w:tcW w:w="1065" w:type="dxa"/>
            <w:tcBorders>
              <w:top w:val="single" w:sz="4" w:space="0" w:color="auto"/>
              <w:left w:val="single" w:sz="4" w:space="0" w:color="auto"/>
              <w:bottom w:val="single" w:sz="4" w:space="0" w:color="auto"/>
              <w:right w:val="single" w:sz="4" w:space="0" w:color="auto"/>
            </w:tcBorders>
            <w:vAlign w:val="center"/>
            <w:hideMark/>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Pr="003170CE">
              <w:rPr>
                <w:rFonts w:eastAsiaTheme="minorEastAsia"/>
                <w:sz w:val="18"/>
                <w:szCs w:val="18"/>
              </w:rPr>
              <w:t>0.062</w:t>
            </w:r>
          </w:p>
        </w:tc>
        <w:tc>
          <w:tcPr>
            <w:tcW w:w="1065" w:type="dxa"/>
            <w:tcBorders>
              <w:top w:val="single" w:sz="4" w:space="0" w:color="auto"/>
              <w:left w:val="single" w:sz="4" w:space="0" w:color="auto"/>
              <w:bottom w:val="single" w:sz="4" w:space="0" w:color="auto"/>
              <w:right w:val="single" w:sz="4" w:space="0" w:color="auto"/>
            </w:tcBorders>
            <w:vAlign w:val="center"/>
            <w:hideMark/>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Pr="003170CE">
              <w:rPr>
                <w:rFonts w:eastAsiaTheme="minorEastAsia"/>
                <w:sz w:val="18"/>
                <w:szCs w:val="18"/>
              </w:rPr>
              <w:t>0.066</w:t>
            </w:r>
          </w:p>
        </w:tc>
        <w:tc>
          <w:tcPr>
            <w:tcW w:w="1064" w:type="dxa"/>
            <w:tcBorders>
              <w:top w:val="single" w:sz="4" w:space="0" w:color="auto"/>
              <w:left w:val="single" w:sz="4" w:space="0" w:color="auto"/>
              <w:bottom w:val="single" w:sz="4" w:space="0" w:color="auto"/>
              <w:right w:val="single" w:sz="4" w:space="0" w:color="auto"/>
            </w:tcBorders>
            <w:vAlign w:val="center"/>
            <w:hideMark/>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Pr="003170CE">
              <w:rPr>
                <w:rFonts w:eastAsiaTheme="minorEastAsia"/>
                <w:sz w:val="18"/>
                <w:szCs w:val="18"/>
              </w:rPr>
              <w:t>0.062</w:t>
            </w:r>
          </w:p>
        </w:tc>
        <w:tc>
          <w:tcPr>
            <w:tcW w:w="1065" w:type="dxa"/>
            <w:tcBorders>
              <w:top w:val="single" w:sz="4" w:space="0" w:color="auto"/>
              <w:left w:val="single" w:sz="4" w:space="0" w:color="auto"/>
              <w:bottom w:val="single" w:sz="4" w:space="0" w:color="auto"/>
              <w:right w:val="single" w:sz="4" w:space="0" w:color="auto"/>
            </w:tcBorders>
            <w:vAlign w:val="center"/>
            <w:hideMark/>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Pr="003170CE">
              <w:rPr>
                <w:rFonts w:eastAsiaTheme="minorEastAsia"/>
                <w:sz w:val="18"/>
                <w:szCs w:val="18"/>
              </w:rPr>
              <w:t>0.066</w:t>
            </w:r>
          </w:p>
        </w:tc>
      </w:tr>
      <w:tr w:rsidR="003170CE" w:rsidTr="003170CE">
        <w:trPr>
          <w:trHeight w:val="281"/>
        </w:trPr>
        <w:tc>
          <w:tcPr>
            <w:tcW w:w="1984" w:type="dxa"/>
            <w:vMerge/>
            <w:tcBorders>
              <w:left w:val="single" w:sz="4" w:space="0" w:color="auto"/>
              <w:bottom w:val="single" w:sz="4" w:space="0" w:color="auto"/>
              <w:right w:val="single" w:sz="4" w:space="0" w:color="auto"/>
            </w:tcBorders>
            <w:vAlign w:val="center"/>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70CE" w:rsidRPr="003170CE" w:rsidRDefault="003170CE" w:rsidP="003170CE">
            <w:pPr>
              <w:widowControl/>
              <w:snapToGrid w:val="0"/>
              <w:spacing w:before="10" w:after="10"/>
              <w:jc w:val="center"/>
              <w:rPr>
                <w:rFonts w:eastAsiaTheme="minorEastAsia"/>
                <w:sz w:val="18"/>
                <w:szCs w:val="18"/>
              </w:rPr>
            </w:pPr>
            <w:r w:rsidRPr="003170CE">
              <w:rPr>
                <w:rFonts w:eastAsiaTheme="minorEastAsia"/>
                <w:sz w:val="18"/>
                <w:szCs w:val="18"/>
              </w:rPr>
              <w:t>213K</w:t>
            </w:r>
            <w:r w:rsidRPr="003170CE">
              <w:rPr>
                <w:rFonts w:eastAsiaTheme="minorEastAsia"/>
                <w:sz w:val="18"/>
                <w:szCs w:val="18"/>
              </w:rPr>
              <w:t>（</w:t>
            </w:r>
            <w:r w:rsidRPr="003170CE">
              <w:rPr>
                <w:rFonts w:eastAsiaTheme="minorEastAsia"/>
                <w:sz w:val="18"/>
                <w:szCs w:val="18"/>
              </w:rPr>
              <w:t>-40</w:t>
            </w:r>
            <w:r w:rsidRPr="003170CE">
              <w:rPr>
                <w:rFonts w:ascii="宋体" w:hAnsi="宋体" w:cs="宋体" w:hint="eastAsia"/>
                <w:sz w:val="18"/>
                <w:szCs w:val="18"/>
              </w:rPr>
              <w:t>℃</w:t>
            </w:r>
            <w:r w:rsidRPr="003170CE">
              <w:rPr>
                <w:rFonts w:eastAsiaTheme="minorEastAsia"/>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Pr="003170CE">
              <w:rPr>
                <w:rFonts w:eastAsiaTheme="minorEastAsia"/>
                <w:sz w:val="18"/>
                <w:szCs w:val="18"/>
              </w:rPr>
              <w:t>0.046</w:t>
            </w:r>
          </w:p>
        </w:tc>
        <w:tc>
          <w:tcPr>
            <w:tcW w:w="1065" w:type="dxa"/>
            <w:tcBorders>
              <w:top w:val="single" w:sz="4" w:space="0" w:color="auto"/>
              <w:left w:val="single" w:sz="4" w:space="0" w:color="auto"/>
              <w:bottom w:val="single" w:sz="4" w:space="0" w:color="auto"/>
              <w:right w:val="single" w:sz="4" w:space="0" w:color="auto"/>
            </w:tcBorders>
            <w:vAlign w:val="center"/>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Pr="003170CE">
              <w:rPr>
                <w:rFonts w:eastAsiaTheme="minorEastAsia"/>
                <w:sz w:val="18"/>
                <w:szCs w:val="18"/>
              </w:rPr>
              <w:t>0.050</w:t>
            </w:r>
          </w:p>
        </w:tc>
        <w:tc>
          <w:tcPr>
            <w:tcW w:w="1065" w:type="dxa"/>
            <w:tcBorders>
              <w:top w:val="single" w:sz="4" w:space="0" w:color="auto"/>
              <w:left w:val="single" w:sz="4" w:space="0" w:color="auto"/>
              <w:bottom w:val="single" w:sz="4" w:space="0" w:color="auto"/>
              <w:right w:val="single" w:sz="4" w:space="0" w:color="auto"/>
            </w:tcBorders>
            <w:vAlign w:val="center"/>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Pr="003170CE">
              <w:rPr>
                <w:rFonts w:eastAsiaTheme="minorEastAsia"/>
                <w:sz w:val="18"/>
                <w:szCs w:val="18"/>
              </w:rPr>
              <w:t>0.054</w:t>
            </w:r>
          </w:p>
        </w:tc>
        <w:tc>
          <w:tcPr>
            <w:tcW w:w="1064" w:type="dxa"/>
            <w:tcBorders>
              <w:top w:val="single" w:sz="4" w:space="0" w:color="auto"/>
              <w:left w:val="single" w:sz="4" w:space="0" w:color="auto"/>
              <w:bottom w:val="single" w:sz="4" w:space="0" w:color="auto"/>
              <w:right w:val="single" w:sz="4" w:space="0" w:color="auto"/>
            </w:tcBorders>
            <w:vAlign w:val="center"/>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Pr="003170CE">
              <w:rPr>
                <w:rFonts w:eastAsiaTheme="minorEastAsia"/>
                <w:sz w:val="18"/>
                <w:szCs w:val="18"/>
              </w:rPr>
              <w:t>0.050</w:t>
            </w:r>
          </w:p>
        </w:tc>
        <w:tc>
          <w:tcPr>
            <w:tcW w:w="1065" w:type="dxa"/>
            <w:tcBorders>
              <w:top w:val="single" w:sz="4" w:space="0" w:color="auto"/>
              <w:left w:val="single" w:sz="4" w:space="0" w:color="auto"/>
              <w:bottom w:val="single" w:sz="4" w:space="0" w:color="auto"/>
              <w:right w:val="single" w:sz="4" w:space="0" w:color="auto"/>
            </w:tcBorders>
            <w:vAlign w:val="center"/>
          </w:tcPr>
          <w:p w:rsidR="003170CE" w:rsidRPr="003170CE" w:rsidRDefault="003170CE" w:rsidP="003170CE">
            <w:pPr>
              <w:numPr>
                <w:ilvl w:val="0"/>
                <w:numId w:val="18"/>
              </w:numPr>
              <w:tabs>
                <w:tab w:val="left" w:pos="360"/>
              </w:tabs>
              <w:snapToGrid w:val="0"/>
              <w:spacing w:beforeLines="10" w:before="24" w:afterLines="10" w:after="24"/>
              <w:jc w:val="center"/>
              <w:rPr>
                <w:rFonts w:eastAsiaTheme="minorEastAsia"/>
                <w:sz w:val="18"/>
                <w:szCs w:val="18"/>
              </w:rPr>
            </w:pPr>
            <w:r w:rsidRPr="003170CE">
              <w:rPr>
                <w:rFonts w:asciiTheme="minorEastAsia" w:eastAsiaTheme="minorEastAsia" w:hAnsiTheme="minorEastAsia"/>
                <w:sz w:val="18"/>
                <w:szCs w:val="18"/>
              </w:rPr>
              <w:t>≤</w:t>
            </w:r>
            <w:r w:rsidRPr="003170CE">
              <w:rPr>
                <w:rFonts w:eastAsiaTheme="minorEastAsia"/>
                <w:sz w:val="18"/>
                <w:szCs w:val="18"/>
              </w:rPr>
              <w:t>0.054</w:t>
            </w:r>
          </w:p>
        </w:tc>
      </w:tr>
    </w:tbl>
    <w:p w:rsidR="00150E4C" w:rsidRPr="000E281A" w:rsidRDefault="00150E4C" w:rsidP="006F58D5">
      <w:pPr>
        <w:pStyle w:val="a6"/>
        <w:snapToGrid w:val="0"/>
        <w:spacing w:before="120" w:after="120" w:line="300" w:lineRule="auto"/>
        <w:ind w:left="0"/>
        <w:jc w:val="both"/>
        <w:rPr>
          <w:rFonts w:hAnsi="黑体"/>
          <w:bCs/>
          <w:color w:val="000000"/>
        </w:rPr>
      </w:pPr>
      <w:bookmarkStart w:id="99" w:name="_Toc511230911"/>
      <w:bookmarkStart w:id="100" w:name="_Toc513181342"/>
      <w:r w:rsidRPr="000E281A">
        <w:rPr>
          <w:rFonts w:hAnsi="黑体" w:hint="eastAsia"/>
          <w:bCs/>
          <w:color w:val="000000"/>
        </w:rPr>
        <w:t>纳米气凝胶复合绝热制</w:t>
      </w:r>
      <w:bookmarkEnd w:id="99"/>
      <w:r w:rsidRPr="000E281A">
        <w:rPr>
          <w:rFonts w:hAnsi="黑体" w:hint="eastAsia"/>
          <w:bCs/>
          <w:color w:val="000000"/>
        </w:rPr>
        <w:t>品</w:t>
      </w:r>
      <w:bookmarkEnd w:id="100"/>
    </w:p>
    <w:p w:rsidR="00150E4C" w:rsidRPr="00613666" w:rsidRDefault="00150E4C" w:rsidP="0081793D">
      <w:pPr>
        <w:pStyle w:val="a7"/>
        <w:snapToGrid w:val="0"/>
        <w:spacing w:beforeLines="0" w:before="0" w:afterLines="0" w:after="0" w:line="300" w:lineRule="auto"/>
        <w:ind w:left="2"/>
        <w:jc w:val="both"/>
        <w:rPr>
          <w:rFonts w:ascii="宋体" w:hAnsi="宋体" w:cs="AdobeHeitiStd-Regular"/>
        </w:rPr>
      </w:pPr>
      <w:r>
        <w:rPr>
          <w:rFonts w:hAnsi="黑体" w:cs="AdobeHeitiStd-Regular" w:hint="eastAsia"/>
        </w:rPr>
        <w:t>应用范围</w:t>
      </w:r>
    </w:p>
    <w:p w:rsidR="00150E4C" w:rsidRDefault="00150E4C" w:rsidP="00B73320">
      <w:pPr>
        <w:numPr>
          <w:ilvl w:val="0"/>
          <w:numId w:val="18"/>
        </w:numPr>
        <w:tabs>
          <w:tab w:val="left" w:pos="360"/>
        </w:tabs>
        <w:autoSpaceDE w:val="0"/>
        <w:autoSpaceDN w:val="0"/>
        <w:adjustRightInd w:val="0"/>
        <w:snapToGrid w:val="0"/>
        <w:spacing w:line="300" w:lineRule="auto"/>
        <w:rPr>
          <w:rFonts w:ascii="宋体" w:hAnsi="宋体" w:cs="AdobeHeitiStd-Regular"/>
          <w:kern w:val="0"/>
        </w:rPr>
      </w:pPr>
      <w:r>
        <w:rPr>
          <w:rFonts w:ascii="宋体" w:hAnsi="宋体" w:cs="AdobeHeitiStd-Regular" w:hint="eastAsia"/>
          <w:kern w:val="0"/>
        </w:rPr>
        <w:t xml:space="preserve"> </w:t>
      </w:r>
      <w:r>
        <w:rPr>
          <w:rFonts w:ascii="宋体" w:hAnsi="宋体" w:cs="AdobeHeitiStd-Regular"/>
          <w:kern w:val="0"/>
        </w:rPr>
        <w:t xml:space="preserve">   </w:t>
      </w:r>
      <w:r>
        <w:rPr>
          <w:rFonts w:ascii="宋体" w:hAnsi="宋体" w:cs="AdobeHeitiStd-Regular" w:hint="eastAsia"/>
          <w:kern w:val="0"/>
        </w:rPr>
        <w:t>城镇供热设备和管道保温隔热领域使用的以纳米孔</w:t>
      </w:r>
      <w:proofErr w:type="gramStart"/>
      <w:r>
        <w:rPr>
          <w:rFonts w:ascii="宋体" w:hAnsi="宋体" w:cs="AdobeHeitiStd-Regular" w:hint="eastAsia"/>
          <w:kern w:val="0"/>
        </w:rPr>
        <w:t>二氧化硅基气凝胶</w:t>
      </w:r>
      <w:proofErr w:type="gramEnd"/>
      <w:r>
        <w:rPr>
          <w:rFonts w:ascii="宋体" w:hAnsi="宋体" w:cs="AdobeHeitiStd-Regular" w:hint="eastAsia"/>
          <w:kern w:val="0"/>
        </w:rPr>
        <w:t>为基材的复合绝热制品，也包含其他类型的气凝胶制品。</w:t>
      </w:r>
    </w:p>
    <w:p w:rsidR="00150E4C" w:rsidRDefault="00150E4C" w:rsidP="00B73320">
      <w:pPr>
        <w:pStyle w:val="a7"/>
        <w:snapToGrid w:val="0"/>
        <w:spacing w:beforeLines="0" w:before="0" w:afterLines="0" w:after="0" w:line="300" w:lineRule="auto"/>
        <w:ind w:left="2"/>
        <w:jc w:val="both"/>
      </w:pPr>
      <w:r>
        <w:rPr>
          <w:rFonts w:hAnsi="黑体" w:cs="AdobeHeitiStd-Regular" w:hint="eastAsia"/>
        </w:rPr>
        <w:t>产品分类</w:t>
      </w:r>
    </w:p>
    <w:p w:rsidR="00070667" w:rsidRPr="000566A3" w:rsidRDefault="00020C57" w:rsidP="00070667">
      <w:pPr>
        <w:numPr>
          <w:ilvl w:val="0"/>
          <w:numId w:val="18"/>
        </w:numPr>
        <w:tabs>
          <w:tab w:val="left" w:pos="360"/>
        </w:tabs>
        <w:autoSpaceDE w:val="0"/>
        <w:autoSpaceDN w:val="0"/>
        <w:adjustRightInd w:val="0"/>
        <w:snapToGrid w:val="0"/>
        <w:spacing w:line="300" w:lineRule="auto"/>
        <w:rPr>
          <w:rFonts w:asciiTheme="minorEastAsia" w:hAnsiTheme="minorEastAsia"/>
          <w:szCs w:val="21"/>
        </w:rPr>
      </w:pPr>
      <w:r w:rsidRPr="00020C57">
        <w:rPr>
          <w:rFonts w:ascii="黑体" w:eastAsia="黑体" w:hAnsi="黑体" w:hint="eastAsia"/>
          <w:szCs w:val="21"/>
        </w:rPr>
        <w:t>5.13.2.</w:t>
      </w:r>
      <w:r w:rsidR="00070667" w:rsidRPr="00020C57">
        <w:rPr>
          <w:rFonts w:ascii="黑体" w:eastAsia="黑体" w:hAnsi="黑体" w:hint="eastAsia"/>
          <w:szCs w:val="21"/>
        </w:rPr>
        <w:t>1</w:t>
      </w:r>
      <w:r w:rsidRPr="00020C57">
        <w:rPr>
          <w:rFonts w:ascii="黑体" w:eastAsia="黑体" w:hAnsi="黑体" w:hint="eastAsia"/>
          <w:szCs w:val="21"/>
        </w:rPr>
        <w:t xml:space="preserve"> </w:t>
      </w:r>
      <w:r>
        <w:rPr>
          <w:rFonts w:asciiTheme="minorEastAsia" w:hAnsiTheme="minorEastAsia" w:hint="eastAsia"/>
          <w:szCs w:val="21"/>
        </w:rPr>
        <w:t xml:space="preserve"> </w:t>
      </w:r>
      <w:r w:rsidR="00070667" w:rsidRPr="000566A3">
        <w:rPr>
          <w:rFonts w:asciiTheme="minorEastAsia" w:hAnsiTheme="minorEastAsia" w:hint="eastAsia"/>
          <w:szCs w:val="21"/>
        </w:rPr>
        <w:t>按照产品形态分为：毡、板和异形制品。</w:t>
      </w:r>
    </w:p>
    <w:p w:rsidR="00070667" w:rsidRPr="000566A3" w:rsidRDefault="00020C57" w:rsidP="00070667">
      <w:pPr>
        <w:numPr>
          <w:ilvl w:val="0"/>
          <w:numId w:val="18"/>
        </w:numPr>
        <w:tabs>
          <w:tab w:val="left" w:pos="360"/>
        </w:tabs>
        <w:autoSpaceDE w:val="0"/>
        <w:autoSpaceDN w:val="0"/>
        <w:adjustRightInd w:val="0"/>
        <w:snapToGrid w:val="0"/>
        <w:spacing w:line="300" w:lineRule="auto"/>
        <w:rPr>
          <w:rFonts w:asciiTheme="minorEastAsia" w:hAnsiTheme="minorEastAsia"/>
          <w:szCs w:val="21"/>
        </w:rPr>
      </w:pPr>
      <w:r w:rsidRPr="00020C57">
        <w:rPr>
          <w:rFonts w:ascii="黑体" w:eastAsia="黑体" w:hAnsi="黑体" w:hint="eastAsia"/>
          <w:szCs w:val="21"/>
        </w:rPr>
        <w:t>5.13.2.</w:t>
      </w:r>
      <w:r>
        <w:rPr>
          <w:rFonts w:ascii="黑体" w:eastAsia="黑体" w:hAnsi="黑体" w:hint="eastAsia"/>
          <w:szCs w:val="21"/>
        </w:rPr>
        <w:t xml:space="preserve">2  </w:t>
      </w:r>
      <w:r w:rsidR="00070667" w:rsidRPr="000566A3">
        <w:rPr>
          <w:rFonts w:asciiTheme="minorEastAsia" w:hAnsiTheme="minorEastAsia" w:hint="eastAsia"/>
          <w:szCs w:val="21"/>
        </w:rPr>
        <w:t>产品</w:t>
      </w:r>
      <w:proofErr w:type="gramStart"/>
      <w:r w:rsidR="00070667" w:rsidRPr="000566A3">
        <w:rPr>
          <w:rFonts w:asciiTheme="minorEastAsia" w:hAnsiTheme="minorEastAsia" w:hint="eastAsia"/>
          <w:szCs w:val="21"/>
        </w:rPr>
        <w:t>按耐</w:t>
      </w:r>
      <w:proofErr w:type="gramEnd"/>
      <w:r w:rsidR="00070667" w:rsidRPr="000566A3">
        <w:rPr>
          <w:rFonts w:asciiTheme="minorEastAsia" w:hAnsiTheme="minorEastAsia" w:hint="eastAsia"/>
          <w:szCs w:val="21"/>
        </w:rPr>
        <w:t>热温度分为以下三类：</w:t>
      </w:r>
    </w:p>
    <w:p w:rsidR="00070667" w:rsidRPr="00020C57" w:rsidRDefault="002F52C3" w:rsidP="00070667">
      <w:pPr>
        <w:numPr>
          <w:ilvl w:val="0"/>
          <w:numId w:val="18"/>
        </w:numPr>
        <w:tabs>
          <w:tab w:val="left" w:pos="360"/>
        </w:tabs>
        <w:autoSpaceDE w:val="0"/>
        <w:autoSpaceDN w:val="0"/>
        <w:adjustRightInd w:val="0"/>
        <w:snapToGrid w:val="0"/>
        <w:spacing w:line="300" w:lineRule="auto"/>
        <w:rPr>
          <w:szCs w:val="21"/>
        </w:rPr>
      </w:pPr>
      <w:r>
        <w:rPr>
          <w:rFonts w:asciiTheme="minorEastAsia" w:hAnsiTheme="minorEastAsia" w:cs="宋体" w:hint="eastAsia"/>
          <w:szCs w:val="21"/>
        </w:rPr>
        <w:t xml:space="preserve"> </w:t>
      </w:r>
      <w:r>
        <w:rPr>
          <w:rFonts w:asciiTheme="minorEastAsia" w:hAnsiTheme="minorEastAsia" w:cs="宋体"/>
          <w:szCs w:val="21"/>
        </w:rPr>
        <w:t xml:space="preserve">    </w:t>
      </w:r>
      <w:r w:rsidR="00070667" w:rsidRPr="00020C57">
        <w:rPr>
          <w:rFonts w:ascii="宋体" w:hAnsi="宋体" w:cs="宋体" w:hint="eastAsia"/>
          <w:szCs w:val="21"/>
        </w:rPr>
        <w:t>Ⅰ</w:t>
      </w:r>
      <w:r w:rsidR="00070667" w:rsidRPr="00020C57">
        <w:rPr>
          <w:szCs w:val="21"/>
        </w:rPr>
        <w:t xml:space="preserve">  </w:t>
      </w:r>
      <w:r w:rsidR="00070667" w:rsidRPr="00020C57">
        <w:rPr>
          <w:szCs w:val="21"/>
        </w:rPr>
        <w:t>型：分类温度</w:t>
      </w:r>
      <w:r w:rsidR="00070667" w:rsidRPr="00020C57">
        <w:rPr>
          <w:szCs w:val="21"/>
        </w:rPr>
        <w:t>200</w:t>
      </w:r>
      <w:r w:rsidR="00070667" w:rsidRPr="00020C57">
        <w:rPr>
          <w:rFonts w:ascii="宋体" w:hAnsi="宋体" w:cs="宋体" w:hint="eastAsia"/>
          <w:szCs w:val="21"/>
        </w:rPr>
        <w:t>℃</w:t>
      </w:r>
      <w:r w:rsidR="00070667" w:rsidRPr="00020C57">
        <w:rPr>
          <w:szCs w:val="21"/>
        </w:rPr>
        <w:t>；</w:t>
      </w:r>
    </w:p>
    <w:p w:rsidR="00070667" w:rsidRPr="00020C57" w:rsidRDefault="00070667" w:rsidP="00070667">
      <w:pPr>
        <w:autoSpaceDE w:val="0"/>
        <w:autoSpaceDN w:val="0"/>
        <w:adjustRightInd w:val="0"/>
        <w:snapToGrid w:val="0"/>
        <w:spacing w:line="300" w:lineRule="auto"/>
        <w:ind w:firstLineChars="250" w:firstLine="525"/>
        <w:rPr>
          <w:szCs w:val="21"/>
        </w:rPr>
      </w:pPr>
      <w:r w:rsidRPr="00020C57">
        <w:rPr>
          <w:rFonts w:ascii="宋体" w:hAnsi="宋体" w:cs="宋体" w:hint="eastAsia"/>
          <w:szCs w:val="21"/>
        </w:rPr>
        <w:t>Ⅱ</w:t>
      </w:r>
      <w:r w:rsidRPr="00020C57">
        <w:rPr>
          <w:szCs w:val="21"/>
        </w:rPr>
        <w:t xml:space="preserve">  </w:t>
      </w:r>
      <w:r w:rsidRPr="00020C57">
        <w:rPr>
          <w:szCs w:val="21"/>
        </w:rPr>
        <w:t>型：分类温度</w:t>
      </w:r>
      <w:r w:rsidRPr="00020C57">
        <w:rPr>
          <w:szCs w:val="21"/>
        </w:rPr>
        <w:t>450</w:t>
      </w:r>
      <w:r w:rsidRPr="00020C57">
        <w:rPr>
          <w:rFonts w:ascii="宋体" w:hAnsi="宋体" w:cs="宋体" w:hint="eastAsia"/>
          <w:szCs w:val="21"/>
        </w:rPr>
        <w:t>℃</w:t>
      </w:r>
      <w:r w:rsidRPr="00020C57">
        <w:rPr>
          <w:szCs w:val="21"/>
        </w:rPr>
        <w:t>；</w:t>
      </w:r>
    </w:p>
    <w:p w:rsidR="00070667" w:rsidRPr="00020C57" w:rsidRDefault="00070667" w:rsidP="00070667">
      <w:pPr>
        <w:autoSpaceDE w:val="0"/>
        <w:autoSpaceDN w:val="0"/>
        <w:adjustRightInd w:val="0"/>
        <w:snapToGrid w:val="0"/>
        <w:spacing w:line="300" w:lineRule="auto"/>
        <w:ind w:firstLineChars="250" w:firstLine="525"/>
        <w:rPr>
          <w:szCs w:val="21"/>
        </w:rPr>
      </w:pPr>
      <w:r w:rsidRPr="00020C57">
        <w:rPr>
          <w:rFonts w:ascii="宋体" w:hAnsi="宋体" w:cs="宋体" w:hint="eastAsia"/>
          <w:szCs w:val="21"/>
        </w:rPr>
        <w:lastRenderedPageBreak/>
        <w:t>Ⅲ</w:t>
      </w:r>
      <w:r w:rsidRPr="00020C57">
        <w:rPr>
          <w:szCs w:val="21"/>
        </w:rPr>
        <w:t xml:space="preserve">  </w:t>
      </w:r>
      <w:r w:rsidRPr="00020C57">
        <w:rPr>
          <w:szCs w:val="21"/>
        </w:rPr>
        <w:t>型：分类温度</w:t>
      </w:r>
      <w:r w:rsidRPr="00020C57">
        <w:rPr>
          <w:szCs w:val="21"/>
        </w:rPr>
        <w:t>650</w:t>
      </w:r>
      <w:r w:rsidRPr="00020C57">
        <w:rPr>
          <w:rFonts w:ascii="宋体" w:hAnsi="宋体" w:cs="宋体" w:hint="eastAsia"/>
          <w:szCs w:val="21"/>
        </w:rPr>
        <w:t>℃</w:t>
      </w:r>
      <w:r w:rsidRPr="00020C57">
        <w:rPr>
          <w:szCs w:val="21"/>
        </w:rPr>
        <w:t>。</w:t>
      </w:r>
    </w:p>
    <w:p w:rsidR="00070667" w:rsidRPr="004B1D63" w:rsidRDefault="00070667" w:rsidP="004B1D63">
      <w:pPr>
        <w:autoSpaceDE w:val="0"/>
        <w:autoSpaceDN w:val="0"/>
        <w:adjustRightInd w:val="0"/>
        <w:snapToGrid w:val="0"/>
        <w:spacing w:line="300" w:lineRule="auto"/>
        <w:ind w:firstLineChars="200" w:firstLine="360"/>
        <w:rPr>
          <w:sz w:val="18"/>
          <w:szCs w:val="18"/>
        </w:rPr>
      </w:pPr>
      <w:r w:rsidRPr="004B1D63">
        <w:rPr>
          <w:sz w:val="18"/>
          <w:szCs w:val="18"/>
        </w:rPr>
        <w:t>注：长期使用温度一般比分类温度低</w:t>
      </w:r>
      <w:r w:rsidRPr="004B1D63">
        <w:rPr>
          <w:sz w:val="18"/>
          <w:szCs w:val="18"/>
        </w:rPr>
        <w:t>50</w:t>
      </w:r>
      <w:r w:rsidRPr="004B1D63">
        <w:rPr>
          <w:rFonts w:ascii="宋体" w:hAnsi="宋体" w:cs="宋体" w:hint="eastAsia"/>
          <w:sz w:val="18"/>
          <w:szCs w:val="18"/>
        </w:rPr>
        <w:t>℃</w:t>
      </w:r>
      <w:r w:rsidRPr="004B1D63">
        <w:rPr>
          <w:sz w:val="18"/>
          <w:szCs w:val="18"/>
        </w:rPr>
        <w:t>～</w:t>
      </w:r>
      <w:r w:rsidRPr="004B1D63">
        <w:rPr>
          <w:sz w:val="18"/>
          <w:szCs w:val="18"/>
        </w:rPr>
        <w:t>150</w:t>
      </w:r>
      <w:r w:rsidRPr="004B1D63">
        <w:rPr>
          <w:rFonts w:ascii="宋体" w:hAnsi="宋体" w:cs="宋体" w:hint="eastAsia"/>
          <w:sz w:val="18"/>
          <w:szCs w:val="18"/>
        </w:rPr>
        <w:t>℃</w:t>
      </w:r>
      <w:r w:rsidRPr="004B1D63">
        <w:rPr>
          <w:sz w:val="18"/>
          <w:szCs w:val="18"/>
        </w:rPr>
        <w:t>。</w:t>
      </w:r>
    </w:p>
    <w:p w:rsidR="00020C57" w:rsidRPr="004B1D63" w:rsidRDefault="00020C57" w:rsidP="00020C57">
      <w:pPr>
        <w:autoSpaceDE w:val="0"/>
        <w:autoSpaceDN w:val="0"/>
        <w:adjustRightInd w:val="0"/>
        <w:snapToGrid w:val="0"/>
        <w:spacing w:line="300" w:lineRule="auto"/>
        <w:rPr>
          <w:szCs w:val="21"/>
        </w:rPr>
      </w:pPr>
      <w:r w:rsidRPr="00020C57">
        <w:rPr>
          <w:rFonts w:ascii="黑体" w:eastAsia="黑体" w:hAnsi="黑体" w:hint="eastAsia"/>
          <w:szCs w:val="21"/>
        </w:rPr>
        <w:t>5.13.2.</w:t>
      </w:r>
      <w:r>
        <w:rPr>
          <w:rFonts w:ascii="黑体" w:eastAsia="黑体" w:hAnsi="黑体" w:hint="eastAsia"/>
          <w:szCs w:val="21"/>
        </w:rPr>
        <w:t xml:space="preserve">3  </w:t>
      </w:r>
      <w:r w:rsidR="00070667" w:rsidRPr="000566A3">
        <w:rPr>
          <w:rFonts w:asciiTheme="minorEastAsia" w:hAnsiTheme="minorEastAsia"/>
          <w:szCs w:val="21"/>
        </w:rPr>
        <w:t>产品按</w:t>
      </w:r>
      <w:r w:rsidR="00070667" w:rsidRPr="004B1D63">
        <w:rPr>
          <w:szCs w:val="21"/>
        </w:rPr>
        <w:t>照导热系数分为</w:t>
      </w:r>
      <w:r w:rsidR="00070667" w:rsidRPr="004B1D63">
        <w:rPr>
          <w:szCs w:val="21"/>
        </w:rPr>
        <w:t>A</w:t>
      </w:r>
      <w:r w:rsidR="00070667" w:rsidRPr="004B1D63">
        <w:rPr>
          <w:szCs w:val="21"/>
        </w:rPr>
        <w:t>类、</w:t>
      </w:r>
      <w:r w:rsidR="00070667" w:rsidRPr="004B1D63">
        <w:rPr>
          <w:szCs w:val="21"/>
        </w:rPr>
        <w:t>B</w:t>
      </w:r>
      <w:r w:rsidR="00070667" w:rsidRPr="004B1D63">
        <w:rPr>
          <w:szCs w:val="21"/>
        </w:rPr>
        <w:t>类、</w:t>
      </w:r>
      <w:r w:rsidR="00070667" w:rsidRPr="004B1D63">
        <w:rPr>
          <w:szCs w:val="21"/>
        </w:rPr>
        <w:t>S</w:t>
      </w:r>
      <w:r w:rsidR="00070667" w:rsidRPr="004B1D63">
        <w:rPr>
          <w:szCs w:val="21"/>
        </w:rPr>
        <w:t>类。</w:t>
      </w:r>
    </w:p>
    <w:p w:rsidR="00150E4C" w:rsidRDefault="00150E4C" w:rsidP="00B73320">
      <w:pPr>
        <w:pStyle w:val="a7"/>
        <w:snapToGrid w:val="0"/>
        <w:spacing w:beforeLines="0" w:before="0" w:afterLines="0" w:after="0" w:line="300" w:lineRule="auto"/>
        <w:ind w:left="2"/>
        <w:jc w:val="both"/>
        <w:rPr>
          <w:rFonts w:hAnsi="黑体" w:cs="AdobeHeitiStd-Regular"/>
        </w:rPr>
      </w:pPr>
      <w:r>
        <w:rPr>
          <w:rFonts w:hAnsi="黑体" w:cs="AdobeHeitiStd-Regular" w:hint="eastAsia"/>
        </w:rPr>
        <w:t>技术条件</w:t>
      </w:r>
    </w:p>
    <w:p w:rsidR="00150E4C" w:rsidRPr="001E6662" w:rsidRDefault="00150E4C" w:rsidP="00B73320">
      <w:pPr>
        <w:numPr>
          <w:ilvl w:val="0"/>
          <w:numId w:val="18"/>
        </w:numPr>
        <w:tabs>
          <w:tab w:val="left" w:pos="360"/>
        </w:tabs>
        <w:autoSpaceDE w:val="0"/>
        <w:autoSpaceDN w:val="0"/>
        <w:adjustRightInd w:val="0"/>
        <w:snapToGrid w:val="0"/>
        <w:spacing w:line="300" w:lineRule="auto"/>
        <w:rPr>
          <w:rFonts w:ascii="黑体" w:eastAsia="黑体" w:hAnsi="黑体" w:cs="AdobeHeitiStd-Regular"/>
          <w:kern w:val="0"/>
        </w:rPr>
      </w:pPr>
      <w:r>
        <w:rPr>
          <w:rFonts w:ascii="黑体" w:eastAsia="黑体" w:hAnsi="黑体" w:cs="AdobeHeitiStd-Regular" w:hint="eastAsia"/>
          <w:kern w:val="0"/>
        </w:rPr>
        <w:t xml:space="preserve"> </w:t>
      </w:r>
      <w:r>
        <w:rPr>
          <w:rFonts w:ascii="黑体" w:eastAsia="黑体" w:hAnsi="黑体" w:cs="AdobeHeitiStd-Regular"/>
          <w:kern w:val="0"/>
        </w:rPr>
        <w:t xml:space="preserve">   </w:t>
      </w:r>
      <w:r>
        <w:rPr>
          <w:rFonts w:ascii="宋体" w:hAnsi="宋体" w:cs="AdobeHeitiStd-Regular" w:hint="eastAsia"/>
          <w:kern w:val="0"/>
        </w:rPr>
        <w:t>纳米气凝胶复合绝热制品物</w:t>
      </w:r>
      <w:r w:rsidRPr="00227231">
        <w:rPr>
          <w:kern w:val="0"/>
        </w:rPr>
        <w:t>理性能应符合表</w:t>
      </w:r>
      <w:r>
        <w:rPr>
          <w:rFonts w:hint="eastAsia"/>
          <w:kern w:val="0"/>
        </w:rPr>
        <w:t>3</w:t>
      </w:r>
      <w:r w:rsidR="003170CE">
        <w:rPr>
          <w:rFonts w:hint="eastAsia"/>
          <w:kern w:val="0"/>
        </w:rPr>
        <w:t>1</w:t>
      </w:r>
      <w:r w:rsidRPr="00227231">
        <w:rPr>
          <w:kern w:val="0"/>
        </w:rPr>
        <w:t>的规定</w:t>
      </w:r>
      <w:r>
        <w:rPr>
          <w:rFonts w:ascii="宋体" w:hAnsi="宋体" w:cs="AdobeHeitiStd-Regular" w:hint="eastAsia"/>
          <w:kern w:val="0"/>
        </w:rPr>
        <w:t>。</w:t>
      </w:r>
    </w:p>
    <w:p w:rsidR="00150E4C" w:rsidRDefault="00150E4C" w:rsidP="00B73320">
      <w:pPr>
        <w:autoSpaceDE w:val="0"/>
        <w:autoSpaceDN w:val="0"/>
        <w:adjustRightInd w:val="0"/>
        <w:snapToGrid w:val="0"/>
        <w:spacing w:line="300" w:lineRule="auto"/>
        <w:jc w:val="center"/>
        <w:rPr>
          <w:rFonts w:ascii="黑体" w:eastAsia="黑体" w:hAnsi="黑体"/>
          <w:kern w:val="0"/>
        </w:rPr>
      </w:pPr>
      <w:r w:rsidRPr="00350788">
        <w:rPr>
          <w:rFonts w:ascii="黑体" w:eastAsia="黑体" w:hAnsi="黑体"/>
          <w:kern w:val="0"/>
        </w:rPr>
        <w:t>表</w:t>
      </w:r>
      <w:r w:rsidRPr="00350788">
        <w:rPr>
          <w:rFonts w:ascii="黑体" w:eastAsia="黑体" w:hAnsi="黑体" w:hint="eastAsia"/>
          <w:kern w:val="0"/>
        </w:rPr>
        <w:t>3</w:t>
      </w:r>
      <w:r w:rsidR="003170CE">
        <w:rPr>
          <w:rFonts w:ascii="黑体" w:eastAsia="黑体" w:hAnsi="黑体" w:hint="eastAsia"/>
          <w:kern w:val="0"/>
        </w:rPr>
        <w:t xml:space="preserve">1 </w:t>
      </w:r>
      <w:r w:rsidRPr="00350788">
        <w:rPr>
          <w:rFonts w:ascii="黑体" w:eastAsia="黑体" w:hAnsi="黑体"/>
          <w:kern w:val="0"/>
        </w:rPr>
        <w:t xml:space="preserve"> </w:t>
      </w:r>
      <w:r w:rsidRPr="00350788">
        <w:rPr>
          <w:rFonts w:ascii="黑体" w:eastAsia="黑体" w:hAnsi="黑体" w:cs="AdobeHeitiStd-Regular" w:hint="eastAsia"/>
          <w:kern w:val="0"/>
        </w:rPr>
        <w:t>纳米气凝胶复合绝热制品物</w:t>
      </w:r>
      <w:r w:rsidRPr="00350788">
        <w:rPr>
          <w:rFonts w:ascii="黑体" w:eastAsia="黑体" w:hAnsi="黑体"/>
          <w:kern w:val="0"/>
        </w:rPr>
        <w:t>理性能</w:t>
      </w: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
        <w:gridCol w:w="1659"/>
        <w:gridCol w:w="2998"/>
        <w:gridCol w:w="2913"/>
      </w:tblGrid>
      <w:tr w:rsidR="00150E4C" w:rsidTr="00D75748">
        <w:trPr>
          <w:trHeight w:val="284"/>
          <w:jc w:val="center"/>
        </w:trPr>
        <w:tc>
          <w:tcPr>
            <w:tcW w:w="2660" w:type="dxa"/>
            <w:gridSpan w:val="3"/>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项目</w:t>
            </w:r>
          </w:p>
        </w:tc>
        <w:tc>
          <w:tcPr>
            <w:tcW w:w="5911" w:type="dxa"/>
            <w:gridSpan w:val="2"/>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proofErr w:type="gramStart"/>
            <w:r w:rsidRPr="00D75748">
              <w:rPr>
                <w:rFonts w:eastAsiaTheme="minorEastAsia"/>
                <w:sz w:val="18"/>
                <w:szCs w:val="18"/>
              </w:rPr>
              <w:t>纳米孔气凝胶</w:t>
            </w:r>
            <w:proofErr w:type="gramEnd"/>
            <w:r w:rsidRPr="00D75748">
              <w:rPr>
                <w:rFonts w:eastAsiaTheme="minorEastAsia"/>
                <w:sz w:val="18"/>
                <w:szCs w:val="18"/>
              </w:rPr>
              <w:t>复合绝热制品</w:t>
            </w:r>
          </w:p>
        </w:tc>
      </w:tr>
      <w:tr w:rsidR="00070667" w:rsidTr="00070667">
        <w:trPr>
          <w:trHeight w:val="284"/>
          <w:jc w:val="center"/>
        </w:trPr>
        <w:tc>
          <w:tcPr>
            <w:tcW w:w="959" w:type="dxa"/>
            <w:vMerge w:val="restart"/>
            <w:shd w:val="clear" w:color="auto" w:fill="auto"/>
            <w:vAlign w:val="center"/>
          </w:tcPr>
          <w:p w:rsidR="00070667" w:rsidRPr="00F0021E" w:rsidRDefault="00070667" w:rsidP="00D75748">
            <w:pPr>
              <w:numPr>
                <w:ilvl w:val="0"/>
                <w:numId w:val="18"/>
              </w:numPr>
              <w:tabs>
                <w:tab w:val="left" w:pos="360"/>
              </w:tabs>
              <w:snapToGrid w:val="0"/>
              <w:spacing w:beforeLines="10" w:before="24" w:afterLines="10" w:after="24"/>
              <w:jc w:val="center"/>
              <w:rPr>
                <w:rFonts w:ascii="Calibri" w:hAnsi="Calibri"/>
                <w:sz w:val="18"/>
                <w:szCs w:val="18"/>
              </w:rPr>
            </w:pPr>
            <w:r w:rsidRPr="00F0021E">
              <w:rPr>
                <w:rFonts w:ascii="Calibri" w:hAnsi="Calibri"/>
                <w:sz w:val="18"/>
                <w:szCs w:val="18"/>
              </w:rPr>
              <w:t>导热系数</w:t>
            </w:r>
          </w:p>
        </w:tc>
        <w:tc>
          <w:tcPr>
            <w:tcW w:w="1701" w:type="dxa"/>
            <w:gridSpan w:val="2"/>
            <w:shd w:val="clear" w:color="auto" w:fill="auto"/>
            <w:vAlign w:val="center"/>
          </w:tcPr>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分类温度类型</w:t>
            </w:r>
          </w:p>
        </w:tc>
        <w:tc>
          <w:tcPr>
            <w:tcW w:w="2998" w:type="dxa"/>
            <w:shd w:val="clear" w:color="auto" w:fill="auto"/>
            <w:vAlign w:val="center"/>
          </w:tcPr>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平均温度</w:t>
            </w:r>
            <w:r w:rsidRPr="00D75748">
              <w:rPr>
                <w:rFonts w:eastAsiaTheme="minorEastAsia"/>
                <w:sz w:val="18"/>
                <w:szCs w:val="18"/>
              </w:rPr>
              <w:t>25</w:t>
            </w:r>
            <w:r w:rsidRPr="00D75748">
              <w:rPr>
                <w:rFonts w:ascii="宋体" w:hAnsi="宋体" w:cs="宋体" w:hint="eastAsia"/>
                <w:sz w:val="18"/>
                <w:szCs w:val="18"/>
              </w:rPr>
              <w:t>℃</w:t>
            </w:r>
          </w:p>
        </w:tc>
        <w:tc>
          <w:tcPr>
            <w:tcW w:w="2913" w:type="dxa"/>
            <w:shd w:val="clear" w:color="auto" w:fill="auto"/>
            <w:vAlign w:val="center"/>
          </w:tcPr>
          <w:p w:rsidR="00070667" w:rsidRPr="00070667" w:rsidRDefault="00070667" w:rsidP="00070667">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平均温度</w:t>
            </w:r>
            <w:r w:rsidRPr="00D75748">
              <w:rPr>
                <w:rFonts w:eastAsiaTheme="minorEastAsia"/>
                <w:sz w:val="18"/>
                <w:szCs w:val="18"/>
              </w:rPr>
              <w:t>300</w:t>
            </w:r>
            <w:r w:rsidRPr="00D75748">
              <w:rPr>
                <w:rFonts w:ascii="宋体" w:hAnsi="宋体" w:cs="宋体" w:hint="eastAsia"/>
                <w:sz w:val="18"/>
                <w:szCs w:val="18"/>
              </w:rPr>
              <w:t>℃</w:t>
            </w:r>
          </w:p>
        </w:tc>
      </w:tr>
      <w:tr w:rsidR="00070667" w:rsidTr="00070667">
        <w:trPr>
          <w:trHeight w:val="284"/>
          <w:jc w:val="center"/>
        </w:trPr>
        <w:tc>
          <w:tcPr>
            <w:tcW w:w="959" w:type="dxa"/>
            <w:vMerge/>
            <w:shd w:val="clear" w:color="auto" w:fill="auto"/>
            <w:vAlign w:val="center"/>
          </w:tcPr>
          <w:p w:rsidR="00070667" w:rsidRPr="00F0021E" w:rsidRDefault="00070667" w:rsidP="00D75748">
            <w:pPr>
              <w:numPr>
                <w:ilvl w:val="0"/>
                <w:numId w:val="18"/>
              </w:numPr>
              <w:tabs>
                <w:tab w:val="left" w:pos="360"/>
              </w:tabs>
              <w:snapToGrid w:val="0"/>
              <w:spacing w:beforeLines="10" w:before="24" w:afterLines="10" w:after="24"/>
              <w:jc w:val="center"/>
              <w:rPr>
                <w:rFonts w:ascii="Calibri" w:hAnsi="Calibri"/>
                <w:sz w:val="18"/>
                <w:szCs w:val="18"/>
              </w:rPr>
            </w:pPr>
          </w:p>
        </w:tc>
        <w:tc>
          <w:tcPr>
            <w:tcW w:w="1701" w:type="dxa"/>
            <w:gridSpan w:val="2"/>
            <w:shd w:val="clear" w:color="auto" w:fill="auto"/>
            <w:vAlign w:val="center"/>
          </w:tcPr>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ascii="宋体" w:hAnsi="宋体" w:cs="宋体" w:hint="eastAsia"/>
                <w:sz w:val="18"/>
                <w:szCs w:val="18"/>
              </w:rPr>
              <w:t>Ⅰ</w:t>
            </w:r>
          </w:p>
        </w:tc>
        <w:tc>
          <w:tcPr>
            <w:tcW w:w="2998" w:type="dxa"/>
            <w:vMerge w:val="restart"/>
            <w:shd w:val="clear" w:color="auto" w:fill="auto"/>
            <w:vAlign w:val="center"/>
          </w:tcPr>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A</w:t>
            </w:r>
            <w:r w:rsidRPr="00D75748">
              <w:rPr>
                <w:rFonts w:eastAsiaTheme="minorEastAsia"/>
                <w:sz w:val="18"/>
                <w:szCs w:val="18"/>
              </w:rPr>
              <w:t>类</w:t>
            </w:r>
            <w:r w:rsidRPr="00D75748">
              <w:rPr>
                <w:rFonts w:asciiTheme="minorEastAsia" w:eastAsiaTheme="minorEastAsia" w:hAnsiTheme="minorEastAsia"/>
                <w:sz w:val="18"/>
                <w:szCs w:val="18"/>
              </w:rPr>
              <w:t>≤</w:t>
            </w:r>
            <w:r w:rsidRPr="00D75748">
              <w:rPr>
                <w:rFonts w:eastAsiaTheme="minorEastAsia"/>
                <w:sz w:val="18"/>
                <w:szCs w:val="18"/>
              </w:rPr>
              <w:t>0.021</w:t>
            </w:r>
          </w:p>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B</w:t>
            </w:r>
            <w:r w:rsidRPr="00D75748">
              <w:rPr>
                <w:rFonts w:eastAsiaTheme="minorEastAsia"/>
                <w:sz w:val="18"/>
                <w:szCs w:val="18"/>
              </w:rPr>
              <w:t>类</w:t>
            </w:r>
            <w:r w:rsidRPr="00D75748">
              <w:rPr>
                <w:rFonts w:asciiTheme="minorEastAsia" w:eastAsiaTheme="minorEastAsia" w:hAnsiTheme="minorEastAsia"/>
                <w:sz w:val="18"/>
                <w:szCs w:val="18"/>
              </w:rPr>
              <w:t>≤</w:t>
            </w:r>
            <w:r w:rsidRPr="00D75748">
              <w:rPr>
                <w:rFonts w:eastAsiaTheme="minorEastAsia"/>
                <w:sz w:val="18"/>
                <w:szCs w:val="18"/>
              </w:rPr>
              <w:t>0.023</w:t>
            </w:r>
          </w:p>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S</w:t>
            </w:r>
            <w:r w:rsidRPr="00D75748">
              <w:rPr>
                <w:rFonts w:eastAsiaTheme="minorEastAsia"/>
                <w:sz w:val="18"/>
                <w:szCs w:val="18"/>
              </w:rPr>
              <w:t>类</w:t>
            </w:r>
            <w:r w:rsidRPr="00D75748">
              <w:rPr>
                <w:rFonts w:asciiTheme="minorEastAsia" w:eastAsiaTheme="minorEastAsia" w:hAnsiTheme="minorEastAsia"/>
                <w:sz w:val="18"/>
                <w:szCs w:val="18"/>
              </w:rPr>
              <w:t>≤</w:t>
            </w:r>
            <w:r w:rsidRPr="00D75748">
              <w:rPr>
                <w:rFonts w:eastAsiaTheme="minorEastAsia"/>
                <w:sz w:val="18"/>
                <w:szCs w:val="18"/>
              </w:rPr>
              <w:t>0.017</w:t>
            </w:r>
          </w:p>
        </w:tc>
        <w:tc>
          <w:tcPr>
            <w:tcW w:w="2913" w:type="dxa"/>
            <w:shd w:val="clear" w:color="auto" w:fill="auto"/>
            <w:vAlign w:val="center"/>
          </w:tcPr>
          <w:p w:rsidR="00070667" w:rsidRPr="00070667" w:rsidRDefault="00070667" w:rsidP="00070667">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w:t>
            </w:r>
          </w:p>
        </w:tc>
      </w:tr>
      <w:tr w:rsidR="00070667" w:rsidTr="00070667">
        <w:trPr>
          <w:trHeight w:val="284"/>
          <w:jc w:val="center"/>
        </w:trPr>
        <w:tc>
          <w:tcPr>
            <w:tcW w:w="959" w:type="dxa"/>
            <w:vMerge/>
            <w:shd w:val="clear" w:color="auto" w:fill="auto"/>
            <w:vAlign w:val="center"/>
          </w:tcPr>
          <w:p w:rsidR="00070667" w:rsidRPr="00F0021E" w:rsidRDefault="00070667" w:rsidP="00D75748">
            <w:pPr>
              <w:numPr>
                <w:ilvl w:val="0"/>
                <w:numId w:val="18"/>
              </w:numPr>
              <w:tabs>
                <w:tab w:val="left" w:pos="360"/>
              </w:tabs>
              <w:snapToGrid w:val="0"/>
              <w:spacing w:beforeLines="10" w:before="24" w:afterLines="10" w:after="24"/>
              <w:jc w:val="center"/>
              <w:rPr>
                <w:rFonts w:ascii="Calibri" w:hAnsi="Calibri"/>
                <w:sz w:val="18"/>
                <w:szCs w:val="18"/>
              </w:rPr>
            </w:pPr>
          </w:p>
        </w:tc>
        <w:tc>
          <w:tcPr>
            <w:tcW w:w="1701" w:type="dxa"/>
            <w:gridSpan w:val="2"/>
            <w:shd w:val="clear" w:color="auto" w:fill="auto"/>
            <w:vAlign w:val="center"/>
          </w:tcPr>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ascii="宋体" w:hAnsi="宋体" w:cs="宋体" w:hint="eastAsia"/>
                <w:sz w:val="18"/>
                <w:szCs w:val="18"/>
              </w:rPr>
              <w:t>Ⅱ</w:t>
            </w:r>
          </w:p>
        </w:tc>
        <w:tc>
          <w:tcPr>
            <w:tcW w:w="2998" w:type="dxa"/>
            <w:vMerge/>
            <w:shd w:val="clear" w:color="auto" w:fill="auto"/>
            <w:vAlign w:val="center"/>
          </w:tcPr>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p>
        </w:tc>
        <w:tc>
          <w:tcPr>
            <w:tcW w:w="2913" w:type="dxa"/>
            <w:vMerge w:val="restart"/>
            <w:shd w:val="clear" w:color="auto" w:fill="auto"/>
            <w:vAlign w:val="center"/>
          </w:tcPr>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A</w:t>
            </w:r>
            <w:r w:rsidRPr="00D75748">
              <w:rPr>
                <w:rFonts w:eastAsiaTheme="minorEastAsia"/>
                <w:sz w:val="18"/>
                <w:szCs w:val="18"/>
              </w:rPr>
              <w:t>类</w:t>
            </w:r>
            <w:r w:rsidRPr="00D75748">
              <w:rPr>
                <w:rFonts w:asciiTheme="minorEastAsia" w:eastAsiaTheme="minorEastAsia" w:hAnsiTheme="minorEastAsia"/>
                <w:sz w:val="18"/>
                <w:szCs w:val="18"/>
              </w:rPr>
              <w:t>≤</w:t>
            </w:r>
            <w:r w:rsidRPr="00D75748">
              <w:rPr>
                <w:rFonts w:eastAsiaTheme="minorEastAsia"/>
                <w:sz w:val="18"/>
                <w:szCs w:val="18"/>
              </w:rPr>
              <w:t>0.036</w:t>
            </w:r>
          </w:p>
          <w:p w:rsidR="00070667" w:rsidRDefault="00070667" w:rsidP="00070667">
            <w:pPr>
              <w:tabs>
                <w:tab w:val="left" w:pos="360"/>
              </w:tabs>
              <w:snapToGrid w:val="0"/>
              <w:spacing w:beforeLines="10" w:before="24" w:afterLines="10" w:after="24"/>
              <w:ind w:firstLineChars="500" w:firstLine="900"/>
              <w:rPr>
                <w:rFonts w:eastAsiaTheme="minorEastAsia"/>
                <w:sz w:val="18"/>
                <w:szCs w:val="18"/>
              </w:rPr>
            </w:pPr>
            <w:r w:rsidRPr="00D75748">
              <w:rPr>
                <w:rFonts w:eastAsiaTheme="minorEastAsia"/>
                <w:sz w:val="18"/>
                <w:szCs w:val="18"/>
              </w:rPr>
              <w:t>B</w:t>
            </w:r>
            <w:r w:rsidRPr="00D75748">
              <w:rPr>
                <w:rFonts w:eastAsiaTheme="minorEastAsia"/>
                <w:sz w:val="18"/>
                <w:szCs w:val="18"/>
              </w:rPr>
              <w:t>类</w:t>
            </w:r>
            <w:r w:rsidRPr="00D75748">
              <w:rPr>
                <w:rFonts w:asciiTheme="minorEastAsia" w:eastAsiaTheme="minorEastAsia" w:hAnsiTheme="minorEastAsia"/>
                <w:sz w:val="18"/>
                <w:szCs w:val="18"/>
              </w:rPr>
              <w:t>≤</w:t>
            </w:r>
            <w:r w:rsidRPr="00D75748">
              <w:rPr>
                <w:rFonts w:eastAsiaTheme="minorEastAsia"/>
                <w:sz w:val="18"/>
                <w:szCs w:val="18"/>
              </w:rPr>
              <w:t>0.042</w:t>
            </w:r>
          </w:p>
          <w:p w:rsidR="00070667" w:rsidRPr="00070667" w:rsidRDefault="00070667" w:rsidP="00070667">
            <w:pPr>
              <w:tabs>
                <w:tab w:val="left" w:pos="360"/>
              </w:tabs>
              <w:snapToGrid w:val="0"/>
              <w:spacing w:beforeLines="10" w:before="24" w:afterLines="10" w:after="24"/>
              <w:ind w:firstLineChars="500" w:firstLine="900"/>
              <w:rPr>
                <w:rFonts w:eastAsiaTheme="minorEastAsia"/>
                <w:sz w:val="18"/>
                <w:szCs w:val="18"/>
              </w:rPr>
            </w:pPr>
            <w:r w:rsidRPr="00D75748">
              <w:rPr>
                <w:rFonts w:eastAsiaTheme="minorEastAsia"/>
                <w:sz w:val="18"/>
                <w:szCs w:val="18"/>
              </w:rPr>
              <w:t>S</w:t>
            </w:r>
            <w:r w:rsidRPr="00D75748">
              <w:rPr>
                <w:rFonts w:eastAsiaTheme="minorEastAsia"/>
                <w:sz w:val="18"/>
                <w:szCs w:val="18"/>
              </w:rPr>
              <w:t>类</w:t>
            </w:r>
            <w:r w:rsidRPr="00D75748">
              <w:rPr>
                <w:rFonts w:asciiTheme="minorEastAsia" w:eastAsiaTheme="minorEastAsia" w:hAnsiTheme="minorEastAsia"/>
                <w:sz w:val="18"/>
                <w:szCs w:val="18"/>
              </w:rPr>
              <w:t>≤</w:t>
            </w:r>
            <w:r w:rsidR="00F90647">
              <w:rPr>
                <w:rFonts w:asciiTheme="minorEastAsia" w:eastAsiaTheme="minorEastAsia" w:hAnsiTheme="minorEastAsia" w:hint="eastAsia"/>
                <w:sz w:val="18"/>
                <w:szCs w:val="18"/>
              </w:rPr>
              <w:t>0.032</w:t>
            </w:r>
          </w:p>
        </w:tc>
      </w:tr>
      <w:tr w:rsidR="00070667" w:rsidTr="00070667">
        <w:trPr>
          <w:trHeight w:val="284"/>
          <w:jc w:val="center"/>
        </w:trPr>
        <w:tc>
          <w:tcPr>
            <w:tcW w:w="959" w:type="dxa"/>
            <w:vMerge/>
            <w:shd w:val="clear" w:color="auto" w:fill="auto"/>
            <w:vAlign w:val="center"/>
          </w:tcPr>
          <w:p w:rsidR="00070667" w:rsidRPr="00F0021E" w:rsidRDefault="00070667" w:rsidP="00D75748">
            <w:pPr>
              <w:numPr>
                <w:ilvl w:val="0"/>
                <w:numId w:val="18"/>
              </w:numPr>
              <w:tabs>
                <w:tab w:val="left" w:pos="360"/>
              </w:tabs>
              <w:snapToGrid w:val="0"/>
              <w:spacing w:beforeLines="10" w:before="24" w:afterLines="10" w:after="24"/>
              <w:jc w:val="center"/>
              <w:rPr>
                <w:rFonts w:ascii="Calibri" w:hAnsi="Calibri"/>
                <w:sz w:val="18"/>
                <w:szCs w:val="18"/>
              </w:rPr>
            </w:pPr>
          </w:p>
        </w:tc>
        <w:tc>
          <w:tcPr>
            <w:tcW w:w="1701" w:type="dxa"/>
            <w:gridSpan w:val="2"/>
            <w:shd w:val="clear" w:color="auto" w:fill="auto"/>
            <w:vAlign w:val="center"/>
          </w:tcPr>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ascii="宋体" w:hAnsi="宋体" w:cs="宋体" w:hint="eastAsia"/>
                <w:sz w:val="18"/>
                <w:szCs w:val="18"/>
              </w:rPr>
              <w:t>Ⅲ</w:t>
            </w:r>
          </w:p>
        </w:tc>
        <w:tc>
          <w:tcPr>
            <w:tcW w:w="2998" w:type="dxa"/>
            <w:vMerge/>
            <w:shd w:val="clear" w:color="auto" w:fill="auto"/>
            <w:vAlign w:val="center"/>
          </w:tcPr>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p>
        </w:tc>
        <w:tc>
          <w:tcPr>
            <w:tcW w:w="2913" w:type="dxa"/>
            <w:vMerge/>
            <w:shd w:val="clear" w:color="auto" w:fill="auto"/>
            <w:vAlign w:val="center"/>
          </w:tcPr>
          <w:p w:rsidR="00070667" w:rsidRPr="00D75748" w:rsidRDefault="00070667" w:rsidP="00D75748">
            <w:pPr>
              <w:numPr>
                <w:ilvl w:val="0"/>
                <w:numId w:val="18"/>
              </w:numPr>
              <w:tabs>
                <w:tab w:val="left" w:pos="360"/>
              </w:tabs>
              <w:snapToGrid w:val="0"/>
              <w:spacing w:beforeLines="10" w:before="24" w:afterLines="10" w:after="24"/>
              <w:jc w:val="center"/>
              <w:rPr>
                <w:rFonts w:eastAsiaTheme="minorEastAsia"/>
                <w:sz w:val="18"/>
                <w:szCs w:val="18"/>
              </w:rPr>
            </w:pPr>
          </w:p>
        </w:tc>
      </w:tr>
      <w:tr w:rsidR="00150E4C" w:rsidTr="00D75748">
        <w:trPr>
          <w:trHeight w:val="284"/>
          <w:jc w:val="center"/>
        </w:trPr>
        <w:tc>
          <w:tcPr>
            <w:tcW w:w="2660" w:type="dxa"/>
            <w:gridSpan w:val="3"/>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燃烧性能等级</w:t>
            </w:r>
          </w:p>
        </w:tc>
        <w:tc>
          <w:tcPr>
            <w:tcW w:w="5911" w:type="dxa"/>
            <w:gridSpan w:val="2"/>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rPr>
                <w:rFonts w:eastAsiaTheme="minorEastAsia"/>
                <w:sz w:val="18"/>
                <w:szCs w:val="18"/>
              </w:rPr>
            </w:pPr>
            <w:r w:rsidRPr="00D75748">
              <w:rPr>
                <w:rFonts w:eastAsiaTheme="minorEastAsia"/>
                <w:sz w:val="18"/>
                <w:szCs w:val="18"/>
              </w:rPr>
              <w:t>应符合标称的</w:t>
            </w:r>
            <w:r w:rsidRPr="00D75748">
              <w:rPr>
                <w:rFonts w:eastAsiaTheme="minorEastAsia"/>
                <w:sz w:val="18"/>
                <w:szCs w:val="18"/>
              </w:rPr>
              <w:t>GB 8624-2012</w:t>
            </w:r>
            <w:r w:rsidRPr="00D75748">
              <w:rPr>
                <w:rFonts w:eastAsiaTheme="minorEastAsia"/>
                <w:sz w:val="18"/>
                <w:szCs w:val="18"/>
              </w:rPr>
              <w:t>规定的燃烧性能等级的要求，且</w:t>
            </w:r>
            <w:r w:rsidRPr="00D75748">
              <w:rPr>
                <w:rFonts w:ascii="宋体" w:hAnsi="宋体" w:cs="宋体" w:hint="eastAsia"/>
                <w:sz w:val="18"/>
                <w:szCs w:val="18"/>
              </w:rPr>
              <w:t>Ⅰ</w:t>
            </w:r>
            <w:r w:rsidRPr="00D75748">
              <w:rPr>
                <w:rFonts w:eastAsiaTheme="minorEastAsia"/>
                <w:sz w:val="18"/>
                <w:szCs w:val="18"/>
              </w:rPr>
              <w:t>型不得低于</w:t>
            </w:r>
            <w:r w:rsidRPr="00D75748">
              <w:rPr>
                <w:rFonts w:eastAsiaTheme="minorEastAsia"/>
                <w:sz w:val="18"/>
                <w:szCs w:val="18"/>
              </w:rPr>
              <w:t>B1(C)</w:t>
            </w:r>
            <w:r w:rsidRPr="00D75748">
              <w:rPr>
                <w:rFonts w:eastAsiaTheme="minorEastAsia"/>
                <w:sz w:val="18"/>
                <w:szCs w:val="18"/>
              </w:rPr>
              <w:t>级，</w:t>
            </w:r>
            <w:r w:rsidRPr="00D75748">
              <w:rPr>
                <w:rFonts w:ascii="宋体" w:hAnsi="宋体" w:cs="宋体" w:hint="eastAsia"/>
                <w:sz w:val="18"/>
                <w:szCs w:val="18"/>
              </w:rPr>
              <w:t>Ⅱ</w:t>
            </w:r>
            <w:r w:rsidRPr="00D75748">
              <w:rPr>
                <w:rFonts w:eastAsiaTheme="minorEastAsia"/>
                <w:sz w:val="18"/>
                <w:szCs w:val="18"/>
              </w:rPr>
              <w:t>、</w:t>
            </w:r>
            <w:r w:rsidRPr="00D75748">
              <w:rPr>
                <w:rFonts w:ascii="宋体" w:hAnsi="宋体" w:cs="宋体" w:hint="eastAsia"/>
                <w:sz w:val="18"/>
                <w:szCs w:val="18"/>
              </w:rPr>
              <w:t>Ⅲ</w:t>
            </w:r>
            <w:r w:rsidRPr="00D75748">
              <w:rPr>
                <w:rFonts w:eastAsiaTheme="minorEastAsia"/>
                <w:sz w:val="18"/>
                <w:szCs w:val="18"/>
              </w:rPr>
              <w:t>型不得低于</w:t>
            </w:r>
            <w:r w:rsidRPr="00D75748">
              <w:rPr>
                <w:rFonts w:eastAsiaTheme="minorEastAsia"/>
                <w:sz w:val="18"/>
                <w:szCs w:val="18"/>
              </w:rPr>
              <w:t>A(A2)</w:t>
            </w:r>
            <w:r w:rsidRPr="00D75748">
              <w:rPr>
                <w:rFonts w:eastAsiaTheme="minorEastAsia"/>
                <w:sz w:val="18"/>
                <w:szCs w:val="18"/>
              </w:rPr>
              <w:t>级。</w:t>
            </w:r>
          </w:p>
        </w:tc>
      </w:tr>
      <w:tr w:rsidR="00150E4C" w:rsidTr="00D75748">
        <w:trPr>
          <w:trHeight w:val="284"/>
          <w:jc w:val="center"/>
        </w:trPr>
        <w:tc>
          <w:tcPr>
            <w:tcW w:w="2660" w:type="dxa"/>
            <w:gridSpan w:val="3"/>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加热永久线变化</w:t>
            </w:r>
          </w:p>
        </w:tc>
        <w:tc>
          <w:tcPr>
            <w:tcW w:w="5911" w:type="dxa"/>
            <w:gridSpan w:val="2"/>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ascii="宋体" w:hAnsi="宋体" w:cs="宋体" w:hint="eastAsia"/>
                <w:sz w:val="18"/>
                <w:szCs w:val="18"/>
              </w:rPr>
              <w:t>Ⅰ</w:t>
            </w:r>
            <w:r w:rsidRPr="00D75748">
              <w:rPr>
                <w:rFonts w:eastAsiaTheme="minorEastAsia"/>
                <w:sz w:val="18"/>
                <w:szCs w:val="18"/>
              </w:rPr>
              <w:t>型、</w:t>
            </w:r>
            <w:r w:rsidRPr="00D75748">
              <w:rPr>
                <w:rFonts w:ascii="宋体" w:hAnsi="宋体" w:cs="宋体" w:hint="eastAsia"/>
                <w:sz w:val="18"/>
                <w:szCs w:val="18"/>
              </w:rPr>
              <w:t>Ⅱ</w:t>
            </w:r>
            <w:r w:rsidRPr="00D75748">
              <w:rPr>
                <w:rFonts w:eastAsiaTheme="minorEastAsia"/>
                <w:sz w:val="18"/>
                <w:szCs w:val="18"/>
              </w:rPr>
              <w:t>型、</w:t>
            </w:r>
            <w:r w:rsidRPr="00D75748">
              <w:rPr>
                <w:rFonts w:ascii="宋体" w:hAnsi="宋体" w:cs="宋体" w:hint="eastAsia"/>
                <w:sz w:val="18"/>
                <w:szCs w:val="18"/>
              </w:rPr>
              <w:t>Ⅲ</w:t>
            </w:r>
            <w:r w:rsidRPr="00D75748">
              <w:rPr>
                <w:rFonts w:eastAsiaTheme="minorEastAsia"/>
                <w:sz w:val="18"/>
                <w:szCs w:val="18"/>
              </w:rPr>
              <w:t>型</w:t>
            </w:r>
            <w:r w:rsidRPr="00D75748">
              <w:rPr>
                <w:rFonts w:asciiTheme="minorEastAsia" w:eastAsiaTheme="minorEastAsia" w:hAnsiTheme="minorEastAsia"/>
                <w:sz w:val="18"/>
                <w:szCs w:val="18"/>
              </w:rPr>
              <w:t>≥</w:t>
            </w:r>
            <w:r w:rsidRPr="00D75748">
              <w:rPr>
                <w:rFonts w:eastAsiaTheme="minorEastAsia"/>
                <w:sz w:val="18"/>
                <w:szCs w:val="18"/>
              </w:rPr>
              <w:t>-2.0%</w:t>
            </w:r>
          </w:p>
        </w:tc>
      </w:tr>
      <w:tr w:rsidR="00150E4C" w:rsidTr="00D75748">
        <w:trPr>
          <w:trHeight w:val="284"/>
          <w:jc w:val="center"/>
        </w:trPr>
        <w:tc>
          <w:tcPr>
            <w:tcW w:w="2660" w:type="dxa"/>
            <w:gridSpan w:val="3"/>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振动质量损失率</w:t>
            </w:r>
          </w:p>
        </w:tc>
        <w:tc>
          <w:tcPr>
            <w:tcW w:w="5911" w:type="dxa"/>
            <w:gridSpan w:val="2"/>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asciiTheme="minorEastAsia" w:eastAsiaTheme="minorEastAsia" w:hAnsiTheme="minorEastAsia"/>
                <w:sz w:val="18"/>
                <w:szCs w:val="18"/>
              </w:rPr>
              <w:t>≤</w:t>
            </w:r>
            <w:r w:rsidRPr="00D75748">
              <w:rPr>
                <w:rFonts w:eastAsiaTheme="minorEastAsia"/>
                <w:sz w:val="18"/>
                <w:szCs w:val="18"/>
              </w:rPr>
              <w:t>1.0%</w:t>
            </w:r>
          </w:p>
        </w:tc>
      </w:tr>
      <w:tr w:rsidR="00150E4C" w:rsidTr="00D75748">
        <w:trPr>
          <w:trHeight w:val="284"/>
          <w:jc w:val="center"/>
        </w:trPr>
        <w:tc>
          <w:tcPr>
            <w:tcW w:w="2660" w:type="dxa"/>
            <w:gridSpan w:val="3"/>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最高使用温度</w:t>
            </w:r>
          </w:p>
        </w:tc>
        <w:tc>
          <w:tcPr>
            <w:tcW w:w="5911" w:type="dxa"/>
            <w:gridSpan w:val="2"/>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rPr>
                <w:rFonts w:eastAsiaTheme="minorEastAsia"/>
                <w:sz w:val="18"/>
                <w:szCs w:val="18"/>
              </w:rPr>
            </w:pPr>
            <w:r w:rsidRPr="00D75748">
              <w:rPr>
                <w:rFonts w:eastAsiaTheme="minorEastAsia"/>
                <w:sz w:val="18"/>
                <w:szCs w:val="18"/>
              </w:rPr>
              <w:t>使用温度＞</w:t>
            </w:r>
            <w:r w:rsidRPr="00D75748">
              <w:rPr>
                <w:rFonts w:eastAsiaTheme="minorEastAsia"/>
                <w:sz w:val="18"/>
                <w:szCs w:val="18"/>
              </w:rPr>
              <w:t>200</w:t>
            </w:r>
            <w:r w:rsidRPr="00D75748">
              <w:rPr>
                <w:rFonts w:ascii="宋体" w:hAnsi="宋体" w:cs="宋体" w:hint="eastAsia"/>
                <w:sz w:val="18"/>
                <w:szCs w:val="18"/>
              </w:rPr>
              <w:t>℃</w:t>
            </w:r>
            <w:r w:rsidRPr="00D75748">
              <w:rPr>
                <w:rFonts w:eastAsiaTheme="minorEastAsia"/>
                <w:sz w:val="18"/>
                <w:szCs w:val="18"/>
              </w:rPr>
              <w:t>时，应进行高于工况温度至少</w:t>
            </w:r>
            <w:r w:rsidRPr="00D75748">
              <w:rPr>
                <w:rFonts w:eastAsiaTheme="minorEastAsia"/>
                <w:sz w:val="18"/>
                <w:szCs w:val="18"/>
              </w:rPr>
              <w:t>100</w:t>
            </w:r>
            <w:r w:rsidRPr="00D75748">
              <w:rPr>
                <w:rFonts w:ascii="宋体" w:hAnsi="宋体" w:cs="宋体" w:hint="eastAsia"/>
                <w:sz w:val="18"/>
                <w:szCs w:val="18"/>
              </w:rPr>
              <w:t>℃</w:t>
            </w:r>
            <w:r w:rsidRPr="00D75748">
              <w:rPr>
                <w:rFonts w:eastAsiaTheme="minorEastAsia"/>
                <w:sz w:val="18"/>
                <w:szCs w:val="18"/>
              </w:rPr>
              <w:t>的最高使用温度的评估。</w:t>
            </w:r>
          </w:p>
          <w:p w:rsidR="00150E4C" w:rsidRPr="00D75748" w:rsidRDefault="00150E4C" w:rsidP="00D75748">
            <w:pPr>
              <w:numPr>
                <w:ilvl w:val="0"/>
                <w:numId w:val="18"/>
              </w:numPr>
              <w:tabs>
                <w:tab w:val="left" w:pos="360"/>
              </w:tabs>
              <w:snapToGrid w:val="0"/>
              <w:spacing w:beforeLines="10" w:before="24" w:afterLines="10" w:after="24"/>
              <w:rPr>
                <w:rFonts w:eastAsiaTheme="minorEastAsia"/>
                <w:sz w:val="18"/>
                <w:szCs w:val="18"/>
              </w:rPr>
            </w:pPr>
            <w:r w:rsidRPr="00D75748">
              <w:rPr>
                <w:rFonts w:eastAsiaTheme="minorEastAsia"/>
                <w:sz w:val="18"/>
                <w:szCs w:val="18"/>
              </w:rPr>
              <w:t>实验中任何时刻试样内部温度不应超过热面温度</w:t>
            </w:r>
            <w:r w:rsidRPr="00D75748">
              <w:rPr>
                <w:rFonts w:eastAsiaTheme="minorEastAsia"/>
                <w:sz w:val="18"/>
                <w:szCs w:val="18"/>
              </w:rPr>
              <w:t>90</w:t>
            </w:r>
            <w:r w:rsidRPr="00D75748">
              <w:rPr>
                <w:rFonts w:ascii="宋体" w:hAnsi="宋体" w:cs="宋体" w:hint="eastAsia"/>
                <w:sz w:val="18"/>
                <w:szCs w:val="18"/>
              </w:rPr>
              <w:t>℃</w:t>
            </w:r>
            <w:r w:rsidRPr="00D75748">
              <w:rPr>
                <w:rFonts w:eastAsiaTheme="minorEastAsia"/>
                <w:sz w:val="18"/>
                <w:szCs w:val="18"/>
              </w:rPr>
              <w:t>，</w:t>
            </w:r>
            <w:proofErr w:type="gramStart"/>
            <w:r w:rsidRPr="00D75748">
              <w:rPr>
                <w:rFonts w:eastAsiaTheme="minorEastAsia"/>
                <w:sz w:val="18"/>
                <w:szCs w:val="18"/>
              </w:rPr>
              <w:t>且试验</w:t>
            </w:r>
            <w:proofErr w:type="gramEnd"/>
            <w:r w:rsidRPr="00D75748">
              <w:rPr>
                <w:rFonts w:eastAsiaTheme="minorEastAsia"/>
                <w:sz w:val="18"/>
                <w:szCs w:val="18"/>
              </w:rPr>
              <w:t>后应无熔融、烧结、降解等现象，除颜色外外观应无显著变化，整体厚度变化</w:t>
            </w:r>
            <w:r w:rsidR="00A0357B" w:rsidRPr="00D75748">
              <w:rPr>
                <w:rFonts w:eastAsiaTheme="minorEastAsia"/>
                <w:sz w:val="18"/>
                <w:szCs w:val="18"/>
              </w:rPr>
              <w:t>不应</w:t>
            </w:r>
            <w:r w:rsidRPr="00D75748">
              <w:rPr>
                <w:rFonts w:eastAsiaTheme="minorEastAsia"/>
                <w:sz w:val="18"/>
                <w:szCs w:val="18"/>
              </w:rPr>
              <w:t>大于</w:t>
            </w:r>
            <w:r w:rsidRPr="00D75748">
              <w:rPr>
                <w:rFonts w:eastAsiaTheme="minorEastAsia"/>
                <w:sz w:val="18"/>
                <w:szCs w:val="18"/>
              </w:rPr>
              <w:t>5.0%</w:t>
            </w:r>
            <w:r w:rsidRPr="00D75748">
              <w:rPr>
                <w:rFonts w:eastAsiaTheme="minorEastAsia"/>
                <w:sz w:val="18"/>
                <w:szCs w:val="18"/>
              </w:rPr>
              <w:t>。</w:t>
            </w:r>
          </w:p>
        </w:tc>
      </w:tr>
      <w:tr w:rsidR="00150E4C" w:rsidTr="00D75748">
        <w:trPr>
          <w:trHeight w:val="310"/>
          <w:jc w:val="center"/>
        </w:trPr>
        <w:tc>
          <w:tcPr>
            <w:tcW w:w="1001" w:type="dxa"/>
            <w:gridSpan w:val="2"/>
            <w:vMerge w:val="restart"/>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防水性能</w:t>
            </w:r>
          </w:p>
        </w:tc>
        <w:tc>
          <w:tcPr>
            <w:tcW w:w="1659" w:type="dxa"/>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质量吸湿率</w:t>
            </w:r>
          </w:p>
        </w:tc>
        <w:tc>
          <w:tcPr>
            <w:tcW w:w="5911" w:type="dxa"/>
            <w:gridSpan w:val="2"/>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asciiTheme="minorEastAsia" w:eastAsiaTheme="minorEastAsia" w:hAnsiTheme="minorEastAsia"/>
                <w:sz w:val="18"/>
                <w:szCs w:val="18"/>
              </w:rPr>
              <w:t>≤</w:t>
            </w:r>
            <w:r w:rsidRPr="00D75748">
              <w:rPr>
                <w:rFonts w:eastAsiaTheme="minorEastAsia"/>
                <w:sz w:val="18"/>
                <w:szCs w:val="18"/>
              </w:rPr>
              <w:t>5.0%</w:t>
            </w:r>
          </w:p>
        </w:tc>
      </w:tr>
      <w:tr w:rsidR="00150E4C" w:rsidTr="00D75748">
        <w:trPr>
          <w:trHeight w:val="310"/>
          <w:jc w:val="center"/>
        </w:trPr>
        <w:tc>
          <w:tcPr>
            <w:tcW w:w="1001" w:type="dxa"/>
            <w:gridSpan w:val="2"/>
            <w:vMerge/>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p>
        </w:tc>
        <w:tc>
          <w:tcPr>
            <w:tcW w:w="1659" w:type="dxa"/>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体积吸水率</w:t>
            </w:r>
          </w:p>
        </w:tc>
        <w:tc>
          <w:tcPr>
            <w:tcW w:w="5911" w:type="dxa"/>
            <w:gridSpan w:val="2"/>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asciiTheme="minorEastAsia" w:eastAsiaTheme="minorEastAsia" w:hAnsiTheme="minorEastAsia"/>
                <w:sz w:val="18"/>
                <w:szCs w:val="18"/>
              </w:rPr>
              <w:t>≤</w:t>
            </w:r>
            <w:r w:rsidRPr="00D75748">
              <w:rPr>
                <w:rFonts w:eastAsiaTheme="minorEastAsia"/>
                <w:sz w:val="18"/>
                <w:szCs w:val="18"/>
              </w:rPr>
              <w:t>1.0%</w:t>
            </w:r>
          </w:p>
        </w:tc>
      </w:tr>
      <w:tr w:rsidR="00150E4C" w:rsidTr="00D75748">
        <w:trPr>
          <w:trHeight w:val="310"/>
          <w:jc w:val="center"/>
        </w:trPr>
        <w:tc>
          <w:tcPr>
            <w:tcW w:w="1001" w:type="dxa"/>
            <w:gridSpan w:val="2"/>
            <w:vMerge/>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p>
        </w:tc>
        <w:tc>
          <w:tcPr>
            <w:tcW w:w="1659" w:type="dxa"/>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憎水率</w:t>
            </w:r>
          </w:p>
        </w:tc>
        <w:tc>
          <w:tcPr>
            <w:tcW w:w="5911" w:type="dxa"/>
            <w:gridSpan w:val="2"/>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asciiTheme="minorEastAsia" w:eastAsiaTheme="minorEastAsia" w:hAnsiTheme="minorEastAsia"/>
                <w:sz w:val="18"/>
                <w:szCs w:val="18"/>
              </w:rPr>
              <w:t>≥</w:t>
            </w:r>
            <w:r w:rsidRPr="00D75748">
              <w:rPr>
                <w:rFonts w:eastAsiaTheme="minorEastAsia"/>
                <w:sz w:val="18"/>
                <w:szCs w:val="18"/>
              </w:rPr>
              <w:t>98.0%</w:t>
            </w:r>
          </w:p>
        </w:tc>
      </w:tr>
      <w:tr w:rsidR="00150E4C" w:rsidTr="00D75748">
        <w:trPr>
          <w:trHeight w:val="284"/>
          <w:jc w:val="center"/>
        </w:trPr>
        <w:tc>
          <w:tcPr>
            <w:tcW w:w="1001" w:type="dxa"/>
            <w:gridSpan w:val="2"/>
            <w:vMerge w:val="restart"/>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腐蚀性</w:t>
            </w:r>
          </w:p>
        </w:tc>
        <w:tc>
          <w:tcPr>
            <w:tcW w:w="1659" w:type="dxa"/>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奥氏体不锈钢</w:t>
            </w:r>
          </w:p>
        </w:tc>
        <w:tc>
          <w:tcPr>
            <w:tcW w:w="5911" w:type="dxa"/>
            <w:gridSpan w:val="2"/>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应符合</w:t>
            </w:r>
            <w:r w:rsidRPr="00D75748">
              <w:rPr>
                <w:rFonts w:eastAsiaTheme="minorEastAsia"/>
                <w:sz w:val="18"/>
                <w:szCs w:val="18"/>
              </w:rPr>
              <w:t>GB/T 17393</w:t>
            </w:r>
            <w:r w:rsidRPr="00D75748">
              <w:rPr>
                <w:rFonts w:eastAsiaTheme="minorEastAsia"/>
                <w:sz w:val="18"/>
                <w:szCs w:val="18"/>
              </w:rPr>
              <w:t>的要求</w:t>
            </w:r>
          </w:p>
        </w:tc>
      </w:tr>
      <w:tr w:rsidR="00150E4C" w:rsidTr="00D75748">
        <w:trPr>
          <w:trHeight w:val="284"/>
          <w:jc w:val="center"/>
        </w:trPr>
        <w:tc>
          <w:tcPr>
            <w:tcW w:w="1001" w:type="dxa"/>
            <w:gridSpan w:val="2"/>
            <w:vMerge/>
            <w:tcBorders>
              <w:bottom w:val="single" w:sz="4" w:space="0" w:color="auto"/>
            </w:tcBorders>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p>
        </w:tc>
        <w:tc>
          <w:tcPr>
            <w:tcW w:w="1659" w:type="dxa"/>
            <w:tcBorders>
              <w:bottom w:val="single" w:sz="4" w:space="0" w:color="auto"/>
            </w:tcBorders>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铝、铜、钢</w:t>
            </w:r>
          </w:p>
        </w:tc>
        <w:tc>
          <w:tcPr>
            <w:tcW w:w="5911" w:type="dxa"/>
            <w:gridSpan w:val="2"/>
            <w:tcBorders>
              <w:bottom w:val="single" w:sz="4" w:space="0" w:color="auto"/>
            </w:tcBorders>
            <w:shd w:val="clear" w:color="auto" w:fill="auto"/>
            <w:vAlign w:val="center"/>
          </w:tcPr>
          <w:p w:rsidR="00150E4C" w:rsidRPr="00D75748" w:rsidRDefault="00150E4C" w:rsidP="00D75748">
            <w:pPr>
              <w:numPr>
                <w:ilvl w:val="0"/>
                <w:numId w:val="18"/>
              </w:numPr>
              <w:tabs>
                <w:tab w:val="left" w:pos="360"/>
              </w:tabs>
              <w:snapToGrid w:val="0"/>
              <w:spacing w:beforeLines="10" w:before="24" w:afterLines="10" w:after="24"/>
              <w:jc w:val="center"/>
              <w:rPr>
                <w:rFonts w:eastAsiaTheme="minorEastAsia"/>
                <w:sz w:val="18"/>
                <w:szCs w:val="18"/>
              </w:rPr>
            </w:pPr>
            <w:r w:rsidRPr="00D75748">
              <w:rPr>
                <w:rFonts w:eastAsiaTheme="minorEastAsia"/>
                <w:sz w:val="18"/>
                <w:szCs w:val="18"/>
              </w:rPr>
              <w:t>采用</w:t>
            </w:r>
            <w:r w:rsidRPr="00D75748">
              <w:rPr>
                <w:rFonts w:eastAsiaTheme="minorEastAsia"/>
                <w:sz w:val="18"/>
                <w:szCs w:val="18"/>
              </w:rPr>
              <w:t>90%</w:t>
            </w:r>
            <w:r w:rsidRPr="00D75748">
              <w:rPr>
                <w:rFonts w:eastAsiaTheme="minorEastAsia"/>
                <w:sz w:val="18"/>
                <w:szCs w:val="18"/>
              </w:rPr>
              <w:t>置信度的秩和检验法，对照样的</w:t>
            </w:r>
            <w:proofErr w:type="gramStart"/>
            <w:r w:rsidRPr="00D75748">
              <w:rPr>
                <w:rFonts w:eastAsiaTheme="minorEastAsia"/>
                <w:sz w:val="18"/>
                <w:szCs w:val="18"/>
              </w:rPr>
              <w:t>秩</w:t>
            </w:r>
            <w:proofErr w:type="gramEnd"/>
            <w:r w:rsidRPr="00D75748">
              <w:rPr>
                <w:rFonts w:eastAsiaTheme="minorEastAsia"/>
                <w:sz w:val="18"/>
                <w:szCs w:val="18"/>
              </w:rPr>
              <w:t>和应</w:t>
            </w:r>
            <w:r w:rsidRPr="00D75748">
              <w:rPr>
                <w:rFonts w:eastAsiaTheme="minorEastAsia"/>
                <w:sz w:val="18"/>
                <w:szCs w:val="18"/>
              </w:rPr>
              <w:t>≥21</w:t>
            </w:r>
          </w:p>
        </w:tc>
        <w:bookmarkStart w:id="101" w:name="_Toc306787639"/>
        <w:bookmarkStart w:id="102" w:name="_Toc32721971"/>
        <w:bookmarkStart w:id="103" w:name="_Toc480296718"/>
        <w:bookmarkStart w:id="104" w:name="_Toc511230912"/>
        <w:bookmarkStart w:id="105" w:name="_Toc396133119"/>
        <w:bookmarkStart w:id="106" w:name="_Toc429728359"/>
        <w:bookmarkStart w:id="107" w:name="_Toc316991151"/>
        <w:bookmarkEnd w:id="88"/>
        <w:bookmarkEnd w:id="89"/>
      </w:tr>
    </w:tbl>
    <w:p w:rsidR="00150E4C" w:rsidRPr="00B73320" w:rsidRDefault="00150E4C" w:rsidP="00B73320">
      <w:pPr>
        <w:pStyle w:val="a5"/>
        <w:spacing w:before="240" w:after="240"/>
        <w:rPr>
          <w:rFonts w:hAnsi="黑体"/>
          <w:szCs w:val="21"/>
        </w:rPr>
      </w:pPr>
      <w:bookmarkStart w:id="108" w:name="_Toc513181343"/>
      <w:bookmarkStart w:id="109" w:name="_Toc301183811"/>
      <w:bookmarkStart w:id="110" w:name="_Toc306787642"/>
      <w:bookmarkStart w:id="111" w:name="_Toc277341896"/>
      <w:bookmarkStart w:id="112" w:name="_Toc269735192"/>
      <w:bookmarkStart w:id="113" w:name="_Toc278786909"/>
      <w:bookmarkStart w:id="114" w:name="_Toc301183522"/>
      <w:bookmarkStart w:id="115" w:name="_Toc277341656"/>
      <w:bookmarkStart w:id="116" w:name="_Toc480296721"/>
      <w:bookmarkStart w:id="117" w:name="_Toc301183781"/>
      <w:bookmarkStart w:id="118" w:name="_Toc278552972"/>
      <w:bookmarkStart w:id="119" w:name="_Toc300056920"/>
      <w:bookmarkStart w:id="120" w:name="_Toc301183734"/>
      <w:bookmarkStart w:id="121" w:name="_Toc301183639"/>
      <w:bookmarkStart w:id="122" w:name="_Toc271612542"/>
      <w:bookmarkStart w:id="123" w:name="_Toc511230915"/>
      <w:bookmarkEnd w:id="101"/>
      <w:bookmarkEnd w:id="102"/>
      <w:bookmarkEnd w:id="103"/>
      <w:bookmarkEnd w:id="104"/>
      <w:r w:rsidRPr="00B73320">
        <w:rPr>
          <w:rFonts w:hAnsi="黑体" w:hint="eastAsia"/>
          <w:szCs w:val="21"/>
        </w:rPr>
        <w:t>检验规则</w:t>
      </w:r>
      <w:bookmarkEnd w:id="108"/>
    </w:p>
    <w:p w:rsidR="00150E4C" w:rsidRPr="00B73320" w:rsidRDefault="00150E4C" w:rsidP="00B73320">
      <w:pPr>
        <w:pStyle w:val="a6"/>
        <w:snapToGrid w:val="0"/>
        <w:spacing w:beforeLines="0" w:afterLines="0" w:line="300" w:lineRule="auto"/>
        <w:ind w:left="0"/>
        <w:jc w:val="both"/>
        <w:rPr>
          <w:rFonts w:ascii="Times New Roman" w:eastAsiaTheme="minorEastAsia"/>
          <w:bCs/>
        </w:rPr>
      </w:pPr>
      <w:bookmarkStart w:id="124" w:name="_Toc51318134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B73320">
        <w:rPr>
          <w:rFonts w:ascii="Times New Roman" w:eastAsiaTheme="minorEastAsia"/>
          <w:bCs/>
        </w:rPr>
        <w:t>城镇</w:t>
      </w:r>
      <w:r w:rsidRPr="00B73320">
        <w:rPr>
          <w:rFonts w:ascii="Times New Roman" w:eastAsiaTheme="minorEastAsia"/>
        </w:rPr>
        <w:t>供热</w:t>
      </w:r>
      <w:r w:rsidRPr="00B73320">
        <w:rPr>
          <w:rFonts w:ascii="Times New Roman" w:eastAsiaTheme="minorEastAsia"/>
          <w:bCs/>
        </w:rPr>
        <w:t>保温材料及其制品出厂检验与型式检验参照表</w:t>
      </w:r>
      <w:r w:rsidRPr="00B73320">
        <w:rPr>
          <w:rFonts w:ascii="Times New Roman" w:eastAsiaTheme="minorEastAsia"/>
          <w:bCs/>
        </w:rPr>
        <w:t>3</w:t>
      </w:r>
      <w:r w:rsidR="00D75748" w:rsidRPr="00B73320">
        <w:rPr>
          <w:rFonts w:ascii="Times New Roman" w:eastAsiaTheme="minorEastAsia"/>
          <w:bCs/>
        </w:rPr>
        <w:t>2</w:t>
      </w:r>
      <w:r w:rsidRPr="00B73320">
        <w:rPr>
          <w:rFonts w:ascii="Times New Roman" w:eastAsiaTheme="minorEastAsia"/>
          <w:bCs/>
        </w:rPr>
        <w:t>中所列相应的产品标准执行。</w:t>
      </w:r>
      <w:bookmarkEnd w:id="124"/>
    </w:p>
    <w:p w:rsidR="00150E4C" w:rsidRPr="00505415" w:rsidRDefault="00150E4C" w:rsidP="00B73320">
      <w:pPr>
        <w:numPr>
          <w:ilvl w:val="0"/>
          <w:numId w:val="18"/>
        </w:numPr>
        <w:tabs>
          <w:tab w:val="left" w:pos="360"/>
        </w:tabs>
        <w:snapToGrid w:val="0"/>
        <w:spacing w:line="300" w:lineRule="auto"/>
        <w:jc w:val="center"/>
        <w:rPr>
          <w:rFonts w:ascii="黑体" w:eastAsia="黑体" w:hAnsi="黑体"/>
        </w:rPr>
      </w:pPr>
      <w:r w:rsidRPr="00505415">
        <w:rPr>
          <w:rFonts w:ascii="黑体" w:eastAsia="黑体" w:hAnsi="黑体" w:hint="eastAsia"/>
          <w:bCs/>
          <w:kern w:val="0"/>
          <w:szCs w:val="21"/>
        </w:rPr>
        <w:t>表3</w:t>
      </w:r>
      <w:r w:rsidR="00D75748" w:rsidRPr="00505415">
        <w:rPr>
          <w:rFonts w:ascii="黑体" w:eastAsia="黑体" w:hAnsi="黑体" w:hint="eastAsia"/>
          <w:bCs/>
          <w:kern w:val="0"/>
          <w:szCs w:val="21"/>
        </w:rPr>
        <w:t>2</w:t>
      </w:r>
      <w:r w:rsidR="00505415" w:rsidRPr="00505415">
        <w:rPr>
          <w:rFonts w:ascii="黑体" w:eastAsia="黑体" w:hAnsi="黑体" w:hint="eastAsia"/>
          <w:bCs/>
          <w:kern w:val="0"/>
          <w:szCs w:val="21"/>
        </w:rPr>
        <w:t xml:space="preserve">  </w:t>
      </w:r>
      <w:r w:rsidRPr="00505415">
        <w:rPr>
          <w:rFonts w:ascii="黑体" w:eastAsia="黑体" w:hAnsi="黑体" w:hint="eastAsia"/>
          <w:bCs/>
          <w:kern w:val="0"/>
          <w:szCs w:val="21"/>
        </w:rPr>
        <w:t>城镇供热保温材料产品出厂检验及型式检验参照标准对照表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3"/>
        <w:gridCol w:w="4266"/>
      </w:tblGrid>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ascii="黑体" w:eastAsia="黑体" w:hAnsi="黑体" w:hint="eastAsia"/>
                <w:sz w:val="18"/>
                <w:szCs w:val="18"/>
              </w:rPr>
              <w:t>保温材料产品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ascii="黑体" w:eastAsia="黑体" w:hAnsi="黑体" w:hint="eastAsia"/>
                <w:sz w:val="18"/>
                <w:szCs w:val="18"/>
              </w:rPr>
              <w:t>参照标准</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r w:rsidRPr="006930FE">
              <w:rPr>
                <w:rFonts w:ascii="宋体" w:hAnsi="宋体" w:hint="eastAsia"/>
                <w:sz w:val="18"/>
                <w:szCs w:val="18"/>
              </w:rPr>
              <w:t>膨胀珍珠岩及其绝热制品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eastAsia="黑体"/>
                <w:sz w:val="18"/>
                <w:szCs w:val="18"/>
              </w:rPr>
            </w:pPr>
            <w:r w:rsidRPr="006930FE">
              <w:rPr>
                <w:rFonts w:eastAsia="黑体"/>
                <w:sz w:val="18"/>
                <w:szCs w:val="18"/>
              </w:rPr>
              <w:t>GB/T10303</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黑体" w:eastAsia="黑体" w:hAnsi="黑体"/>
                <w:sz w:val="18"/>
                <w:szCs w:val="18"/>
              </w:rPr>
            </w:pPr>
            <w:r w:rsidRPr="006930FE">
              <w:rPr>
                <w:rFonts w:ascii="宋体" w:hAnsi="宋体" w:hint="eastAsia"/>
                <w:sz w:val="18"/>
                <w:szCs w:val="18"/>
              </w:rPr>
              <w:t>硅酸钙绝热制品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GB/T10699</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黑体" w:eastAsia="黑体" w:hAnsi="黑体"/>
                <w:sz w:val="18"/>
                <w:szCs w:val="18"/>
              </w:rPr>
            </w:pPr>
            <w:r w:rsidRPr="006930FE">
              <w:rPr>
                <w:rFonts w:ascii="宋体" w:hAnsi="宋体" w:hint="eastAsia"/>
                <w:sz w:val="18"/>
                <w:szCs w:val="18"/>
              </w:rPr>
              <w:t>绝热用岩棉、矿渣棉及其制品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GB/T11835</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r w:rsidRPr="006930FE">
              <w:rPr>
                <w:rFonts w:ascii="宋体" w:hAnsi="宋体" w:hint="eastAsia"/>
                <w:sz w:val="18"/>
                <w:szCs w:val="18"/>
              </w:rPr>
              <w:t>绝热用玻璃棉及其制品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GB/T13350</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r w:rsidRPr="006930FE">
              <w:rPr>
                <w:rFonts w:ascii="宋体" w:hAnsi="宋体" w:hint="eastAsia"/>
                <w:sz w:val="18"/>
                <w:szCs w:val="18"/>
              </w:rPr>
              <w:t>绝热用</w:t>
            </w:r>
            <w:proofErr w:type="gramStart"/>
            <w:r w:rsidRPr="006930FE">
              <w:rPr>
                <w:rFonts w:ascii="宋体" w:hAnsi="宋体" w:hint="eastAsia"/>
                <w:sz w:val="18"/>
                <w:szCs w:val="18"/>
              </w:rPr>
              <w:t>硅酸铝棉及其</w:t>
            </w:r>
            <w:proofErr w:type="gramEnd"/>
            <w:r w:rsidRPr="006930FE">
              <w:rPr>
                <w:rFonts w:ascii="宋体" w:hAnsi="宋体" w:hint="eastAsia"/>
                <w:sz w:val="18"/>
                <w:szCs w:val="18"/>
              </w:rPr>
              <w:t>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GB/T16400</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r w:rsidRPr="006930FE">
              <w:rPr>
                <w:rFonts w:ascii="宋体" w:hAnsi="宋体" w:hint="eastAsia"/>
                <w:sz w:val="18"/>
                <w:szCs w:val="18"/>
              </w:rPr>
              <w:t>硅酸盐复合绝热涂料及其制品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GB/T17371</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r w:rsidRPr="006930FE">
              <w:rPr>
                <w:rFonts w:ascii="宋体" w:hAnsi="宋体" w:hint="eastAsia"/>
                <w:sz w:val="18"/>
                <w:szCs w:val="18"/>
              </w:rPr>
              <w:t>硬质聚氨酯泡沫塑料</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GB/T29047</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r w:rsidRPr="006930FE">
              <w:rPr>
                <w:rFonts w:ascii="宋体" w:hAnsi="宋体" w:hint="eastAsia"/>
                <w:sz w:val="18"/>
                <w:szCs w:val="18"/>
              </w:rPr>
              <w:t>聚异氰</w:t>
            </w:r>
            <w:proofErr w:type="gramStart"/>
            <w:r w:rsidR="002F52C3">
              <w:rPr>
                <w:rFonts w:ascii="宋体" w:hAnsi="宋体" w:hint="eastAsia"/>
                <w:sz w:val="18"/>
                <w:szCs w:val="18"/>
              </w:rPr>
              <w:t>脲</w:t>
            </w:r>
            <w:proofErr w:type="gramEnd"/>
            <w:r w:rsidRPr="006930FE">
              <w:rPr>
                <w:rFonts w:ascii="宋体" w:hAnsi="宋体" w:hint="eastAsia"/>
                <w:sz w:val="18"/>
                <w:szCs w:val="18"/>
              </w:rPr>
              <w:t>酸酯泡沫制品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GB/T25997</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r w:rsidRPr="006930FE">
              <w:rPr>
                <w:rFonts w:ascii="宋体" w:hAnsi="宋体" w:hint="eastAsia"/>
                <w:sz w:val="18"/>
                <w:szCs w:val="18"/>
              </w:rPr>
              <w:t>酚醛泡沫制品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GB/T20974</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r w:rsidRPr="006930FE">
              <w:rPr>
                <w:rFonts w:ascii="宋体" w:hAnsi="宋体" w:hint="eastAsia"/>
                <w:sz w:val="18"/>
                <w:szCs w:val="18"/>
              </w:rPr>
              <w:t>柔性泡沫橡塑绝热制品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GB/T17794</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r w:rsidRPr="006930FE">
              <w:rPr>
                <w:rFonts w:ascii="宋体" w:hAnsi="宋体" w:hint="eastAsia"/>
                <w:sz w:val="18"/>
                <w:szCs w:val="18"/>
              </w:rPr>
              <w:t>高压聚乙烯泡沫(PEF)制品</w:t>
            </w:r>
          </w:p>
        </w:tc>
        <w:tc>
          <w:tcPr>
            <w:tcW w:w="4266" w:type="dxa"/>
            <w:shd w:val="clear" w:color="auto" w:fill="auto"/>
            <w:vAlign w:val="center"/>
          </w:tcPr>
          <w:p w:rsidR="00D75748" w:rsidRPr="00A77148"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A77148">
              <w:rPr>
                <w:rFonts w:eastAsia="等线" w:hint="eastAsia"/>
                <w:kern w:val="0"/>
                <w:sz w:val="18"/>
                <w:szCs w:val="18"/>
              </w:rPr>
              <w:t>JIS</w:t>
            </w:r>
            <w:r w:rsidRPr="00A77148">
              <w:rPr>
                <w:rFonts w:eastAsia="等线"/>
                <w:kern w:val="0"/>
                <w:sz w:val="18"/>
                <w:szCs w:val="18"/>
              </w:rPr>
              <w:t xml:space="preserve"> </w:t>
            </w:r>
            <w:r w:rsidRPr="00A77148">
              <w:rPr>
                <w:rFonts w:eastAsia="等线" w:hint="eastAsia"/>
                <w:kern w:val="0"/>
                <w:sz w:val="18"/>
                <w:szCs w:val="18"/>
              </w:rPr>
              <w:t>K6767</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r w:rsidRPr="006930FE">
              <w:rPr>
                <w:rFonts w:ascii="宋体" w:hAnsi="宋体" w:hint="eastAsia"/>
                <w:sz w:val="18"/>
                <w:szCs w:val="18"/>
              </w:rPr>
              <w:t>泡沫玻璃绝热制品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JC/T647</w:t>
            </w:r>
          </w:p>
        </w:tc>
      </w:tr>
      <w:tr w:rsidR="00D75748" w:rsidRPr="006930FE" w:rsidTr="00C9683D">
        <w:trPr>
          <w:jc w:val="center"/>
        </w:trPr>
        <w:tc>
          <w:tcPr>
            <w:tcW w:w="4263"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ind w:leftChars="75" w:left="158"/>
              <w:jc w:val="center"/>
              <w:rPr>
                <w:rFonts w:ascii="宋体" w:hAnsi="宋体"/>
                <w:sz w:val="18"/>
                <w:szCs w:val="18"/>
              </w:rPr>
            </w:pPr>
            <w:proofErr w:type="gramStart"/>
            <w:r w:rsidRPr="006930FE">
              <w:rPr>
                <w:rFonts w:ascii="宋体" w:hAnsi="宋体" w:hint="eastAsia"/>
                <w:sz w:val="18"/>
                <w:szCs w:val="18"/>
              </w:rPr>
              <w:t>纳米</w:t>
            </w:r>
            <w:r w:rsidR="002F52C3">
              <w:rPr>
                <w:rFonts w:ascii="宋体" w:hAnsi="宋体" w:hint="eastAsia"/>
                <w:sz w:val="18"/>
                <w:szCs w:val="18"/>
              </w:rPr>
              <w:t>孔</w:t>
            </w:r>
            <w:r w:rsidRPr="006930FE">
              <w:rPr>
                <w:rFonts w:ascii="宋体" w:hAnsi="宋体" w:hint="eastAsia"/>
                <w:sz w:val="18"/>
                <w:szCs w:val="18"/>
              </w:rPr>
              <w:t>气凝胶</w:t>
            </w:r>
            <w:proofErr w:type="gramEnd"/>
            <w:r w:rsidRPr="006930FE">
              <w:rPr>
                <w:rFonts w:ascii="宋体" w:hAnsi="宋体" w:hint="eastAsia"/>
                <w:sz w:val="18"/>
                <w:szCs w:val="18"/>
              </w:rPr>
              <w:t>复合绝热制品</w:t>
            </w:r>
          </w:p>
        </w:tc>
        <w:tc>
          <w:tcPr>
            <w:tcW w:w="4266" w:type="dxa"/>
            <w:shd w:val="clear" w:color="auto" w:fill="auto"/>
            <w:vAlign w:val="center"/>
          </w:tcPr>
          <w:p w:rsidR="00D75748" w:rsidRPr="006930FE" w:rsidRDefault="00D75748" w:rsidP="00D75748">
            <w:pPr>
              <w:numPr>
                <w:ilvl w:val="0"/>
                <w:numId w:val="18"/>
              </w:numPr>
              <w:tabs>
                <w:tab w:val="left" w:pos="360"/>
              </w:tabs>
              <w:snapToGrid w:val="0"/>
              <w:spacing w:beforeLines="10" w:before="24" w:afterLines="10" w:after="24"/>
              <w:jc w:val="center"/>
              <w:rPr>
                <w:rFonts w:ascii="黑体" w:eastAsia="黑体" w:hAnsi="黑体"/>
                <w:sz w:val="18"/>
                <w:szCs w:val="18"/>
              </w:rPr>
            </w:pPr>
            <w:r w:rsidRPr="006930FE">
              <w:rPr>
                <w:rFonts w:eastAsia="黑体" w:hint="eastAsia"/>
                <w:sz w:val="18"/>
                <w:szCs w:val="18"/>
              </w:rPr>
              <w:t>GB/T34336</w:t>
            </w:r>
          </w:p>
        </w:tc>
      </w:tr>
    </w:tbl>
    <w:p w:rsidR="00150E4C" w:rsidRPr="00B73320" w:rsidRDefault="00C9683D" w:rsidP="00B73320">
      <w:pPr>
        <w:pStyle w:val="a6"/>
        <w:snapToGrid w:val="0"/>
        <w:spacing w:beforeLines="0" w:afterLines="0" w:line="300" w:lineRule="auto"/>
        <w:ind w:left="0"/>
        <w:jc w:val="both"/>
        <w:rPr>
          <w:rFonts w:ascii="Times New Roman" w:eastAsiaTheme="minorEastAsia"/>
        </w:rPr>
      </w:pPr>
      <w:bookmarkStart w:id="125" w:name="_Toc513181345"/>
      <w:r w:rsidRPr="00020C57">
        <w:rPr>
          <w:rFonts w:ascii="Times New Roman" w:eastAsiaTheme="minorEastAsia" w:hint="eastAsia"/>
        </w:rPr>
        <w:lastRenderedPageBreak/>
        <w:t>城镇供热保温材料及其制品工程现场复检项目参照表</w:t>
      </w:r>
      <w:r w:rsidRPr="00020C57">
        <w:rPr>
          <w:rFonts w:ascii="Times New Roman" w:eastAsiaTheme="minorEastAsia"/>
        </w:rPr>
        <w:t>33</w:t>
      </w:r>
      <w:r w:rsidRPr="00020C57">
        <w:rPr>
          <w:rFonts w:ascii="Times New Roman" w:eastAsiaTheme="minorEastAsia" w:hint="eastAsia"/>
        </w:rPr>
        <w:t>的内容执行，检测方法参照表</w:t>
      </w:r>
      <w:r w:rsidRPr="00020C57">
        <w:rPr>
          <w:rFonts w:ascii="Times New Roman" w:eastAsiaTheme="minorEastAsia"/>
        </w:rPr>
        <w:t>32</w:t>
      </w:r>
      <w:r w:rsidRPr="00020C57">
        <w:rPr>
          <w:rFonts w:ascii="Times New Roman" w:eastAsiaTheme="minorEastAsia" w:hint="eastAsia"/>
        </w:rPr>
        <w:t>。</w:t>
      </w:r>
      <w:bookmarkEnd w:id="125"/>
    </w:p>
    <w:p w:rsidR="00150E4C" w:rsidRPr="00505415" w:rsidRDefault="00150E4C" w:rsidP="00505415">
      <w:pPr>
        <w:numPr>
          <w:ilvl w:val="0"/>
          <w:numId w:val="18"/>
        </w:numPr>
        <w:tabs>
          <w:tab w:val="left" w:pos="360"/>
        </w:tabs>
        <w:snapToGrid w:val="0"/>
        <w:spacing w:line="300" w:lineRule="auto"/>
        <w:jc w:val="center"/>
        <w:rPr>
          <w:rFonts w:ascii="黑体" w:eastAsia="黑体" w:hAnsi="黑体"/>
          <w:bCs/>
          <w:kern w:val="0"/>
          <w:szCs w:val="21"/>
        </w:rPr>
      </w:pPr>
      <w:bookmarkStart w:id="126" w:name="_Toc513181346"/>
      <w:bookmarkEnd w:id="105"/>
      <w:bookmarkEnd w:id="106"/>
      <w:bookmarkEnd w:id="107"/>
      <w:r w:rsidRPr="00505415">
        <w:rPr>
          <w:rFonts w:ascii="黑体" w:eastAsia="黑体" w:hAnsi="黑体" w:hint="eastAsia"/>
          <w:bCs/>
          <w:kern w:val="0"/>
          <w:szCs w:val="21"/>
        </w:rPr>
        <w:t>表3</w:t>
      </w:r>
      <w:r w:rsidR="00D75748" w:rsidRPr="00505415">
        <w:rPr>
          <w:rFonts w:ascii="黑体" w:eastAsia="黑体" w:hAnsi="黑体" w:hint="eastAsia"/>
          <w:bCs/>
          <w:kern w:val="0"/>
          <w:szCs w:val="21"/>
        </w:rPr>
        <w:t xml:space="preserve">3 </w:t>
      </w:r>
      <w:r w:rsidRPr="00505415">
        <w:rPr>
          <w:rFonts w:ascii="黑体" w:eastAsia="黑体" w:hAnsi="黑体"/>
          <w:bCs/>
          <w:kern w:val="0"/>
          <w:szCs w:val="21"/>
        </w:rPr>
        <w:t xml:space="preserve"> </w:t>
      </w:r>
      <w:r w:rsidRPr="00505415">
        <w:rPr>
          <w:rFonts w:ascii="黑体" w:eastAsia="黑体" w:hAnsi="黑体" w:hint="eastAsia"/>
          <w:bCs/>
          <w:kern w:val="0"/>
          <w:szCs w:val="21"/>
        </w:rPr>
        <w:t>城镇供热保温材料产品</w:t>
      </w:r>
      <w:r w:rsidRPr="00505415">
        <w:rPr>
          <w:rFonts w:ascii="黑体" w:eastAsia="黑体" w:hAnsi="黑体"/>
          <w:bCs/>
          <w:kern w:val="0"/>
          <w:szCs w:val="21"/>
        </w:rPr>
        <w:t>保温</w:t>
      </w:r>
      <w:r w:rsidRPr="00505415">
        <w:rPr>
          <w:rFonts w:ascii="黑体" w:eastAsia="黑体" w:hAnsi="黑体" w:hint="eastAsia"/>
          <w:bCs/>
          <w:kern w:val="0"/>
          <w:szCs w:val="21"/>
        </w:rPr>
        <w:t>工程现场复检项目</w:t>
      </w:r>
      <w:bookmarkEnd w:id="12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9"/>
        <w:gridCol w:w="5010"/>
      </w:tblGrid>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保温材料产品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现场复检项目</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膨胀珍珠岩及其绝热制品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密度，导热系数，抗压强度，憎水率（燃烧性能，腐蚀性</w:t>
            </w:r>
            <w:r w:rsidRPr="00484224">
              <w:rPr>
                <w:rFonts w:asciiTheme="minorEastAsia" w:eastAsiaTheme="minorEastAsia" w:hAnsiTheme="minorEastAsia"/>
                <w:sz w:val="18"/>
                <w:szCs w:val="18"/>
              </w:rPr>
              <w:t>）</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硅酸钙绝热制品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密度，导热系数，抗压强度，含水率（燃烧性能，腐蚀性</w:t>
            </w:r>
            <w:r w:rsidRPr="00484224">
              <w:rPr>
                <w:rFonts w:asciiTheme="minorEastAsia" w:eastAsiaTheme="minorEastAsia" w:hAnsiTheme="minorEastAsia"/>
                <w:sz w:val="18"/>
                <w:szCs w:val="18"/>
              </w:rPr>
              <w:t>）</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绝热用岩棉、矿渣棉及其制品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密度，导热系数，质量含水率，（燃烧性能，腐蚀性</w:t>
            </w:r>
            <w:r w:rsidRPr="00484224">
              <w:rPr>
                <w:rFonts w:asciiTheme="minorEastAsia" w:eastAsiaTheme="minorEastAsia" w:hAnsiTheme="minorEastAsia"/>
                <w:sz w:val="18"/>
                <w:szCs w:val="18"/>
              </w:rPr>
              <w:t>）</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绝热用玻璃棉及其制品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密度，导热系数，质量含水率，（燃烧性能，腐蚀性</w:t>
            </w:r>
            <w:r w:rsidRPr="00484224">
              <w:rPr>
                <w:rFonts w:asciiTheme="minorEastAsia" w:eastAsiaTheme="minorEastAsia" w:hAnsiTheme="minorEastAsia"/>
                <w:sz w:val="18"/>
                <w:szCs w:val="18"/>
              </w:rPr>
              <w:t>）</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绝热用</w:t>
            </w:r>
            <w:proofErr w:type="gramStart"/>
            <w:r w:rsidRPr="00484224">
              <w:rPr>
                <w:rFonts w:asciiTheme="minorEastAsia" w:eastAsiaTheme="minorEastAsia" w:hAnsiTheme="minorEastAsia" w:hint="eastAsia"/>
                <w:sz w:val="18"/>
                <w:szCs w:val="18"/>
              </w:rPr>
              <w:t>硅酸铝棉及其</w:t>
            </w:r>
            <w:proofErr w:type="gramEnd"/>
            <w:r w:rsidRPr="00484224">
              <w:rPr>
                <w:rFonts w:asciiTheme="minorEastAsia" w:eastAsiaTheme="minorEastAsia" w:hAnsiTheme="minorEastAsia" w:hint="eastAsia"/>
                <w:sz w:val="18"/>
                <w:szCs w:val="18"/>
              </w:rPr>
              <w:t>制品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密度，导热系数，质量含水率，（燃烧性能，腐蚀性</w:t>
            </w:r>
            <w:r w:rsidRPr="00484224">
              <w:rPr>
                <w:rFonts w:asciiTheme="minorEastAsia" w:eastAsiaTheme="minorEastAsia" w:hAnsiTheme="minorEastAsia"/>
                <w:sz w:val="18"/>
                <w:szCs w:val="18"/>
              </w:rPr>
              <w:t>）</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硅酸盐复合绝热涂料及其制品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密度，导热系数，含水率，（燃烧性能，腐蚀性</w:t>
            </w:r>
            <w:r w:rsidRPr="00484224">
              <w:rPr>
                <w:rFonts w:asciiTheme="minorEastAsia" w:eastAsiaTheme="minorEastAsia" w:hAnsiTheme="minorEastAsia"/>
                <w:sz w:val="18"/>
                <w:szCs w:val="18"/>
              </w:rPr>
              <w:t>）</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硬质聚氨酯泡沫塑料</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密度，导热系数，抗压强度，吸水率，闭孔率，（燃烧性能）</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聚异氰</w:t>
            </w:r>
            <w:proofErr w:type="gramStart"/>
            <w:r w:rsidR="002F52C3">
              <w:rPr>
                <w:rFonts w:asciiTheme="minorEastAsia" w:eastAsiaTheme="minorEastAsia" w:hAnsiTheme="minorEastAsia" w:hint="eastAsia"/>
                <w:sz w:val="18"/>
                <w:szCs w:val="18"/>
              </w:rPr>
              <w:t>脲</w:t>
            </w:r>
            <w:proofErr w:type="gramEnd"/>
            <w:r w:rsidRPr="00484224">
              <w:rPr>
                <w:rFonts w:asciiTheme="minorEastAsia" w:eastAsiaTheme="minorEastAsia" w:hAnsiTheme="minorEastAsia" w:hint="eastAsia"/>
                <w:sz w:val="18"/>
                <w:szCs w:val="18"/>
              </w:rPr>
              <w:t>酸酯泡沫制品</w:t>
            </w:r>
          </w:p>
        </w:tc>
        <w:tc>
          <w:tcPr>
            <w:tcW w:w="5054" w:type="dxa"/>
            <w:shd w:val="clear" w:color="auto" w:fill="auto"/>
          </w:tcPr>
          <w:p w:rsidR="00484224" w:rsidRPr="00484224" w:rsidRDefault="00484224" w:rsidP="00070667">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密度，导热系数，抗压强度，吸水率，燃烧性能</w:t>
            </w:r>
          </w:p>
        </w:tc>
      </w:tr>
      <w:tr w:rsidR="00484224" w:rsidRPr="006930FE" w:rsidTr="00484224">
        <w:trPr>
          <w:jc w:val="center"/>
        </w:trPr>
        <w:tc>
          <w:tcPr>
            <w:tcW w:w="3545" w:type="dxa"/>
            <w:shd w:val="clear" w:color="auto" w:fill="auto"/>
            <w:vAlign w:val="center"/>
          </w:tcPr>
          <w:p w:rsidR="00484224" w:rsidRPr="00484224" w:rsidRDefault="00C9683D"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硬质</w:t>
            </w:r>
            <w:r w:rsidR="00484224" w:rsidRPr="00484224">
              <w:rPr>
                <w:rFonts w:asciiTheme="minorEastAsia" w:eastAsiaTheme="minorEastAsia" w:hAnsiTheme="minorEastAsia" w:hint="eastAsia"/>
                <w:sz w:val="18"/>
                <w:szCs w:val="18"/>
              </w:rPr>
              <w:t>酚醛泡沫制品</w:t>
            </w:r>
          </w:p>
        </w:tc>
        <w:tc>
          <w:tcPr>
            <w:tcW w:w="5054" w:type="dxa"/>
            <w:shd w:val="clear" w:color="auto" w:fill="auto"/>
          </w:tcPr>
          <w:p w:rsidR="00484224" w:rsidRPr="00484224" w:rsidRDefault="00484224" w:rsidP="00C9683D">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密度，导热系数，抗压强度，吸水率，燃烧性能</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柔性泡沫橡塑绝热制品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密度，导热系数，真空吸水率，燃烧性能</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高压聚乙烯泡沫(PEF)制品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密度，导热系数，吸水率，燃烧性能</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泡沫玻璃绝热制品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密度，导热系数，抗压强度，吸水率（燃烧性能，腐蚀性</w:t>
            </w:r>
            <w:r w:rsidRPr="00484224">
              <w:rPr>
                <w:rFonts w:asciiTheme="minorEastAsia" w:eastAsiaTheme="minorEastAsia" w:hAnsiTheme="minorEastAsia"/>
                <w:sz w:val="18"/>
                <w:szCs w:val="18"/>
              </w:rPr>
              <w:t>）</w:t>
            </w:r>
          </w:p>
        </w:tc>
      </w:tr>
      <w:tr w:rsidR="00484224" w:rsidRPr="006930FE" w:rsidTr="00484224">
        <w:trPr>
          <w:jc w:val="center"/>
        </w:trPr>
        <w:tc>
          <w:tcPr>
            <w:tcW w:w="3545" w:type="dxa"/>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ind w:leftChars="75" w:left="158"/>
              <w:jc w:val="center"/>
              <w:rPr>
                <w:rFonts w:asciiTheme="minorEastAsia" w:eastAsiaTheme="minorEastAsia" w:hAnsiTheme="minorEastAsia"/>
                <w:sz w:val="18"/>
                <w:szCs w:val="18"/>
              </w:rPr>
            </w:pPr>
            <w:proofErr w:type="gramStart"/>
            <w:r w:rsidRPr="00484224">
              <w:rPr>
                <w:rFonts w:asciiTheme="minorEastAsia" w:eastAsiaTheme="minorEastAsia" w:hAnsiTheme="minorEastAsia" w:hint="eastAsia"/>
                <w:sz w:val="18"/>
                <w:szCs w:val="18"/>
              </w:rPr>
              <w:t>纳米</w:t>
            </w:r>
            <w:r w:rsidR="002F52C3">
              <w:rPr>
                <w:rFonts w:asciiTheme="minorEastAsia" w:eastAsiaTheme="minorEastAsia" w:hAnsiTheme="minorEastAsia" w:hint="eastAsia"/>
                <w:sz w:val="18"/>
                <w:szCs w:val="18"/>
              </w:rPr>
              <w:t>孔</w:t>
            </w:r>
            <w:r w:rsidRPr="00484224">
              <w:rPr>
                <w:rFonts w:asciiTheme="minorEastAsia" w:eastAsiaTheme="minorEastAsia" w:hAnsiTheme="minorEastAsia" w:hint="eastAsia"/>
                <w:sz w:val="18"/>
                <w:szCs w:val="18"/>
              </w:rPr>
              <w:t>气凝胶</w:t>
            </w:r>
            <w:proofErr w:type="gramEnd"/>
            <w:r w:rsidRPr="00484224">
              <w:rPr>
                <w:rFonts w:asciiTheme="minorEastAsia" w:eastAsiaTheme="minorEastAsia" w:hAnsiTheme="minorEastAsia" w:hint="eastAsia"/>
                <w:sz w:val="18"/>
                <w:szCs w:val="18"/>
              </w:rPr>
              <w:t>复合绝热制品</w:t>
            </w:r>
          </w:p>
        </w:tc>
        <w:tc>
          <w:tcPr>
            <w:tcW w:w="5054" w:type="dxa"/>
            <w:shd w:val="clear" w:color="auto" w:fill="auto"/>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sidRPr="00484224">
              <w:rPr>
                <w:rFonts w:asciiTheme="minorEastAsia" w:eastAsiaTheme="minorEastAsia" w:hAnsiTheme="minorEastAsia" w:hint="eastAsia"/>
                <w:sz w:val="18"/>
                <w:szCs w:val="18"/>
              </w:rPr>
              <w:t>密度，导热系数，</w:t>
            </w:r>
            <w:r w:rsidR="00C9683D" w:rsidRPr="00020C57">
              <w:rPr>
                <w:rFonts w:asciiTheme="minorEastAsia" w:eastAsiaTheme="minorEastAsia" w:hAnsiTheme="minorEastAsia" w:hint="eastAsia"/>
                <w:sz w:val="18"/>
                <w:szCs w:val="18"/>
              </w:rPr>
              <w:t>吸湿率，体积吸水率</w:t>
            </w:r>
            <w:r w:rsidRPr="00484224">
              <w:rPr>
                <w:rFonts w:asciiTheme="minorEastAsia" w:eastAsiaTheme="minorEastAsia" w:hAnsiTheme="minorEastAsia" w:hint="eastAsia"/>
                <w:sz w:val="18"/>
                <w:szCs w:val="18"/>
              </w:rPr>
              <w:t>（燃烧性能，腐蚀性</w:t>
            </w:r>
            <w:r w:rsidRPr="00484224">
              <w:rPr>
                <w:rFonts w:asciiTheme="minorEastAsia" w:eastAsiaTheme="minorEastAsia" w:hAnsiTheme="minorEastAsia"/>
                <w:sz w:val="18"/>
                <w:szCs w:val="18"/>
              </w:rPr>
              <w:t>）</w:t>
            </w:r>
          </w:p>
        </w:tc>
      </w:tr>
      <w:tr w:rsidR="00484224" w:rsidRPr="006930FE" w:rsidTr="003A45D0">
        <w:trPr>
          <w:jc w:val="center"/>
        </w:trPr>
        <w:tc>
          <w:tcPr>
            <w:tcW w:w="8599" w:type="dxa"/>
            <w:gridSpan w:val="2"/>
            <w:shd w:val="clear" w:color="auto" w:fill="auto"/>
            <w:vAlign w:val="center"/>
          </w:tcPr>
          <w:p w:rsidR="00484224" w:rsidRPr="00484224" w:rsidRDefault="00484224" w:rsidP="00484224">
            <w:pPr>
              <w:numPr>
                <w:ilvl w:val="0"/>
                <w:numId w:val="18"/>
              </w:numPr>
              <w:tabs>
                <w:tab w:val="left" w:pos="360"/>
              </w:tabs>
              <w:snapToGrid w:val="0"/>
              <w:spacing w:beforeLines="10" w:before="24" w:afterLines="10" w:after="24"/>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484224">
              <w:rPr>
                <w:rFonts w:asciiTheme="minorEastAsia" w:eastAsiaTheme="minorEastAsia" w:hAnsiTheme="minorEastAsia" w:hint="eastAsia"/>
                <w:sz w:val="18"/>
                <w:szCs w:val="18"/>
              </w:rPr>
              <w:t>注：括号内项目应根据使用环境条件和委托方要求选做。</w:t>
            </w:r>
          </w:p>
        </w:tc>
      </w:tr>
      <w:bookmarkEnd w:id="47"/>
    </w:tbl>
    <w:p w:rsidR="00150E4C" w:rsidRDefault="00150E4C" w:rsidP="00484224">
      <w:pPr>
        <w:tabs>
          <w:tab w:val="left" w:pos="360"/>
        </w:tabs>
        <w:rPr>
          <w:rFonts w:ascii="黑体" w:eastAsia="黑体" w:hAnsi="黑体"/>
          <w:sz w:val="18"/>
          <w:szCs w:val="18"/>
        </w:rPr>
      </w:pPr>
    </w:p>
    <w:p w:rsidR="00484224" w:rsidRDefault="00484224" w:rsidP="00484224">
      <w:pPr>
        <w:tabs>
          <w:tab w:val="left" w:pos="360"/>
        </w:tabs>
        <w:rPr>
          <w:rFonts w:ascii="黑体" w:eastAsia="黑体" w:hAnsi="黑体"/>
          <w:sz w:val="18"/>
          <w:szCs w:val="18"/>
          <w:lang w:val="x-none" w:eastAsia="x-none"/>
        </w:rPr>
      </w:pPr>
    </w:p>
    <w:p w:rsidR="006F58D5" w:rsidRPr="00E826FD" w:rsidRDefault="00446B51" w:rsidP="00484224">
      <w:pPr>
        <w:tabs>
          <w:tab w:val="left" w:pos="360"/>
        </w:tabs>
        <w:rPr>
          <w:rFonts w:ascii="黑体" w:eastAsia="黑体" w:hAnsi="黑体"/>
          <w:sz w:val="18"/>
          <w:szCs w:val="18"/>
          <w:lang w:val="x-none" w:eastAsia="x-none"/>
        </w:rPr>
      </w:pPr>
      <w:r>
        <w:rPr>
          <w:rFonts w:ascii="黑体" w:eastAsia="黑体" w:hAnsi="黑体"/>
          <w:noProof/>
          <w:sz w:val="18"/>
          <w:szCs w:val="18"/>
        </w:rPr>
        <w:pict>
          <v:shapetype id="_x0000_t32" coordsize="21600,21600" o:spt="32" o:oned="t" path="m,l21600,21600e" filled="f">
            <v:path arrowok="t" fillok="f" o:connecttype="none"/>
            <o:lock v:ext="edit" shapetype="t"/>
          </v:shapetype>
          <v:shape id="_x0000_s1434" type="#_x0000_t32" style="position:absolute;left:0;text-align:left;margin-left:238.75pt;margin-top:1.95pt;width:110.8pt;height:0;z-index:251662848" o:connectortype="straight"/>
        </w:pict>
      </w:r>
    </w:p>
    <w:sectPr w:rsidR="006F58D5" w:rsidRPr="00E826FD" w:rsidSect="006F58D5">
      <w:pgSz w:w="11907" w:h="16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51" w:rsidRDefault="00446B51">
      <w:r>
        <w:separator/>
      </w:r>
    </w:p>
  </w:endnote>
  <w:endnote w:type="continuationSeparator" w:id="0">
    <w:p w:rsidR="00446B51" w:rsidRDefault="004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HeitiStd-Regular">
    <w:altName w:val="黑体"/>
    <w:panose1 w:val="020B0400000000000000"/>
    <w:charset w:val="86"/>
    <w:family w:val="auto"/>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50903"/>
      <w:docPartObj>
        <w:docPartGallery w:val="Page Numbers (Bottom of Page)"/>
        <w:docPartUnique/>
      </w:docPartObj>
    </w:sdtPr>
    <w:sdtEndPr/>
    <w:sdtContent>
      <w:p w:rsidR="003839F3" w:rsidRDefault="003839F3">
        <w:pPr>
          <w:pStyle w:val="afff"/>
          <w:jc w:val="center"/>
        </w:pPr>
        <w:r>
          <w:fldChar w:fldCharType="begin"/>
        </w:r>
        <w:r>
          <w:instrText>PAGE   \* MERGEFORMAT</w:instrText>
        </w:r>
        <w:r>
          <w:fldChar w:fldCharType="separate"/>
        </w:r>
        <w:r w:rsidR="00C23BF6" w:rsidRPr="00C23BF6">
          <w:rPr>
            <w:noProof/>
            <w:lang w:val="zh-CN"/>
          </w:rPr>
          <w:t>17</w:t>
        </w:r>
        <w:r>
          <w:fldChar w:fldCharType="end"/>
        </w:r>
      </w:p>
    </w:sdtContent>
  </w:sdt>
  <w:p w:rsidR="003839F3" w:rsidRDefault="003839F3">
    <w:pPr>
      <w:pStyle w:val="afffb"/>
      <w:rPr>
        <w:rFonts w:asci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51" w:rsidRDefault="00446B51">
      <w:r>
        <w:separator/>
      </w:r>
    </w:p>
  </w:footnote>
  <w:footnote w:type="continuationSeparator" w:id="0">
    <w:p w:rsidR="00446B51" w:rsidRDefault="0044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F3" w:rsidRDefault="003839F3">
    <w:pPr>
      <w:pStyle w:val="afffc"/>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none"/>
      <w:pStyle w:val="a"/>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9"/>
    <w:multiLevelType w:val="multilevel"/>
    <w:tmpl w:val="00000009"/>
    <w:lvl w:ilvl="0">
      <w:start w:val="1"/>
      <w:numFmt w:val="none"/>
      <w:suff w:val="nothing"/>
      <w:lvlText w:val="%1"/>
      <w:lvlJc w:val="left"/>
      <w:pPr>
        <w:ind w:left="0" w:firstLine="0"/>
      </w:pPr>
      <w:rPr>
        <w:rFonts w:ascii="Times New Roman" w:hAnsi="Times New Roman" w:hint="default"/>
        <w:b w:val="0"/>
        <w:i w:val="0"/>
        <w:sz w:val="21"/>
        <w:lang w:val="en-US"/>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45" w:firstLine="0"/>
      </w:pPr>
      <w:rPr>
        <w:rFonts w:ascii="黑体" w:eastAsia="黑体" w:hAnsi="Times New Roman" w:hint="eastAsia"/>
        <w:b w:val="0"/>
        <w:i w:val="0"/>
        <w:color w:val="000000"/>
        <w:sz w:val="21"/>
      </w:rPr>
    </w:lvl>
    <w:lvl w:ilvl="3">
      <w:start w:val="1"/>
      <w:numFmt w:val="decimal"/>
      <w:suff w:val="nothing"/>
      <w:lvlText w:val="%1%2.%3.%4　"/>
      <w:lvlJc w:val="left"/>
      <w:pPr>
        <w:ind w:left="710" w:firstLine="0"/>
      </w:pPr>
      <w:rPr>
        <w:rFonts w:ascii="黑体" w:eastAsia="黑体" w:hAnsi="Times New Roman" w:hint="eastAsia"/>
        <w:b w:val="0"/>
        <w:i w:val="0"/>
        <w:color w:val="00000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0000018"/>
    <w:multiLevelType w:val="multilevel"/>
    <w:tmpl w:val="00000018"/>
    <w:lvl w:ilvl="0">
      <w:start w:val="1"/>
      <w:numFmt w:val="none"/>
      <w:pStyle w:val="New"/>
      <w:lvlText w:val="%1注"/>
      <w:lvlJc w:val="left"/>
      <w:pPr>
        <w:tabs>
          <w:tab w:val="num" w:pos="4490"/>
        </w:tabs>
        <w:ind w:left="4490" w:hanging="500"/>
      </w:pPr>
      <w:rPr>
        <w:rFonts w:ascii="宋体" w:eastAsia="宋体" w:hAnsi="Times New Roman" w:hint="eastAsia"/>
        <w:b w:val="0"/>
        <w:i w:val="0"/>
        <w:sz w:val="18"/>
        <w:lang w:val="en-US"/>
      </w:rPr>
    </w:lvl>
    <w:lvl w:ilvl="1">
      <w:start w:val="1"/>
      <w:numFmt w:val="lowerLetter"/>
      <w:lvlText w:val="%2)"/>
      <w:lvlJc w:val="left"/>
      <w:pPr>
        <w:tabs>
          <w:tab w:val="num" w:pos="4830"/>
        </w:tabs>
        <w:ind w:left="4830" w:hanging="420"/>
      </w:pPr>
    </w:lvl>
    <w:lvl w:ilvl="2">
      <w:start w:val="1"/>
      <w:numFmt w:val="lowerRoman"/>
      <w:lvlText w:val="%3."/>
      <w:lvlJc w:val="right"/>
      <w:pPr>
        <w:tabs>
          <w:tab w:val="num" w:pos="5250"/>
        </w:tabs>
        <w:ind w:left="5250" w:hanging="420"/>
      </w:pPr>
    </w:lvl>
    <w:lvl w:ilvl="3">
      <w:start w:val="1"/>
      <w:numFmt w:val="decimal"/>
      <w:lvlText w:val="%4."/>
      <w:lvlJc w:val="left"/>
      <w:pPr>
        <w:tabs>
          <w:tab w:val="num" w:pos="5670"/>
        </w:tabs>
        <w:ind w:left="5670" w:hanging="420"/>
      </w:pPr>
    </w:lvl>
    <w:lvl w:ilvl="4">
      <w:start w:val="1"/>
      <w:numFmt w:val="lowerLetter"/>
      <w:lvlText w:val="%5)"/>
      <w:lvlJc w:val="left"/>
      <w:pPr>
        <w:tabs>
          <w:tab w:val="num" w:pos="6090"/>
        </w:tabs>
        <w:ind w:left="6090" w:hanging="420"/>
      </w:pPr>
    </w:lvl>
    <w:lvl w:ilvl="5">
      <w:start w:val="1"/>
      <w:numFmt w:val="lowerRoman"/>
      <w:lvlText w:val="%6."/>
      <w:lvlJc w:val="right"/>
      <w:pPr>
        <w:tabs>
          <w:tab w:val="num" w:pos="6510"/>
        </w:tabs>
        <w:ind w:left="6510" w:hanging="420"/>
      </w:pPr>
    </w:lvl>
    <w:lvl w:ilvl="6">
      <w:start w:val="1"/>
      <w:numFmt w:val="decimal"/>
      <w:lvlText w:val="%7."/>
      <w:lvlJc w:val="left"/>
      <w:pPr>
        <w:tabs>
          <w:tab w:val="num" w:pos="6930"/>
        </w:tabs>
        <w:ind w:left="6930" w:hanging="420"/>
      </w:pPr>
    </w:lvl>
    <w:lvl w:ilvl="7">
      <w:start w:val="1"/>
      <w:numFmt w:val="lowerLetter"/>
      <w:lvlText w:val="%8)"/>
      <w:lvlJc w:val="left"/>
      <w:pPr>
        <w:tabs>
          <w:tab w:val="num" w:pos="7350"/>
        </w:tabs>
        <w:ind w:left="7350" w:hanging="420"/>
      </w:pPr>
    </w:lvl>
    <w:lvl w:ilvl="8">
      <w:start w:val="1"/>
      <w:numFmt w:val="lowerRoman"/>
      <w:lvlText w:val="%9."/>
      <w:lvlJc w:val="right"/>
      <w:pPr>
        <w:tabs>
          <w:tab w:val="num" w:pos="7770"/>
        </w:tabs>
        <w:ind w:left="7770" w:hanging="420"/>
      </w:pPr>
    </w:lvl>
  </w:abstractNum>
  <w:abstractNum w:abstractNumId="3">
    <w:nsid w:val="00945552"/>
    <w:multiLevelType w:val="multilevel"/>
    <w:tmpl w:val="00945552"/>
    <w:lvl w:ilvl="0">
      <w:start w:val="1"/>
      <w:numFmt w:val="decimal"/>
      <w:pStyle w:val="6"/>
      <w:lvlText w:val="%1"/>
      <w:lvlJc w:val="left"/>
      <w:pPr>
        <w:tabs>
          <w:tab w:val="num" w:pos="-440"/>
        </w:tabs>
        <w:ind w:left="-440" w:hanging="720"/>
      </w:pPr>
      <w:rPr>
        <w:rFonts w:ascii="黑体" w:eastAsia="黑体" w:cs="Times New Roman" w:hint="eastAsia"/>
        <w:b w:val="0"/>
        <w:sz w:val="21"/>
        <w:szCs w:val="21"/>
      </w:rPr>
    </w:lvl>
    <w:lvl w:ilvl="1">
      <w:start w:val="2"/>
      <w:numFmt w:val="decimal"/>
      <w:lvlText w:val="%2）"/>
      <w:lvlJc w:val="left"/>
      <w:pPr>
        <w:tabs>
          <w:tab w:val="num" w:pos="-380"/>
        </w:tabs>
        <w:ind w:left="-380" w:hanging="360"/>
      </w:pPr>
      <w:rPr>
        <w:rFonts w:cs="Times New Roman" w:hint="default"/>
      </w:rPr>
    </w:lvl>
    <w:lvl w:ilvl="2">
      <w:start w:val="1"/>
      <w:numFmt w:val="lowerLetter"/>
      <w:lvlText w:val="%3）"/>
      <w:lvlJc w:val="left"/>
      <w:pPr>
        <w:tabs>
          <w:tab w:val="num" w:pos="40"/>
        </w:tabs>
        <w:ind w:left="40" w:hanging="360"/>
      </w:pPr>
      <w:rPr>
        <w:rFonts w:hint="default"/>
      </w:rPr>
    </w:lvl>
    <w:lvl w:ilvl="3">
      <w:start w:val="1"/>
      <w:numFmt w:val="decimal"/>
      <w:lvlText w:val="%4."/>
      <w:lvlJc w:val="left"/>
      <w:pPr>
        <w:tabs>
          <w:tab w:val="num" w:pos="520"/>
        </w:tabs>
        <w:ind w:left="520" w:hanging="420"/>
      </w:pPr>
      <w:rPr>
        <w:rFonts w:cs="Times New Roman"/>
      </w:rPr>
    </w:lvl>
    <w:lvl w:ilvl="4">
      <w:start w:val="1"/>
      <w:numFmt w:val="lowerLetter"/>
      <w:lvlText w:val="%5)"/>
      <w:lvlJc w:val="left"/>
      <w:pPr>
        <w:tabs>
          <w:tab w:val="num" w:pos="940"/>
        </w:tabs>
        <w:ind w:left="940" w:hanging="420"/>
      </w:pPr>
      <w:rPr>
        <w:rFonts w:cs="Times New Roman"/>
      </w:rPr>
    </w:lvl>
    <w:lvl w:ilvl="5">
      <w:start w:val="1"/>
      <w:numFmt w:val="lowerRoman"/>
      <w:lvlText w:val="%6."/>
      <w:lvlJc w:val="right"/>
      <w:pPr>
        <w:tabs>
          <w:tab w:val="num" w:pos="1360"/>
        </w:tabs>
        <w:ind w:left="1360" w:hanging="420"/>
      </w:pPr>
      <w:rPr>
        <w:rFonts w:cs="Times New Roman"/>
      </w:rPr>
    </w:lvl>
    <w:lvl w:ilvl="6">
      <w:start w:val="1"/>
      <w:numFmt w:val="decimal"/>
      <w:lvlText w:val="%7."/>
      <w:lvlJc w:val="left"/>
      <w:pPr>
        <w:tabs>
          <w:tab w:val="num" w:pos="1780"/>
        </w:tabs>
        <w:ind w:left="1780" w:hanging="420"/>
      </w:pPr>
      <w:rPr>
        <w:rFonts w:cs="Times New Roman"/>
      </w:rPr>
    </w:lvl>
    <w:lvl w:ilvl="7">
      <w:start w:val="1"/>
      <w:numFmt w:val="lowerLetter"/>
      <w:lvlText w:val="%8)"/>
      <w:lvlJc w:val="left"/>
      <w:pPr>
        <w:tabs>
          <w:tab w:val="num" w:pos="2200"/>
        </w:tabs>
        <w:ind w:left="2200" w:hanging="420"/>
      </w:pPr>
      <w:rPr>
        <w:rFonts w:cs="Times New Roman"/>
      </w:rPr>
    </w:lvl>
    <w:lvl w:ilvl="8">
      <w:start w:val="1"/>
      <w:numFmt w:val="lowerRoman"/>
      <w:lvlText w:val="%9."/>
      <w:lvlJc w:val="right"/>
      <w:pPr>
        <w:tabs>
          <w:tab w:val="num" w:pos="2620"/>
        </w:tabs>
        <w:ind w:left="2620" w:hanging="420"/>
      </w:pPr>
      <w:rPr>
        <w:rFonts w:cs="Times New Roman"/>
      </w:rPr>
    </w:lvl>
  </w:abstractNum>
  <w:abstractNum w:abstractNumId="4">
    <w:nsid w:val="079102AD"/>
    <w:multiLevelType w:val="multilevel"/>
    <w:tmpl w:val="079102AD"/>
    <w:lvl w:ilvl="0">
      <w:start w:val="1"/>
      <w:numFmt w:val="decimal"/>
      <w:pStyle w:val="a0"/>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nsid w:val="093C6778"/>
    <w:multiLevelType w:val="multilevel"/>
    <w:tmpl w:val="093C6778"/>
    <w:lvl w:ilvl="0">
      <w:start w:val="1"/>
      <w:numFmt w:val="decimal"/>
      <w:pStyle w:val="a1"/>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8">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9">
    <w:nsid w:val="1FC91163"/>
    <w:multiLevelType w:val="multilevel"/>
    <w:tmpl w:val="3AA08932"/>
    <w:lvl w:ilvl="0">
      <w:start w:val="1"/>
      <w:numFmt w:val="decimal"/>
      <w:pStyle w:val="a5"/>
      <w:suff w:val="nothing"/>
      <w:lvlText w:val="%1　"/>
      <w:lvlJc w:val="left"/>
      <w:pPr>
        <w:ind w:left="0" w:firstLine="0"/>
      </w:pPr>
      <w:rPr>
        <w:rFonts w:ascii="黑体" w:eastAsia="黑体" w:hAnsi="黑体" w:cs="Times New Roman" w:hint="default"/>
        <w:b w:val="0"/>
        <w:i w:val="0"/>
        <w:color w:val="auto"/>
        <w:sz w:val="21"/>
        <w:szCs w:val="21"/>
      </w:rPr>
    </w:lvl>
    <w:lvl w:ilvl="1">
      <w:start w:val="1"/>
      <w:numFmt w:val="decimal"/>
      <w:pStyle w:val="a6"/>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1985" w:firstLine="0"/>
      </w:pPr>
      <w:rPr>
        <w:rFonts w:ascii="黑体" w:eastAsia="黑体" w:hAnsi="Times New Roman" w:hint="eastAsia"/>
        <w:b w:val="0"/>
        <w:i w:val="0"/>
        <w:strike w:val="0"/>
        <w:color w:val="auto"/>
        <w:sz w:val="21"/>
      </w:rPr>
    </w:lvl>
    <w:lvl w:ilvl="3">
      <w:start w:val="1"/>
      <w:numFmt w:val="decimal"/>
      <w:pStyle w:val="a8"/>
      <w:suff w:val="nothing"/>
      <w:lvlText w:val="%1.%2.%3.%4　"/>
      <w:lvlJc w:val="left"/>
      <w:pPr>
        <w:ind w:left="142" w:firstLine="0"/>
      </w:pPr>
      <w:rPr>
        <w:rFonts w:ascii="黑体" w:eastAsia="黑体" w:hAnsi="Times New Roman" w:hint="eastAsia"/>
        <w:b w:val="0"/>
        <w:i w:val="0"/>
        <w:color w:val="auto"/>
        <w:sz w:val="21"/>
        <w:vertAlign w:val="baseline"/>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start w:val="1"/>
      <w:numFmt w:val="decimal"/>
      <w:pStyle w:val="ad"/>
      <w:suff w:val="nothing"/>
      <w:lvlText w:val="%1"/>
      <w:lvlJc w:val="left"/>
      <w:pPr>
        <w:ind w:left="833" w:hanging="408"/>
      </w:pPr>
      <w:rPr>
        <w:rFonts w:ascii="宋体" w:eastAsia="宋体" w:hAnsi="Times New Roman" w:cs="Times New Roman"/>
        <w:lang w:val="en-US"/>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start w:val="1"/>
      <w:numFmt w:val="decimal"/>
      <w:lvlText w:val="%1"/>
      <w:lvlJc w:val="left"/>
      <w:pPr>
        <w:tabs>
          <w:tab w:val="left" w:pos="1130"/>
        </w:tabs>
        <w:ind w:left="1130" w:hanging="420"/>
      </w:pPr>
      <w:rPr>
        <w:rFonts w:ascii="Times New Roman" w:eastAsia="宋体" w:hAnsi="Times New Roman" w:cs="Times New Roman" w:hint="default"/>
        <w:b/>
        <w:i w:val="0"/>
        <w:sz w:val="20"/>
        <w:szCs w:val="21"/>
      </w:rPr>
    </w:lvl>
    <w:lvl w:ilvl="1">
      <w:start w:val="1"/>
      <w:numFmt w:val="decimal"/>
      <w:pStyle w:val="af1"/>
      <w:lvlText w:val="%2)"/>
      <w:lvlJc w:val="left"/>
      <w:pPr>
        <w:tabs>
          <w:tab w:val="left" w:pos="1549"/>
        </w:tabs>
        <w:ind w:left="1549" w:hanging="420"/>
      </w:pPr>
      <w:rPr>
        <w:rFonts w:ascii="宋体" w:eastAsia="宋体" w:hAnsi="宋体" w:hint="eastAsia"/>
        <w:b w:val="0"/>
        <w:i w:val="0"/>
        <w:sz w:val="20"/>
      </w:rPr>
    </w:lvl>
    <w:lvl w:ilvl="2">
      <w:start w:val="1"/>
      <w:numFmt w:val="decimal"/>
      <w:pStyle w:val="af2"/>
      <w:lvlText w:val="(%3)"/>
      <w:lvlJc w:val="left"/>
      <w:pPr>
        <w:tabs>
          <w:tab w:val="left" w:pos="290"/>
        </w:tabs>
        <w:ind w:left="1968" w:hanging="419"/>
      </w:pPr>
      <w:rPr>
        <w:rFonts w:ascii="宋体" w:eastAsia="宋体" w:hAnsi="宋体" w:hint="eastAsia"/>
        <w:b w:val="0"/>
        <w:i w:val="0"/>
        <w:sz w:val="20"/>
        <w:szCs w:val="21"/>
      </w:rPr>
    </w:lvl>
    <w:lvl w:ilvl="3">
      <w:start w:val="1"/>
      <w:numFmt w:val="decimal"/>
      <w:lvlText w:val="%4."/>
      <w:lvlJc w:val="left"/>
      <w:pPr>
        <w:tabs>
          <w:tab w:val="left" w:pos="2388"/>
        </w:tabs>
        <w:ind w:left="2388" w:hanging="420"/>
      </w:pPr>
      <w:rPr>
        <w:rFonts w:hint="eastAsia"/>
      </w:rPr>
    </w:lvl>
    <w:lvl w:ilvl="4">
      <w:start w:val="1"/>
      <w:numFmt w:val="lowerLetter"/>
      <w:lvlText w:val="%5)"/>
      <w:lvlJc w:val="left"/>
      <w:pPr>
        <w:tabs>
          <w:tab w:val="left" w:pos="1759"/>
        </w:tabs>
        <w:ind w:left="1759" w:hanging="419"/>
      </w:pPr>
      <w:rPr>
        <w:rFonts w:hint="eastAsia"/>
      </w:rPr>
    </w:lvl>
    <w:lvl w:ilvl="5">
      <w:start w:val="1"/>
      <w:numFmt w:val="lowerRoman"/>
      <w:lvlText w:val="%6."/>
      <w:lvlJc w:val="right"/>
      <w:pPr>
        <w:tabs>
          <w:tab w:val="left" w:pos="3232"/>
        </w:tabs>
        <w:ind w:left="3227" w:hanging="420"/>
      </w:pPr>
      <w:rPr>
        <w:rFonts w:hint="eastAsia"/>
      </w:rPr>
    </w:lvl>
    <w:lvl w:ilvl="6">
      <w:start w:val="1"/>
      <w:numFmt w:val="decimal"/>
      <w:lvlText w:val="%7."/>
      <w:lvlJc w:val="left"/>
      <w:pPr>
        <w:tabs>
          <w:tab w:val="left" w:pos="3652"/>
        </w:tabs>
        <w:ind w:left="3646" w:hanging="414"/>
      </w:pPr>
      <w:rPr>
        <w:rFonts w:hint="eastAsia"/>
      </w:rPr>
    </w:lvl>
    <w:lvl w:ilvl="7">
      <w:start w:val="1"/>
      <w:numFmt w:val="lowerLetter"/>
      <w:lvlText w:val="%8)"/>
      <w:lvlJc w:val="left"/>
      <w:pPr>
        <w:tabs>
          <w:tab w:val="left" w:pos="4071"/>
        </w:tabs>
        <w:ind w:left="4066" w:hanging="414"/>
      </w:pPr>
      <w:rPr>
        <w:rFonts w:ascii="Times New Roman" w:hAnsi="Times New Roman" w:cs="Times New Roman" w:hint="default"/>
      </w:rPr>
    </w:lvl>
    <w:lvl w:ilvl="8">
      <w:start w:val="1"/>
      <w:numFmt w:val="lowerRoman"/>
      <w:lvlText w:val="%9."/>
      <w:lvlJc w:val="right"/>
      <w:pPr>
        <w:tabs>
          <w:tab w:val="left" w:pos="4491"/>
        </w:tabs>
        <w:ind w:left="4491" w:hanging="420"/>
      </w:pPr>
      <w:rPr>
        <w:rFonts w:hint="eastAsia"/>
      </w:rPr>
    </w:lvl>
  </w:abstractNum>
  <w:abstractNum w:abstractNumId="14">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2"/>
  </w:num>
  <w:num w:numId="2">
    <w:abstractNumId w:val="9"/>
  </w:num>
  <w:num w:numId="3">
    <w:abstractNumId w:val="11"/>
  </w:num>
  <w:num w:numId="4">
    <w:abstractNumId w:val="6"/>
  </w:num>
  <w:num w:numId="5">
    <w:abstractNumId w:val="13"/>
  </w:num>
  <w:num w:numId="6">
    <w:abstractNumId w:val="20"/>
  </w:num>
  <w:num w:numId="7">
    <w:abstractNumId w:val="4"/>
  </w:num>
  <w:num w:numId="8">
    <w:abstractNumId w:val="14"/>
  </w:num>
  <w:num w:numId="9">
    <w:abstractNumId w:val="8"/>
  </w:num>
  <w:num w:numId="10">
    <w:abstractNumId w:val="18"/>
  </w:num>
  <w:num w:numId="11">
    <w:abstractNumId w:val="16"/>
  </w:num>
  <w:num w:numId="12">
    <w:abstractNumId w:val="19"/>
  </w:num>
  <w:num w:numId="13">
    <w:abstractNumId w:val="10"/>
  </w:num>
  <w:num w:numId="14">
    <w:abstractNumId w:val="5"/>
  </w:num>
  <w:num w:numId="15">
    <w:abstractNumId w:val="7"/>
  </w:num>
  <w:num w:numId="16">
    <w:abstractNumId w:val="17"/>
  </w:num>
  <w:num w:numId="17">
    <w:abstractNumId w:val="15"/>
  </w:num>
  <w:num w:numId="18">
    <w:abstractNumId w:val="1"/>
  </w:num>
  <w:num w:numId="19">
    <w:abstractNumId w:val="3"/>
  </w:num>
  <w:num w:numId="20">
    <w:abstractNumId w:val="2"/>
  </w:num>
  <w:num w:numId="21">
    <w:abstractNumId w:val="0"/>
  </w:num>
  <w:num w:numId="22">
    <w:abstractNumId w:val="9"/>
  </w:num>
  <w:num w:numId="23">
    <w:abstractNumId w:val="9"/>
  </w:num>
  <w:num w:numId="24">
    <w:abstractNumId w:val="9"/>
  </w:num>
  <w:num w:numId="25">
    <w:abstractNumId w:val="9"/>
  </w:num>
  <w:num w:numId="26">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白 冬君">
    <w15:presenceInfo w15:providerId="Windows Live" w15:userId="f889c988fe03e82b"/>
  </w15:person>
  <w15:person w15:author="sjs-sjcj">
    <w15:presenceInfo w15:providerId="None" w15:userId="sjs-sjcj"/>
  </w15:person>
  <w15:person w15:author="snowflying.yang@live.com">
    <w15:presenceInfo w15:providerId="Windows Live" w15:userId="8996c1dc4361ca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8BA"/>
    <w:rsid w:val="00000244"/>
    <w:rsid w:val="0000185F"/>
    <w:rsid w:val="00001C9C"/>
    <w:rsid w:val="0000586F"/>
    <w:rsid w:val="00011580"/>
    <w:rsid w:val="00013D86"/>
    <w:rsid w:val="00013E02"/>
    <w:rsid w:val="00013E35"/>
    <w:rsid w:val="00014920"/>
    <w:rsid w:val="0001494E"/>
    <w:rsid w:val="0001577D"/>
    <w:rsid w:val="000177D8"/>
    <w:rsid w:val="000204C0"/>
    <w:rsid w:val="00020C57"/>
    <w:rsid w:val="0002143C"/>
    <w:rsid w:val="00025A65"/>
    <w:rsid w:val="00026C31"/>
    <w:rsid w:val="00027280"/>
    <w:rsid w:val="000307BF"/>
    <w:rsid w:val="00030F18"/>
    <w:rsid w:val="00030F37"/>
    <w:rsid w:val="000320A7"/>
    <w:rsid w:val="000334A8"/>
    <w:rsid w:val="00034D57"/>
    <w:rsid w:val="00035925"/>
    <w:rsid w:val="0003750A"/>
    <w:rsid w:val="000375BF"/>
    <w:rsid w:val="00040BF1"/>
    <w:rsid w:val="00041289"/>
    <w:rsid w:val="00042A4F"/>
    <w:rsid w:val="00042D23"/>
    <w:rsid w:val="0004368F"/>
    <w:rsid w:val="00044AF4"/>
    <w:rsid w:val="00046A80"/>
    <w:rsid w:val="000472EA"/>
    <w:rsid w:val="00047D57"/>
    <w:rsid w:val="00052F7E"/>
    <w:rsid w:val="0005437C"/>
    <w:rsid w:val="00066E53"/>
    <w:rsid w:val="00067CDF"/>
    <w:rsid w:val="00070667"/>
    <w:rsid w:val="00071B42"/>
    <w:rsid w:val="00074669"/>
    <w:rsid w:val="00074FBE"/>
    <w:rsid w:val="00075AD2"/>
    <w:rsid w:val="000769EF"/>
    <w:rsid w:val="00076DC9"/>
    <w:rsid w:val="0008034A"/>
    <w:rsid w:val="00081DEC"/>
    <w:rsid w:val="00082C65"/>
    <w:rsid w:val="00083A09"/>
    <w:rsid w:val="000862E2"/>
    <w:rsid w:val="0009005E"/>
    <w:rsid w:val="00090E23"/>
    <w:rsid w:val="00092857"/>
    <w:rsid w:val="00093867"/>
    <w:rsid w:val="000950F9"/>
    <w:rsid w:val="00096DFC"/>
    <w:rsid w:val="000A20A9"/>
    <w:rsid w:val="000A48B1"/>
    <w:rsid w:val="000A490D"/>
    <w:rsid w:val="000A6C66"/>
    <w:rsid w:val="000B3143"/>
    <w:rsid w:val="000B4D4D"/>
    <w:rsid w:val="000B5333"/>
    <w:rsid w:val="000B6EDA"/>
    <w:rsid w:val="000B7366"/>
    <w:rsid w:val="000B794D"/>
    <w:rsid w:val="000B7D45"/>
    <w:rsid w:val="000C51FD"/>
    <w:rsid w:val="000C58B4"/>
    <w:rsid w:val="000C5EBC"/>
    <w:rsid w:val="000C6B05"/>
    <w:rsid w:val="000C6DD6"/>
    <w:rsid w:val="000C714E"/>
    <w:rsid w:val="000C73D4"/>
    <w:rsid w:val="000D2EDF"/>
    <w:rsid w:val="000D3D4C"/>
    <w:rsid w:val="000D3E77"/>
    <w:rsid w:val="000D411B"/>
    <w:rsid w:val="000D4C3B"/>
    <w:rsid w:val="000D4F51"/>
    <w:rsid w:val="000D5393"/>
    <w:rsid w:val="000D718B"/>
    <w:rsid w:val="000E0C46"/>
    <w:rsid w:val="000E281A"/>
    <w:rsid w:val="000E661D"/>
    <w:rsid w:val="000E7DBB"/>
    <w:rsid w:val="000F030C"/>
    <w:rsid w:val="000F087C"/>
    <w:rsid w:val="000F129C"/>
    <w:rsid w:val="000F1FBA"/>
    <w:rsid w:val="000F29DE"/>
    <w:rsid w:val="000F684E"/>
    <w:rsid w:val="000F7C7F"/>
    <w:rsid w:val="00100D35"/>
    <w:rsid w:val="00101D72"/>
    <w:rsid w:val="0010241B"/>
    <w:rsid w:val="00104244"/>
    <w:rsid w:val="00104DBC"/>
    <w:rsid w:val="001056DE"/>
    <w:rsid w:val="00105719"/>
    <w:rsid w:val="00105755"/>
    <w:rsid w:val="00107A99"/>
    <w:rsid w:val="001105B7"/>
    <w:rsid w:val="001107B9"/>
    <w:rsid w:val="00110D17"/>
    <w:rsid w:val="001124C0"/>
    <w:rsid w:val="00117992"/>
    <w:rsid w:val="0012289F"/>
    <w:rsid w:val="00125D04"/>
    <w:rsid w:val="00127451"/>
    <w:rsid w:val="001301D3"/>
    <w:rsid w:val="001316F6"/>
    <w:rsid w:val="0013175F"/>
    <w:rsid w:val="00131874"/>
    <w:rsid w:val="001347DE"/>
    <w:rsid w:val="00135B00"/>
    <w:rsid w:val="00144E27"/>
    <w:rsid w:val="001457E2"/>
    <w:rsid w:val="00145D55"/>
    <w:rsid w:val="00146B6A"/>
    <w:rsid w:val="00147A0B"/>
    <w:rsid w:val="00150E4C"/>
    <w:rsid w:val="001512B4"/>
    <w:rsid w:val="001517A1"/>
    <w:rsid w:val="00152396"/>
    <w:rsid w:val="001538F5"/>
    <w:rsid w:val="001560FC"/>
    <w:rsid w:val="0015782D"/>
    <w:rsid w:val="0016083F"/>
    <w:rsid w:val="0016135E"/>
    <w:rsid w:val="001614FF"/>
    <w:rsid w:val="001620A5"/>
    <w:rsid w:val="00164E53"/>
    <w:rsid w:val="0016699D"/>
    <w:rsid w:val="00166D17"/>
    <w:rsid w:val="00171326"/>
    <w:rsid w:val="001713BB"/>
    <w:rsid w:val="00172141"/>
    <w:rsid w:val="00173D9C"/>
    <w:rsid w:val="001748E8"/>
    <w:rsid w:val="00175159"/>
    <w:rsid w:val="00176208"/>
    <w:rsid w:val="00177D01"/>
    <w:rsid w:val="00181731"/>
    <w:rsid w:val="0018211B"/>
    <w:rsid w:val="00182AD0"/>
    <w:rsid w:val="001840D3"/>
    <w:rsid w:val="001840D4"/>
    <w:rsid w:val="001842A6"/>
    <w:rsid w:val="0018541D"/>
    <w:rsid w:val="00186C5D"/>
    <w:rsid w:val="001900F8"/>
    <w:rsid w:val="00191258"/>
    <w:rsid w:val="00192680"/>
    <w:rsid w:val="00193037"/>
    <w:rsid w:val="001938DD"/>
    <w:rsid w:val="00193A2C"/>
    <w:rsid w:val="00194A50"/>
    <w:rsid w:val="00194B09"/>
    <w:rsid w:val="00194DD1"/>
    <w:rsid w:val="001A0C41"/>
    <w:rsid w:val="001A288E"/>
    <w:rsid w:val="001B0948"/>
    <w:rsid w:val="001B0E2B"/>
    <w:rsid w:val="001B6DC2"/>
    <w:rsid w:val="001B6E6B"/>
    <w:rsid w:val="001C1340"/>
    <w:rsid w:val="001C13A2"/>
    <w:rsid w:val="001C149C"/>
    <w:rsid w:val="001C1B26"/>
    <w:rsid w:val="001C21AC"/>
    <w:rsid w:val="001C3D23"/>
    <w:rsid w:val="001C47BA"/>
    <w:rsid w:val="001C4BBE"/>
    <w:rsid w:val="001C59EA"/>
    <w:rsid w:val="001C5F9C"/>
    <w:rsid w:val="001C601D"/>
    <w:rsid w:val="001C624E"/>
    <w:rsid w:val="001C6607"/>
    <w:rsid w:val="001C66F2"/>
    <w:rsid w:val="001C7A39"/>
    <w:rsid w:val="001D0FD5"/>
    <w:rsid w:val="001D3D5F"/>
    <w:rsid w:val="001D406C"/>
    <w:rsid w:val="001D41EE"/>
    <w:rsid w:val="001D5CDB"/>
    <w:rsid w:val="001E0380"/>
    <w:rsid w:val="001E13B1"/>
    <w:rsid w:val="001E2990"/>
    <w:rsid w:val="001E3F1C"/>
    <w:rsid w:val="001E7267"/>
    <w:rsid w:val="001F081A"/>
    <w:rsid w:val="001F0E7B"/>
    <w:rsid w:val="001F3A19"/>
    <w:rsid w:val="001F3E0F"/>
    <w:rsid w:val="001F4237"/>
    <w:rsid w:val="001F6726"/>
    <w:rsid w:val="0020121A"/>
    <w:rsid w:val="00205BF6"/>
    <w:rsid w:val="00206718"/>
    <w:rsid w:val="00206B5D"/>
    <w:rsid w:val="00207386"/>
    <w:rsid w:val="0021049C"/>
    <w:rsid w:val="002121FD"/>
    <w:rsid w:val="00213196"/>
    <w:rsid w:val="00216CE5"/>
    <w:rsid w:val="0022494B"/>
    <w:rsid w:val="002259C6"/>
    <w:rsid w:val="00225B2D"/>
    <w:rsid w:val="00225B36"/>
    <w:rsid w:val="00232AFB"/>
    <w:rsid w:val="00234467"/>
    <w:rsid w:val="002350A8"/>
    <w:rsid w:val="0023648D"/>
    <w:rsid w:val="00236F75"/>
    <w:rsid w:val="00237D8D"/>
    <w:rsid w:val="00241375"/>
    <w:rsid w:val="00241DA2"/>
    <w:rsid w:val="00247FEE"/>
    <w:rsid w:val="00250CC3"/>
    <w:rsid w:val="00250E7D"/>
    <w:rsid w:val="002517DC"/>
    <w:rsid w:val="002518AA"/>
    <w:rsid w:val="00252BBE"/>
    <w:rsid w:val="0025454F"/>
    <w:rsid w:val="002565D5"/>
    <w:rsid w:val="00260541"/>
    <w:rsid w:val="00261F91"/>
    <w:rsid w:val="002622C0"/>
    <w:rsid w:val="002677CC"/>
    <w:rsid w:val="00270EBE"/>
    <w:rsid w:val="00271025"/>
    <w:rsid w:val="00273438"/>
    <w:rsid w:val="0027448F"/>
    <w:rsid w:val="002778AE"/>
    <w:rsid w:val="0028269A"/>
    <w:rsid w:val="00283590"/>
    <w:rsid w:val="00286973"/>
    <w:rsid w:val="00292612"/>
    <w:rsid w:val="00294951"/>
    <w:rsid w:val="00294E70"/>
    <w:rsid w:val="002A1924"/>
    <w:rsid w:val="002A5A91"/>
    <w:rsid w:val="002A7420"/>
    <w:rsid w:val="002B0F12"/>
    <w:rsid w:val="002B1308"/>
    <w:rsid w:val="002B1690"/>
    <w:rsid w:val="002B3289"/>
    <w:rsid w:val="002B4554"/>
    <w:rsid w:val="002C467B"/>
    <w:rsid w:val="002C72D8"/>
    <w:rsid w:val="002D11FA"/>
    <w:rsid w:val="002D26C1"/>
    <w:rsid w:val="002D6989"/>
    <w:rsid w:val="002D79AC"/>
    <w:rsid w:val="002E0DDF"/>
    <w:rsid w:val="002E160D"/>
    <w:rsid w:val="002E208B"/>
    <w:rsid w:val="002E2906"/>
    <w:rsid w:val="002E5635"/>
    <w:rsid w:val="002E5AEC"/>
    <w:rsid w:val="002E64C3"/>
    <w:rsid w:val="002E6826"/>
    <w:rsid w:val="002E6A2C"/>
    <w:rsid w:val="002F0292"/>
    <w:rsid w:val="002F061F"/>
    <w:rsid w:val="002F18BA"/>
    <w:rsid w:val="002F1D8C"/>
    <w:rsid w:val="002F21DA"/>
    <w:rsid w:val="002F4184"/>
    <w:rsid w:val="002F4C38"/>
    <w:rsid w:val="002F52C3"/>
    <w:rsid w:val="002F6BE3"/>
    <w:rsid w:val="002F6BEF"/>
    <w:rsid w:val="002F71B2"/>
    <w:rsid w:val="00300A81"/>
    <w:rsid w:val="00301F39"/>
    <w:rsid w:val="00302535"/>
    <w:rsid w:val="00310713"/>
    <w:rsid w:val="00311542"/>
    <w:rsid w:val="00314F93"/>
    <w:rsid w:val="003170CE"/>
    <w:rsid w:val="003203A6"/>
    <w:rsid w:val="00325926"/>
    <w:rsid w:val="00326509"/>
    <w:rsid w:val="00327A8A"/>
    <w:rsid w:val="00330434"/>
    <w:rsid w:val="00330460"/>
    <w:rsid w:val="00331737"/>
    <w:rsid w:val="003345D4"/>
    <w:rsid w:val="00336223"/>
    <w:rsid w:val="00336610"/>
    <w:rsid w:val="003370E2"/>
    <w:rsid w:val="003401CF"/>
    <w:rsid w:val="00343F73"/>
    <w:rsid w:val="0034420C"/>
    <w:rsid w:val="00345060"/>
    <w:rsid w:val="00350318"/>
    <w:rsid w:val="0035323B"/>
    <w:rsid w:val="00355799"/>
    <w:rsid w:val="003609D2"/>
    <w:rsid w:val="00361A91"/>
    <w:rsid w:val="00361EAB"/>
    <w:rsid w:val="00362380"/>
    <w:rsid w:val="00363F22"/>
    <w:rsid w:val="00364772"/>
    <w:rsid w:val="00367270"/>
    <w:rsid w:val="003712C3"/>
    <w:rsid w:val="00372A5B"/>
    <w:rsid w:val="00375564"/>
    <w:rsid w:val="00381CC5"/>
    <w:rsid w:val="003824AD"/>
    <w:rsid w:val="00383191"/>
    <w:rsid w:val="003839F3"/>
    <w:rsid w:val="003856CF"/>
    <w:rsid w:val="00386DED"/>
    <w:rsid w:val="003912E7"/>
    <w:rsid w:val="00392164"/>
    <w:rsid w:val="00393592"/>
    <w:rsid w:val="00393947"/>
    <w:rsid w:val="0039474E"/>
    <w:rsid w:val="003A177D"/>
    <w:rsid w:val="003A1C5E"/>
    <w:rsid w:val="003A2275"/>
    <w:rsid w:val="003A281F"/>
    <w:rsid w:val="003A40B0"/>
    <w:rsid w:val="003A45D0"/>
    <w:rsid w:val="003A6A4F"/>
    <w:rsid w:val="003A6A97"/>
    <w:rsid w:val="003A7088"/>
    <w:rsid w:val="003B00DF"/>
    <w:rsid w:val="003B1275"/>
    <w:rsid w:val="003B1778"/>
    <w:rsid w:val="003B2239"/>
    <w:rsid w:val="003B7445"/>
    <w:rsid w:val="003B74F3"/>
    <w:rsid w:val="003C059A"/>
    <w:rsid w:val="003C11CB"/>
    <w:rsid w:val="003C20AF"/>
    <w:rsid w:val="003C2C9C"/>
    <w:rsid w:val="003C3A75"/>
    <w:rsid w:val="003C698A"/>
    <w:rsid w:val="003C75F3"/>
    <w:rsid w:val="003C78A3"/>
    <w:rsid w:val="003D282C"/>
    <w:rsid w:val="003D2F57"/>
    <w:rsid w:val="003D3AD8"/>
    <w:rsid w:val="003D41E5"/>
    <w:rsid w:val="003E04C4"/>
    <w:rsid w:val="003E119B"/>
    <w:rsid w:val="003E1867"/>
    <w:rsid w:val="003E2BAB"/>
    <w:rsid w:val="003E2C6D"/>
    <w:rsid w:val="003E3E93"/>
    <w:rsid w:val="003E3F35"/>
    <w:rsid w:val="003E44B7"/>
    <w:rsid w:val="003E5729"/>
    <w:rsid w:val="003F0ED4"/>
    <w:rsid w:val="003F4EE0"/>
    <w:rsid w:val="003F534E"/>
    <w:rsid w:val="00400516"/>
    <w:rsid w:val="00401687"/>
    <w:rsid w:val="00401EE6"/>
    <w:rsid w:val="00402153"/>
    <w:rsid w:val="00402FC1"/>
    <w:rsid w:val="00404E68"/>
    <w:rsid w:val="00405FE1"/>
    <w:rsid w:val="00406619"/>
    <w:rsid w:val="0041051E"/>
    <w:rsid w:val="00411D73"/>
    <w:rsid w:val="00416164"/>
    <w:rsid w:val="00416E7D"/>
    <w:rsid w:val="00417EAF"/>
    <w:rsid w:val="00420E40"/>
    <w:rsid w:val="00425082"/>
    <w:rsid w:val="00427488"/>
    <w:rsid w:val="00430387"/>
    <w:rsid w:val="00430A19"/>
    <w:rsid w:val="00431DEB"/>
    <w:rsid w:val="00431E4B"/>
    <w:rsid w:val="00431FF5"/>
    <w:rsid w:val="00433061"/>
    <w:rsid w:val="00443B30"/>
    <w:rsid w:val="00444B8D"/>
    <w:rsid w:val="00445EC5"/>
    <w:rsid w:val="00446B29"/>
    <w:rsid w:val="00446B51"/>
    <w:rsid w:val="00447BB1"/>
    <w:rsid w:val="00450BB3"/>
    <w:rsid w:val="00451A0D"/>
    <w:rsid w:val="00453F9A"/>
    <w:rsid w:val="0045640F"/>
    <w:rsid w:val="00457D33"/>
    <w:rsid w:val="00460BCF"/>
    <w:rsid w:val="004637B8"/>
    <w:rsid w:val="00470E2A"/>
    <w:rsid w:val="004713E7"/>
    <w:rsid w:val="00471E91"/>
    <w:rsid w:val="00473FD2"/>
    <w:rsid w:val="00474675"/>
    <w:rsid w:val="0047470C"/>
    <w:rsid w:val="00476AC5"/>
    <w:rsid w:val="00476C93"/>
    <w:rsid w:val="00480495"/>
    <w:rsid w:val="00482287"/>
    <w:rsid w:val="00484224"/>
    <w:rsid w:val="00484846"/>
    <w:rsid w:val="00487F46"/>
    <w:rsid w:val="00492DBC"/>
    <w:rsid w:val="004956E0"/>
    <w:rsid w:val="004A0296"/>
    <w:rsid w:val="004A04B2"/>
    <w:rsid w:val="004A35F9"/>
    <w:rsid w:val="004A4FEF"/>
    <w:rsid w:val="004B1D63"/>
    <w:rsid w:val="004B24C1"/>
    <w:rsid w:val="004C27EB"/>
    <w:rsid w:val="004C292F"/>
    <w:rsid w:val="004C3323"/>
    <w:rsid w:val="004C37AC"/>
    <w:rsid w:val="004C38A1"/>
    <w:rsid w:val="004C3C47"/>
    <w:rsid w:val="004C470D"/>
    <w:rsid w:val="004C4C6F"/>
    <w:rsid w:val="004C4C82"/>
    <w:rsid w:val="004C6C63"/>
    <w:rsid w:val="004D03C2"/>
    <w:rsid w:val="004D0A89"/>
    <w:rsid w:val="004D3E96"/>
    <w:rsid w:val="004D468E"/>
    <w:rsid w:val="004D49B9"/>
    <w:rsid w:val="004E4E53"/>
    <w:rsid w:val="004E657E"/>
    <w:rsid w:val="004E7511"/>
    <w:rsid w:val="004F0C2D"/>
    <w:rsid w:val="004F2A43"/>
    <w:rsid w:val="004F2CBC"/>
    <w:rsid w:val="004F3BBE"/>
    <w:rsid w:val="004F625A"/>
    <w:rsid w:val="004F7D2F"/>
    <w:rsid w:val="00500758"/>
    <w:rsid w:val="00500C2E"/>
    <w:rsid w:val="00501F7A"/>
    <w:rsid w:val="00504BA3"/>
    <w:rsid w:val="00504BBF"/>
    <w:rsid w:val="00505415"/>
    <w:rsid w:val="00505A62"/>
    <w:rsid w:val="00507281"/>
    <w:rsid w:val="0051025E"/>
    <w:rsid w:val="00510280"/>
    <w:rsid w:val="00510BA8"/>
    <w:rsid w:val="00512592"/>
    <w:rsid w:val="00513D50"/>
    <w:rsid w:val="00513D73"/>
    <w:rsid w:val="00514A43"/>
    <w:rsid w:val="00516EEF"/>
    <w:rsid w:val="005174E5"/>
    <w:rsid w:val="005214C5"/>
    <w:rsid w:val="00522393"/>
    <w:rsid w:val="00522620"/>
    <w:rsid w:val="0052532A"/>
    <w:rsid w:val="00525656"/>
    <w:rsid w:val="005272A5"/>
    <w:rsid w:val="00527557"/>
    <w:rsid w:val="0053463A"/>
    <w:rsid w:val="00534C02"/>
    <w:rsid w:val="00535BE3"/>
    <w:rsid w:val="00535EDC"/>
    <w:rsid w:val="00537ECC"/>
    <w:rsid w:val="0054264B"/>
    <w:rsid w:val="00543786"/>
    <w:rsid w:val="00545C48"/>
    <w:rsid w:val="005503DB"/>
    <w:rsid w:val="00550552"/>
    <w:rsid w:val="005533D7"/>
    <w:rsid w:val="0055381E"/>
    <w:rsid w:val="0055747F"/>
    <w:rsid w:val="00557F6F"/>
    <w:rsid w:val="00560155"/>
    <w:rsid w:val="00563331"/>
    <w:rsid w:val="00563D19"/>
    <w:rsid w:val="00566A1A"/>
    <w:rsid w:val="005701E5"/>
    <w:rsid w:val="005703DE"/>
    <w:rsid w:val="00576224"/>
    <w:rsid w:val="00576DCC"/>
    <w:rsid w:val="00577C72"/>
    <w:rsid w:val="00577CD7"/>
    <w:rsid w:val="00580030"/>
    <w:rsid w:val="00581A8F"/>
    <w:rsid w:val="00583E55"/>
    <w:rsid w:val="0058464E"/>
    <w:rsid w:val="00586047"/>
    <w:rsid w:val="00592211"/>
    <w:rsid w:val="0059268C"/>
    <w:rsid w:val="0059331C"/>
    <w:rsid w:val="00594543"/>
    <w:rsid w:val="005961B4"/>
    <w:rsid w:val="00596844"/>
    <w:rsid w:val="005A01CB"/>
    <w:rsid w:val="005A2731"/>
    <w:rsid w:val="005A58FF"/>
    <w:rsid w:val="005A5EAF"/>
    <w:rsid w:val="005A64C0"/>
    <w:rsid w:val="005B0056"/>
    <w:rsid w:val="005B0C86"/>
    <w:rsid w:val="005B2C37"/>
    <w:rsid w:val="005B3C11"/>
    <w:rsid w:val="005B581E"/>
    <w:rsid w:val="005C1C28"/>
    <w:rsid w:val="005C42B8"/>
    <w:rsid w:val="005C6DB5"/>
    <w:rsid w:val="005C7CCB"/>
    <w:rsid w:val="005D4C54"/>
    <w:rsid w:val="005D5852"/>
    <w:rsid w:val="005D716A"/>
    <w:rsid w:val="005E16C5"/>
    <w:rsid w:val="005E19E7"/>
    <w:rsid w:val="005E3043"/>
    <w:rsid w:val="005E6DE2"/>
    <w:rsid w:val="005E7090"/>
    <w:rsid w:val="005E7CC4"/>
    <w:rsid w:val="005F0040"/>
    <w:rsid w:val="005F039A"/>
    <w:rsid w:val="005F058B"/>
    <w:rsid w:val="005F2095"/>
    <w:rsid w:val="005F30FA"/>
    <w:rsid w:val="005F43D6"/>
    <w:rsid w:val="005F7B56"/>
    <w:rsid w:val="00601485"/>
    <w:rsid w:val="00604A56"/>
    <w:rsid w:val="00604AC5"/>
    <w:rsid w:val="00604DC9"/>
    <w:rsid w:val="0060652C"/>
    <w:rsid w:val="00610CE9"/>
    <w:rsid w:val="006137BB"/>
    <w:rsid w:val="0061716C"/>
    <w:rsid w:val="006175D8"/>
    <w:rsid w:val="00617958"/>
    <w:rsid w:val="006225BD"/>
    <w:rsid w:val="00622F83"/>
    <w:rsid w:val="00623D76"/>
    <w:rsid w:val="006243A1"/>
    <w:rsid w:val="006272E6"/>
    <w:rsid w:val="0062792D"/>
    <w:rsid w:val="00630E50"/>
    <w:rsid w:val="00632E56"/>
    <w:rsid w:val="00633857"/>
    <w:rsid w:val="00635CBA"/>
    <w:rsid w:val="00635E78"/>
    <w:rsid w:val="00637164"/>
    <w:rsid w:val="00640576"/>
    <w:rsid w:val="00641CD0"/>
    <w:rsid w:val="00641E76"/>
    <w:rsid w:val="00642D8C"/>
    <w:rsid w:val="00642E04"/>
    <w:rsid w:val="0064338B"/>
    <w:rsid w:val="006438C3"/>
    <w:rsid w:val="00644A4C"/>
    <w:rsid w:val="006464AE"/>
    <w:rsid w:val="00646542"/>
    <w:rsid w:val="00646CE6"/>
    <w:rsid w:val="006504F4"/>
    <w:rsid w:val="006519DE"/>
    <w:rsid w:val="006534CF"/>
    <w:rsid w:val="00654BC9"/>
    <w:rsid w:val="00654F23"/>
    <w:rsid w:val="0065513D"/>
    <w:rsid w:val="006552FD"/>
    <w:rsid w:val="0065582E"/>
    <w:rsid w:val="00656ACF"/>
    <w:rsid w:val="00656C97"/>
    <w:rsid w:val="00656D68"/>
    <w:rsid w:val="006636A3"/>
    <w:rsid w:val="00663AF3"/>
    <w:rsid w:val="00665DE8"/>
    <w:rsid w:val="0066621F"/>
    <w:rsid w:val="00666B6C"/>
    <w:rsid w:val="00666FE4"/>
    <w:rsid w:val="006711F8"/>
    <w:rsid w:val="0067201B"/>
    <w:rsid w:val="0067587A"/>
    <w:rsid w:val="00675B8B"/>
    <w:rsid w:val="0067606A"/>
    <w:rsid w:val="00680091"/>
    <w:rsid w:val="0068115F"/>
    <w:rsid w:val="00682682"/>
    <w:rsid w:val="00682702"/>
    <w:rsid w:val="00683031"/>
    <w:rsid w:val="00683DEE"/>
    <w:rsid w:val="00683F3E"/>
    <w:rsid w:val="0068412D"/>
    <w:rsid w:val="00686A3F"/>
    <w:rsid w:val="006901D8"/>
    <w:rsid w:val="00690993"/>
    <w:rsid w:val="00690E94"/>
    <w:rsid w:val="00692368"/>
    <w:rsid w:val="00692912"/>
    <w:rsid w:val="00695DBF"/>
    <w:rsid w:val="00696484"/>
    <w:rsid w:val="006A1530"/>
    <w:rsid w:val="006A2EBC"/>
    <w:rsid w:val="006A4A10"/>
    <w:rsid w:val="006A4C9A"/>
    <w:rsid w:val="006A4F09"/>
    <w:rsid w:val="006A5EA0"/>
    <w:rsid w:val="006A609F"/>
    <w:rsid w:val="006A783B"/>
    <w:rsid w:val="006A7B33"/>
    <w:rsid w:val="006B4E13"/>
    <w:rsid w:val="006B5B0E"/>
    <w:rsid w:val="006B5E27"/>
    <w:rsid w:val="006B75DD"/>
    <w:rsid w:val="006C10AA"/>
    <w:rsid w:val="006C1C2C"/>
    <w:rsid w:val="006C2D6B"/>
    <w:rsid w:val="006C4F97"/>
    <w:rsid w:val="006C67E0"/>
    <w:rsid w:val="006C7668"/>
    <w:rsid w:val="006C7ABA"/>
    <w:rsid w:val="006D02A4"/>
    <w:rsid w:val="006D094F"/>
    <w:rsid w:val="006D0D60"/>
    <w:rsid w:val="006D1122"/>
    <w:rsid w:val="006D3C00"/>
    <w:rsid w:val="006D788D"/>
    <w:rsid w:val="006E0E63"/>
    <w:rsid w:val="006E3675"/>
    <w:rsid w:val="006E4A7F"/>
    <w:rsid w:val="006E7EB3"/>
    <w:rsid w:val="006F0250"/>
    <w:rsid w:val="006F0C77"/>
    <w:rsid w:val="006F26A4"/>
    <w:rsid w:val="006F5077"/>
    <w:rsid w:val="006F51E0"/>
    <w:rsid w:val="006F58D5"/>
    <w:rsid w:val="006F6B19"/>
    <w:rsid w:val="00700338"/>
    <w:rsid w:val="007029EC"/>
    <w:rsid w:val="00703F4B"/>
    <w:rsid w:val="00704090"/>
    <w:rsid w:val="00704DF6"/>
    <w:rsid w:val="00705168"/>
    <w:rsid w:val="0070651C"/>
    <w:rsid w:val="00706B5A"/>
    <w:rsid w:val="007132A3"/>
    <w:rsid w:val="00713661"/>
    <w:rsid w:val="00716421"/>
    <w:rsid w:val="00722846"/>
    <w:rsid w:val="00724EFB"/>
    <w:rsid w:val="007300D4"/>
    <w:rsid w:val="007307E9"/>
    <w:rsid w:val="00732250"/>
    <w:rsid w:val="00735EDF"/>
    <w:rsid w:val="00740F06"/>
    <w:rsid w:val="00741992"/>
    <w:rsid w:val="007419C3"/>
    <w:rsid w:val="00743893"/>
    <w:rsid w:val="00743AC1"/>
    <w:rsid w:val="007441E0"/>
    <w:rsid w:val="00744296"/>
    <w:rsid w:val="007467A7"/>
    <w:rsid w:val="007469DD"/>
    <w:rsid w:val="0074741B"/>
    <w:rsid w:val="0074759E"/>
    <w:rsid w:val="007478EA"/>
    <w:rsid w:val="00747E4B"/>
    <w:rsid w:val="007531CD"/>
    <w:rsid w:val="0075415C"/>
    <w:rsid w:val="00754D0D"/>
    <w:rsid w:val="00757159"/>
    <w:rsid w:val="00760901"/>
    <w:rsid w:val="0076104F"/>
    <w:rsid w:val="00762422"/>
    <w:rsid w:val="0076318B"/>
    <w:rsid w:val="00763502"/>
    <w:rsid w:val="00763923"/>
    <w:rsid w:val="0076718E"/>
    <w:rsid w:val="00770153"/>
    <w:rsid w:val="00770CB4"/>
    <w:rsid w:val="007731A0"/>
    <w:rsid w:val="00773DA2"/>
    <w:rsid w:val="007744D6"/>
    <w:rsid w:val="00775154"/>
    <w:rsid w:val="007759A4"/>
    <w:rsid w:val="007762CE"/>
    <w:rsid w:val="00780576"/>
    <w:rsid w:val="00780D35"/>
    <w:rsid w:val="00781E63"/>
    <w:rsid w:val="00787881"/>
    <w:rsid w:val="007913AB"/>
    <w:rsid w:val="007914F7"/>
    <w:rsid w:val="00792095"/>
    <w:rsid w:val="00793DFE"/>
    <w:rsid w:val="00796C9C"/>
    <w:rsid w:val="00797B10"/>
    <w:rsid w:val="007A33B0"/>
    <w:rsid w:val="007A4BFB"/>
    <w:rsid w:val="007A4EEC"/>
    <w:rsid w:val="007A5D89"/>
    <w:rsid w:val="007A7B8C"/>
    <w:rsid w:val="007A7E87"/>
    <w:rsid w:val="007B008F"/>
    <w:rsid w:val="007B0D8B"/>
    <w:rsid w:val="007B1625"/>
    <w:rsid w:val="007B16DB"/>
    <w:rsid w:val="007B28ED"/>
    <w:rsid w:val="007B3FBD"/>
    <w:rsid w:val="007B5E5A"/>
    <w:rsid w:val="007B706E"/>
    <w:rsid w:val="007B71EB"/>
    <w:rsid w:val="007C3F65"/>
    <w:rsid w:val="007C52CE"/>
    <w:rsid w:val="007C6205"/>
    <w:rsid w:val="007C686A"/>
    <w:rsid w:val="007C728E"/>
    <w:rsid w:val="007D1D2A"/>
    <w:rsid w:val="007D2C53"/>
    <w:rsid w:val="007D2C7A"/>
    <w:rsid w:val="007D3D60"/>
    <w:rsid w:val="007D5076"/>
    <w:rsid w:val="007D590D"/>
    <w:rsid w:val="007E02B4"/>
    <w:rsid w:val="007E1980"/>
    <w:rsid w:val="007E2261"/>
    <w:rsid w:val="007E377B"/>
    <w:rsid w:val="007E4B76"/>
    <w:rsid w:val="007E5EA8"/>
    <w:rsid w:val="007E7A2C"/>
    <w:rsid w:val="007F05DA"/>
    <w:rsid w:val="007F0CF1"/>
    <w:rsid w:val="007F12A5"/>
    <w:rsid w:val="007F2446"/>
    <w:rsid w:val="007F4CF1"/>
    <w:rsid w:val="007F51C3"/>
    <w:rsid w:val="007F6709"/>
    <w:rsid w:val="007F758D"/>
    <w:rsid w:val="007F7D52"/>
    <w:rsid w:val="00802E6D"/>
    <w:rsid w:val="00804CC2"/>
    <w:rsid w:val="00804E6A"/>
    <w:rsid w:val="0080654C"/>
    <w:rsid w:val="008071C6"/>
    <w:rsid w:val="008079AF"/>
    <w:rsid w:val="008102A9"/>
    <w:rsid w:val="00811179"/>
    <w:rsid w:val="008125D0"/>
    <w:rsid w:val="0081446E"/>
    <w:rsid w:val="0081464A"/>
    <w:rsid w:val="0081793D"/>
    <w:rsid w:val="00817A00"/>
    <w:rsid w:val="00823351"/>
    <w:rsid w:val="00824E66"/>
    <w:rsid w:val="008273D1"/>
    <w:rsid w:val="00827462"/>
    <w:rsid w:val="00831D43"/>
    <w:rsid w:val="00832386"/>
    <w:rsid w:val="0083258B"/>
    <w:rsid w:val="00834FA9"/>
    <w:rsid w:val="0083508B"/>
    <w:rsid w:val="00835DB3"/>
    <w:rsid w:val="0083617B"/>
    <w:rsid w:val="008371BD"/>
    <w:rsid w:val="0084067D"/>
    <w:rsid w:val="008432FA"/>
    <w:rsid w:val="00846BEF"/>
    <w:rsid w:val="008504A8"/>
    <w:rsid w:val="008518B0"/>
    <w:rsid w:val="0085282E"/>
    <w:rsid w:val="0085328E"/>
    <w:rsid w:val="00856418"/>
    <w:rsid w:val="008571C8"/>
    <w:rsid w:val="00862C71"/>
    <w:rsid w:val="00865B04"/>
    <w:rsid w:val="00865E10"/>
    <w:rsid w:val="008660E5"/>
    <w:rsid w:val="0087198C"/>
    <w:rsid w:val="00871E33"/>
    <w:rsid w:val="008722EF"/>
    <w:rsid w:val="008724CF"/>
    <w:rsid w:val="00872C1F"/>
    <w:rsid w:val="00872F5E"/>
    <w:rsid w:val="00873B42"/>
    <w:rsid w:val="00884C39"/>
    <w:rsid w:val="008856D8"/>
    <w:rsid w:val="00892E82"/>
    <w:rsid w:val="0089782C"/>
    <w:rsid w:val="008A066B"/>
    <w:rsid w:val="008A07D4"/>
    <w:rsid w:val="008A1CD8"/>
    <w:rsid w:val="008A467B"/>
    <w:rsid w:val="008B18B3"/>
    <w:rsid w:val="008B7216"/>
    <w:rsid w:val="008C1B58"/>
    <w:rsid w:val="008C39AE"/>
    <w:rsid w:val="008C590D"/>
    <w:rsid w:val="008C5FEA"/>
    <w:rsid w:val="008D0C74"/>
    <w:rsid w:val="008D1B17"/>
    <w:rsid w:val="008D43E2"/>
    <w:rsid w:val="008D4FA4"/>
    <w:rsid w:val="008D55D4"/>
    <w:rsid w:val="008D69FA"/>
    <w:rsid w:val="008E031B"/>
    <w:rsid w:val="008E50EB"/>
    <w:rsid w:val="008E521F"/>
    <w:rsid w:val="008E7029"/>
    <w:rsid w:val="008E7EF6"/>
    <w:rsid w:val="008F1F98"/>
    <w:rsid w:val="008F29E0"/>
    <w:rsid w:val="008F3C68"/>
    <w:rsid w:val="008F3E2F"/>
    <w:rsid w:val="008F418D"/>
    <w:rsid w:val="008F6758"/>
    <w:rsid w:val="008F7174"/>
    <w:rsid w:val="00900363"/>
    <w:rsid w:val="0090098C"/>
    <w:rsid w:val="0090189D"/>
    <w:rsid w:val="009040DD"/>
    <w:rsid w:val="00905B47"/>
    <w:rsid w:val="00906DF5"/>
    <w:rsid w:val="009076F3"/>
    <w:rsid w:val="00910E8C"/>
    <w:rsid w:val="00912208"/>
    <w:rsid w:val="00912B54"/>
    <w:rsid w:val="00912ED1"/>
    <w:rsid w:val="0091331C"/>
    <w:rsid w:val="00914B20"/>
    <w:rsid w:val="009158A9"/>
    <w:rsid w:val="00915C09"/>
    <w:rsid w:val="009214B5"/>
    <w:rsid w:val="00922DC8"/>
    <w:rsid w:val="00923472"/>
    <w:rsid w:val="009279DE"/>
    <w:rsid w:val="00930116"/>
    <w:rsid w:val="0093411D"/>
    <w:rsid w:val="009348F6"/>
    <w:rsid w:val="00935FED"/>
    <w:rsid w:val="00936135"/>
    <w:rsid w:val="0093770C"/>
    <w:rsid w:val="00940F40"/>
    <w:rsid w:val="009415BA"/>
    <w:rsid w:val="00941BD7"/>
    <w:rsid w:val="0094212C"/>
    <w:rsid w:val="009431CA"/>
    <w:rsid w:val="0094723D"/>
    <w:rsid w:val="00952A6C"/>
    <w:rsid w:val="00952BFB"/>
    <w:rsid w:val="00953BD3"/>
    <w:rsid w:val="00954689"/>
    <w:rsid w:val="009574F9"/>
    <w:rsid w:val="0096067D"/>
    <w:rsid w:val="009617C9"/>
    <w:rsid w:val="00961999"/>
    <w:rsid w:val="00961C93"/>
    <w:rsid w:val="00961E04"/>
    <w:rsid w:val="00965324"/>
    <w:rsid w:val="009700E4"/>
    <w:rsid w:val="0097091E"/>
    <w:rsid w:val="00971E49"/>
    <w:rsid w:val="009760D3"/>
    <w:rsid w:val="0097675C"/>
    <w:rsid w:val="00977132"/>
    <w:rsid w:val="00981A4B"/>
    <w:rsid w:val="00981ECA"/>
    <w:rsid w:val="00982501"/>
    <w:rsid w:val="00982525"/>
    <w:rsid w:val="00982663"/>
    <w:rsid w:val="0098433B"/>
    <w:rsid w:val="00985EAF"/>
    <w:rsid w:val="009877D3"/>
    <w:rsid w:val="009878E0"/>
    <w:rsid w:val="00987BCB"/>
    <w:rsid w:val="00993C53"/>
    <w:rsid w:val="00994830"/>
    <w:rsid w:val="00994E8F"/>
    <w:rsid w:val="009951DC"/>
    <w:rsid w:val="009959BB"/>
    <w:rsid w:val="00997158"/>
    <w:rsid w:val="009A11A7"/>
    <w:rsid w:val="009A2FCF"/>
    <w:rsid w:val="009A3A7C"/>
    <w:rsid w:val="009A4240"/>
    <w:rsid w:val="009A4D45"/>
    <w:rsid w:val="009A616A"/>
    <w:rsid w:val="009A67B0"/>
    <w:rsid w:val="009B1BE0"/>
    <w:rsid w:val="009B2ADB"/>
    <w:rsid w:val="009B603A"/>
    <w:rsid w:val="009B73B1"/>
    <w:rsid w:val="009C2D0E"/>
    <w:rsid w:val="009C3DAC"/>
    <w:rsid w:val="009C42E0"/>
    <w:rsid w:val="009C7C4D"/>
    <w:rsid w:val="009D2725"/>
    <w:rsid w:val="009D5362"/>
    <w:rsid w:val="009D592F"/>
    <w:rsid w:val="009D7A64"/>
    <w:rsid w:val="009E0AF5"/>
    <w:rsid w:val="009E0EF2"/>
    <w:rsid w:val="009E136C"/>
    <w:rsid w:val="009E1415"/>
    <w:rsid w:val="009E18C9"/>
    <w:rsid w:val="009E1B46"/>
    <w:rsid w:val="009E3B9B"/>
    <w:rsid w:val="009E3E24"/>
    <w:rsid w:val="009E4769"/>
    <w:rsid w:val="009E6116"/>
    <w:rsid w:val="009F02C6"/>
    <w:rsid w:val="009F3711"/>
    <w:rsid w:val="009F5DFD"/>
    <w:rsid w:val="009F6205"/>
    <w:rsid w:val="00A0056A"/>
    <w:rsid w:val="00A007E4"/>
    <w:rsid w:val="00A02E43"/>
    <w:rsid w:val="00A0357B"/>
    <w:rsid w:val="00A05D6A"/>
    <w:rsid w:val="00A065F9"/>
    <w:rsid w:val="00A07F34"/>
    <w:rsid w:val="00A10D85"/>
    <w:rsid w:val="00A115BB"/>
    <w:rsid w:val="00A12091"/>
    <w:rsid w:val="00A1240C"/>
    <w:rsid w:val="00A14B3F"/>
    <w:rsid w:val="00A14FF3"/>
    <w:rsid w:val="00A15D1C"/>
    <w:rsid w:val="00A20215"/>
    <w:rsid w:val="00A20421"/>
    <w:rsid w:val="00A20EF7"/>
    <w:rsid w:val="00A22154"/>
    <w:rsid w:val="00A229E8"/>
    <w:rsid w:val="00A23D28"/>
    <w:rsid w:val="00A25C38"/>
    <w:rsid w:val="00A265C1"/>
    <w:rsid w:val="00A267A4"/>
    <w:rsid w:val="00A26BCD"/>
    <w:rsid w:val="00A32343"/>
    <w:rsid w:val="00A3286B"/>
    <w:rsid w:val="00A3300F"/>
    <w:rsid w:val="00A33493"/>
    <w:rsid w:val="00A35970"/>
    <w:rsid w:val="00A36BBE"/>
    <w:rsid w:val="00A36F28"/>
    <w:rsid w:val="00A408CC"/>
    <w:rsid w:val="00A40FE5"/>
    <w:rsid w:val="00A41655"/>
    <w:rsid w:val="00A4307A"/>
    <w:rsid w:val="00A43648"/>
    <w:rsid w:val="00A45FC9"/>
    <w:rsid w:val="00A47EBB"/>
    <w:rsid w:val="00A50AB4"/>
    <w:rsid w:val="00A51A92"/>
    <w:rsid w:val="00A51CDD"/>
    <w:rsid w:val="00A52305"/>
    <w:rsid w:val="00A52399"/>
    <w:rsid w:val="00A52EEF"/>
    <w:rsid w:val="00A55937"/>
    <w:rsid w:val="00A55C7D"/>
    <w:rsid w:val="00A6054E"/>
    <w:rsid w:val="00A60723"/>
    <w:rsid w:val="00A60CD8"/>
    <w:rsid w:val="00A61862"/>
    <w:rsid w:val="00A64BCF"/>
    <w:rsid w:val="00A6730D"/>
    <w:rsid w:val="00A674C0"/>
    <w:rsid w:val="00A70ECE"/>
    <w:rsid w:val="00A71625"/>
    <w:rsid w:val="00A71B9B"/>
    <w:rsid w:val="00A73ABE"/>
    <w:rsid w:val="00A751C7"/>
    <w:rsid w:val="00A76E89"/>
    <w:rsid w:val="00A77A8D"/>
    <w:rsid w:val="00A81AA6"/>
    <w:rsid w:val="00A82B13"/>
    <w:rsid w:val="00A8300D"/>
    <w:rsid w:val="00A85232"/>
    <w:rsid w:val="00A85A60"/>
    <w:rsid w:val="00A87844"/>
    <w:rsid w:val="00A90044"/>
    <w:rsid w:val="00A912C2"/>
    <w:rsid w:val="00A93FCF"/>
    <w:rsid w:val="00A94246"/>
    <w:rsid w:val="00A944AC"/>
    <w:rsid w:val="00A94A4E"/>
    <w:rsid w:val="00AA038C"/>
    <w:rsid w:val="00AA088E"/>
    <w:rsid w:val="00AA0C20"/>
    <w:rsid w:val="00AA627F"/>
    <w:rsid w:val="00AA7A09"/>
    <w:rsid w:val="00AB29A4"/>
    <w:rsid w:val="00AB31CB"/>
    <w:rsid w:val="00AB3B50"/>
    <w:rsid w:val="00AB4E70"/>
    <w:rsid w:val="00AC05B1"/>
    <w:rsid w:val="00AC10A6"/>
    <w:rsid w:val="00AC21AC"/>
    <w:rsid w:val="00AC247A"/>
    <w:rsid w:val="00AC2664"/>
    <w:rsid w:val="00AC5BD8"/>
    <w:rsid w:val="00AC6AA4"/>
    <w:rsid w:val="00AC711E"/>
    <w:rsid w:val="00AC7666"/>
    <w:rsid w:val="00AC7EF5"/>
    <w:rsid w:val="00AD1CF2"/>
    <w:rsid w:val="00AD1F12"/>
    <w:rsid w:val="00AD356C"/>
    <w:rsid w:val="00AD4AE3"/>
    <w:rsid w:val="00AE0E7D"/>
    <w:rsid w:val="00AE2914"/>
    <w:rsid w:val="00AE4C96"/>
    <w:rsid w:val="00AE687E"/>
    <w:rsid w:val="00AE6C90"/>
    <w:rsid w:val="00AE6D15"/>
    <w:rsid w:val="00AF0514"/>
    <w:rsid w:val="00AF3959"/>
    <w:rsid w:val="00AF3ADB"/>
    <w:rsid w:val="00AF71BC"/>
    <w:rsid w:val="00B02BA7"/>
    <w:rsid w:val="00B04182"/>
    <w:rsid w:val="00B044AE"/>
    <w:rsid w:val="00B0699C"/>
    <w:rsid w:val="00B07AE3"/>
    <w:rsid w:val="00B107D9"/>
    <w:rsid w:val="00B11430"/>
    <w:rsid w:val="00B12171"/>
    <w:rsid w:val="00B1383B"/>
    <w:rsid w:val="00B20168"/>
    <w:rsid w:val="00B23A96"/>
    <w:rsid w:val="00B24437"/>
    <w:rsid w:val="00B267C7"/>
    <w:rsid w:val="00B270D9"/>
    <w:rsid w:val="00B2773C"/>
    <w:rsid w:val="00B32580"/>
    <w:rsid w:val="00B353EB"/>
    <w:rsid w:val="00B3574B"/>
    <w:rsid w:val="00B35973"/>
    <w:rsid w:val="00B37749"/>
    <w:rsid w:val="00B439C4"/>
    <w:rsid w:val="00B4535E"/>
    <w:rsid w:val="00B4691F"/>
    <w:rsid w:val="00B47F9D"/>
    <w:rsid w:val="00B5098B"/>
    <w:rsid w:val="00B52A8C"/>
    <w:rsid w:val="00B540A3"/>
    <w:rsid w:val="00B54901"/>
    <w:rsid w:val="00B54C70"/>
    <w:rsid w:val="00B558FB"/>
    <w:rsid w:val="00B55FF6"/>
    <w:rsid w:val="00B56951"/>
    <w:rsid w:val="00B60EA4"/>
    <w:rsid w:val="00B60F57"/>
    <w:rsid w:val="00B61A67"/>
    <w:rsid w:val="00B636A8"/>
    <w:rsid w:val="00B6384F"/>
    <w:rsid w:val="00B642A4"/>
    <w:rsid w:val="00B665C6"/>
    <w:rsid w:val="00B70B1C"/>
    <w:rsid w:val="00B70D81"/>
    <w:rsid w:val="00B73320"/>
    <w:rsid w:val="00B753FF"/>
    <w:rsid w:val="00B75B15"/>
    <w:rsid w:val="00B77793"/>
    <w:rsid w:val="00B805AF"/>
    <w:rsid w:val="00B820BA"/>
    <w:rsid w:val="00B83BC3"/>
    <w:rsid w:val="00B845D5"/>
    <w:rsid w:val="00B869EC"/>
    <w:rsid w:val="00B87CDD"/>
    <w:rsid w:val="00B91C65"/>
    <w:rsid w:val="00B91E12"/>
    <w:rsid w:val="00B9397A"/>
    <w:rsid w:val="00B9633D"/>
    <w:rsid w:val="00BA2EBE"/>
    <w:rsid w:val="00BA3AD2"/>
    <w:rsid w:val="00BA4722"/>
    <w:rsid w:val="00BA74C6"/>
    <w:rsid w:val="00BB034E"/>
    <w:rsid w:val="00BB0BCC"/>
    <w:rsid w:val="00BB0F28"/>
    <w:rsid w:val="00BB299E"/>
    <w:rsid w:val="00BB42B9"/>
    <w:rsid w:val="00BB458A"/>
    <w:rsid w:val="00BB60AB"/>
    <w:rsid w:val="00BC1EB3"/>
    <w:rsid w:val="00BC31AB"/>
    <w:rsid w:val="00BC3F64"/>
    <w:rsid w:val="00BC513D"/>
    <w:rsid w:val="00BC534C"/>
    <w:rsid w:val="00BC54E6"/>
    <w:rsid w:val="00BC614F"/>
    <w:rsid w:val="00BC6D8C"/>
    <w:rsid w:val="00BD00D3"/>
    <w:rsid w:val="00BD0780"/>
    <w:rsid w:val="00BD1659"/>
    <w:rsid w:val="00BD3AA9"/>
    <w:rsid w:val="00BD4A18"/>
    <w:rsid w:val="00BD6DB2"/>
    <w:rsid w:val="00BD6F36"/>
    <w:rsid w:val="00BE0B8A"/>
    <w:rsid w:val="00BE11CF"/>
    <w:rsid w:val="00BE21AB"/>
    <w:rsid w:val="00BE3CB9"/>
    <w:rsid w:val="00BE5013"/>
    <w:rsid w:val="00BE55CB"/>
    <w:rsid w:val="00BE56FC"/>
    <w:rsid w:val="00BE6BE2"/>
    <w:rsid w:val="00BF30C4"/>
    <w:rsid w:val="00BF451F"/>
    <w:rsid w:val="00BF57C4"/>
    <w:rsid w:val="00BF617A"/>
    <w:rsid w:val="00BF6BBE"/>
    <w:rsid w:val="00BF7A04"/>
    <w:rsid w:val="00C00714"/>
    <w:rsid w:val="00C01501"/>
    <w:rsid w:val="00C02F8E"/>
    <w:rsid w:val="00C0379D"/>
    <w:rsid w:val="00C03817"/>
    <w:rsid w:val="00C03931"/>
    <w:rsid w:val="00C0464D"/>
    <w:rsid w:val="00C05FE3"/>
    <w:rsid w:val="00C0636A"/>
    <w:rsid w:val="00C07B9A"/>
    <w:rsid w:val="00C07BE5"/>
    <w:rsid w:val="00C121BB"/>
    <w:rsid w:val="00C14776"/>
    <w:rsid w:val="00C14F91"/>
    <w:rsid w:val="00C17537"/>
    <w:rsid w:val="00C20BD2"/>
    <w:rsid w:val="00C2136D"/>
    <w:rsid w:val="00C214EE"/>
    <w:rsid w:val="00C221EE"/>
    <w:rsid w:val="00C2314B"/>
    <w:rsid w:val="00C2343F"/>
    <w:rsid w:val="00C23BF6"/>
    <w:rsid w:val="00C24971"/>
    <w:rsid w:val="00C26BE5"/>
    <w:rsid w:val="00C26E4D"/>
    <w:rsid w:val="00C26E4F"/>
    <w:rsid w:val="00C278E2"/>
    <w:rsid w:val="00C27909"/>
    <w:rsid w:val="00C27B03"/>
    <w:rsid w:val="00C30717"/>
    <w:rsid w:val="00C314E1"/>
    <w:rsid w:val="00C31B9E"/>
    <w:rsid w:val="00C31F9C"/>
    <w:rsid w:val="00C33BDB"/>
    <w:rsid w:val="00C33EEB"/>
    <w:rsid w:val="00C34397"/>
    <w:rsid w:val="00C360D0"/>
    <w:rsid w:val="00C36A0E"/>
    <w:rsid w:val="00C379D0"/>
    <w:rsid w:val="00C37E85"/>
    <w:rsid w:val="00C4095D"/>
    <w:rsid w:val="00C4580B"/>
    <w:rsid w:val="00C45CC8"/>
    <w:rsid w:val="00C47EFD"/>
    <w:rsid w:val="00C53895"/>
    <w:rsid w:val="00C55930"/>
    <w:rsid w:val="00C56B11"/>
    <w:rsid w:val="00C601D2"/>
    <w:rsid w:val="00C60B96"/>
    <w:rsid w:val="00C62D04"/>
    <w:rsid w:val="00C63031"/>
    <w:rsid w:val="00C65BCC"/>
    <w:rsid w:val="00C66970"/>
    <w:rsid w:val="00C673E2"/>
    <w:rsid w:val="00C67F6F"/>
    <w:rsid w:val="00C70F06"/>
    <w:rsid w:val="00C7668B"/>
    <w:rsid w:val="00C76EFE"/>
    <w:rsid w:val="00C83209"/>
    <w:rsid w:val="00C83807"/>
    <w:rsid w:val="00C83F65"/>
    <w:rsid w:val="00C83FD5"/>
    <w:rsid w:val="00C84ADD"/>
    <w:rsid w:val="00C8691C"/>
    <w:rsid w:val="00C9391A"/>
    <w:rsid w:val="00C9683D"/>
    <w:rsid w:val="00CA023E"/>
    <w:rsid w:val="00CA168A"/>
    <w:rsid w:val="00CA2374"/>
    <w:rsid w:val="00CA245D"/>
    <w:rsid w:val="00CA357E"/>
    <w:rsid w:val="00CA44F9"/>
    <w:rsid w:val="00CA4A69"/>
    <w:rsid w:val="00CA7095"/>
    <w:rsid w:val="00CB041B"/>
    <w:rsid w:val="00CB0A0D"/>
    <w:rsid w:val="00CB2036"/>
    <w:rsid w:val="00CB2D2B"/>
    <w:rsid w:val="00CB3F6A"/>
    <w:rsid w:val="00CB7BA6"/>
    <w:rsid w:val="00CC3E0C"/>
    <w:rsid w:val="00CC4A4B"/>
    <w:rsid w:val="00CC4F82"/>
    <w:rsid w:val="00CC58D3"/>
    <w:rsid w:val="00CC6AE3"/>
    <w:rsid w:val="00CC784D"/>
    <w:rsid w:val="00CD0455"/>
    <w:rsid w:val="00CD1ADB"/>
    <w:rsid w:val="00CD3C7B"/>
    <w:rsid w:val="00CD4499"/>
    <w:rsid w:val="00CD4D11"/>
    <w:rsid w:val="00CD6202"/>
    <w:rsid w:val="00CD67E2"/>
    <w:rsid w:val="00CE1E6D"/>
    <w:rsid w:val="00CE1EA3"/>
    <w:rsid w:val="00CE2F55"/>
    <w:rsid w:val="00CE6ABB"/>
    <w:rsid w:val="00CE6AC1"/>
    <w:rsid w:val="00CE6E28"/>
    <w:rsid w:val="00CF32E2"/>
    <w:rsid w:val="00CF45D0"/>
    <w:rsid w:val="00CF574F"/>
    <w:rsid w:val="00CF6FC8"/>
    <w:rsid w:val="00D0002A"/>
    <w:rsid w:val="00D00BEE"/>
    <w:rsid w:val="00D0337B"/>
    <w:rsid w:val="00D03E48"/>
    <w:rsid w:val="00D0438B"/>
    <w:rsid w:val="00D079B2"/>
    <w:rsid w:val="00D10236"/>
    <w:rsid w:val="00D1044F"/>
    <w:rsid w:val="00D114E9"/>
    <w:rsid w:val="00D1387E"/>
    <w:rsid w:val="00D211DA"/>
    <w:rsid w:val="00D220A8"/>
    <w:rsid w:val="00D22FF1"/>
    <w:rsid w:val="00D25515"/>
    <w:rsid w:val="00D27D66"/>
    <w:rsid w:val="00D27F91"/>
    <w:rsid w:val="00D313B7"/>
    <w:rsid w:val="00D324ED"/>
    <w:rsid w:val="00D34519"/>
    <w:rsid w:val="00D35FC3"/>
    <w:rsid w:val="00D361A9"/>
    <w:rsid w:val="00D37590"/>
    <w:rsid w:val="00D429C6"/>
    <w:rsid w:val="00D42D9D"/>
    <w:rsid w:val="00D43882"/>
    <w:rsid w:val="00D43E66"/>
    <w:rsid w:val="00D4584E"/>
    <w:rsid w:val="00D46F51"/>
    <w:rsid w:val="00D47748"/>
    <w:rsid w:val="00D502DD"/>
    <w:rsid w:val="00D50AA2"/>
    <w:rsid w:val="00D512BE"/>
    <w:rsid w:val="00D51A2D"/>
    <w:rsid w:val="00D538B2"/>
    <w:rsid w:val="00D546A8"/>
    <w:rsid w:val="00D54978"/>
    <w:rsid w:val="00D54CC3"/>
    <w:rsid w:val="00D56CFC"/>
    <w:rsid w:val="00D57A5F"/>
    <w:rsid w:val="00D6041A"/>
    <w:rsid w:val="00D6044B"/>
    <w:rsid w:val="00D60998"/>
    <w:rsid w:val="00D62C5B"/>
    <w:rsid w:val="00D633EB"/>
    <w:rsid w:val="00D64A53"/>
    <w:rsid w:val="00D67AEA"/>
    <w:rsid w:val="00D67BF9"/>
    <w:rsid w:val="00D7023E"/>
    <w:rsid w:val="00D7045E"/>
    <w:rsid w:val="00D71B31"/>
    <w:rsid w:val="00D72603"/>
    <w:rsid w:val="00D72A97"/>
    <w:rsid w:val="00D730BE"/>
    <w:rsid w:val="00D74129"/>
    <w:rsid w:val="00D75077"/>
    <w:rsid w:val="00D75748"/>
    <w:rsid w:val="00D75B8A"/>
    <w:rsid w:val="00D75BD9"/>
    <w:rsid w:val="00D76EF5"/>
    <w:rsid w:val="00D8032C"/>
    <w:rsid w:val="00D82FF7"/>
    <w:rsid w:val="00D847FE"/>
    <w:rsid w:val="00D84FD5"/>
    <w:rsid w:val="00D8772A"/>
    <w:rsid w:val="00D905ED"/>
    <w:rsid w:val="00D93521"/>
    <w:rsid w:val="00D9396B"/>
    <w:rsid w:val="00D93F3C"/>
    <w:rsid w:val="00D964EA"/>
    <w:rsid w:val="00D966D0"/>
    <w:rsid w:val="00DA006B"/>
    <w:rsid w:val="00DA0C59"/>
    <w:rsid w:val="00DA122B"/>
    <w:rsid w:val="00DA19A2"/>
    <w:rsid w:val="00DA1FBC"/>
    <w:rsid w:val="00DA3647"/>
    <w:rsid w:val="00DA3991"/>
    <w:rsid w:val="00DB0732"/>
    <w:rsid w:val="00DB0C76"/>
    <w:rsid w:val="00DB2D13"/>
    <w:rsid w:val="00DB51F3"/>
    <w:rsid w:val="00DB7E3C"/>
    <w:rsid w:val="00DB7E6C"/>
    <w:rsid w:val="00DC05B5"/>
    <w:rsid w:val="00DC2CF8"/>
    <w:rsid w:val="00DC5107"/>
    <w:rsid w:val="00DC6020"/>
    <w:rsid w:val="00DC6631"/>
    <w:rsid w:val="00DD037E"/>
    <w:rsid w:val="00DD5A29"/>
    <w:rsid w:val="00DD5AEF"/>
    <w:rsid w:val="00DD5D9D"/>
    <w:rsid w:val="00DD7EBA"/>
    <w:rsid w:val="00DE35CB"/>
    <w:rsid w:val="00DE3A90"/>
    <w:rsid w:val="00DE4107"/>
    <w:rsid w:val="00DE55D6"/>
    <w:rsid w:val="00DF0FD9"/>
    <w:rsid w:val="00DF1686"/>
    <w:rsid w:val="00DF21E9"/>
    <w:rsid w:val="00DF241F"/>
    <w:rsid w:val="00DF336E"/>
    <w:rsid w:val="00DF54CB"/>
    <w:rsid w:val="00E00F14"/>
    <w:rsid w:val="00E03B0F"/>
    <w:rsid w:val="00E06386"/>
    <w:rsid w:val="00E0741B"/>
    <w:rsid w:val="00E07E1E"/>
    <w:rsid w:val="00E10741"/>
    <w:rsid w:val="00E16853"/>
    <w:rsid w:val="00E201AB"/>
    <w:rsid w:val="00E20AFC"/>
    <w:rsid w:val="00E24EB4"/>
    <w:rsid w:val="00E24F19"/>
    <w:rsid w:val="00E274FD"/>
    <w:rsid w:val="00E320ED"/>
    <w:rsid w:val="00E3226A"/>
    <w:rsid w:val="00E32400"/>
    <w:rsid w:val="00E33AFB"/>
    <w:rsid w:val="00E34218"/>
    <w:rsid w:val="00E34267"/>
    <w:rsid w:val="00E4131D"/>
    <w:rsid w:val="00E41D2F"/>
    <w:rsid w:val="00E41FAF"/>
    <w:rsid w:val="00E46282"/>
    <w:rsid w:val="00E4713F"/>
    <w:rsid w:val="00E47427"/>
    <w:rsid w:val="00E5174D"/>
    <w:rsid w:val="00E5216E"/>
    <w:rsid w:val="00E52A1D"/>
    <w:rsid w:val="00E54C3A"/>
    <w:rsid w:val="00E55AC6"/>
    <w:rsid w:val="00E572B4"/>
    <w:rsid w:val="00E65490"/>
    <w:rsid w:val="00E663FF"/>
    <w:rsid w:val="00E71633"/>
    <w:rsid w:val="00E71E85"/>
    <w:rsid w:val="00E729DD"/>
    <w:rsid w:val="00E72D6F"/>
    <w:rsid w:val="00E74623"/>
    <w:rsid w:val="00E746F0"/>
    <w:rsid w:val="00E748A0"/>
    <w:rsid w:val="00E75535"/>
    <w:rsid w:val="00E767BF"/>
    <w:rsid w:val="00E76C83"/>
    <w:rsid w:val="00E76CA6"/>
    <w:rsid w:val="00E82344"/>
    <w:rsid w:val="00E84C82"/>
    <w:rsid w:val="00E84D64"/>
    <w:rsid w:val="00E85639"/>
    <w:rsid w:val="00E8631F"/>
    <w:rsid w:val="00E863A5"/>
    <w:rsid w:val="00E8708A"/>
    <w:rsid w:val="00E87408"/>
    <w:rsid w:val="00E8788F"/>
    <w:rsid w:val="00E90F9B"/>
    <w:rsid w:val="00E914C4"/>
    <w:rsid w:val="00E934F5"/>
    <w:rsid w:val="00E947EF"/>
    <w:rsid w:val="00E94B55"/>
    <w:rsid w:val="00E957E3"/>
    <w:rsid w:val="00E9634F"/>
    <w:rsid w:val="00E966A2"/>
    <w:rsid w:val="00E96961"/>
    <w:rsid w:val="00EA0E91"/>
    <w:rsid w:val="00EA4C50"/>
    <w:rsid w:val="00EA534D"/>
    <w:rsid w:val="00EA72EC"/>
    <w:rsid w:val="00EA7E33"/>
    <w:rsid w:val="00EB0DB4"/>
    <w:rsid w:val="00EB11CB"/>
    <w:rsid w:val="00EB11E5"/>
    <w:rsid w:val="00EB2231"/>
    <w:rsid w:val="00EB275A"/>
    <w:rsid w:val="00EB2C7B"/>
    <w:rsid w:val="00EB73CA"/>
    <w:rsid w:val="00EB786A"/>
    <w:rsid w:val="00EC08A0"/>
    <w:rsid w:val="00EC0D2C"/>
    <w:rsid w:val="00EC1578"/>
    <w:rsid w:val="00EC1B29"/>
    <w:rsid w:val="00EC1C72"/>
    <w:rsid w:val="00EC2068"/>
    <w:rsid w:val="00EC3089"/>
    <w:rsid w:val="00EC3CC9"/>
    <w:rsid w:val="00EC57A1"/>
    <w:rsid w:val="00EC5CF7"/>
    <w:rsid w:val="00EC680A"/>
    <w:rsid w:val="00EC6C7A"/>
    <w:rsid w:val="00EC6CD9"/>
    <w:rsid w:val="00EC7F7C"/>
    <w:rsid w:val="00ED05C6"/>
    <w:rsid w:val="00ED37E4"/>
    <w:rsid w:val="00ED45C5"/>
    <w:rsid w:val="00ED45C8"/>
    <w:rsid w:val="00ED4C9E"/>
    <w:rsid w:val="00EE2BED"/>
    <w:rsid w:val="00EE331F"/>
    <w:rsid w:val="00EE35CB"/>
    <w:rsid w:val="00EE374B"/>
    <w:rsid w:val="00EE58EF"/>
    <w:rsid w:val="00F0220E"/>
    <w:rsid w:val="00F03528"/>
    <w:rsid w:val="00F0432C"/>
    <w:rsid w:val="00F0463A"/>
    <w:rsid w:val="00F11056"/>
    <w:rsid w:val="00F11BB5"/>
    <w:rsid w:val="00F13514"/>
    <w:rsid w:val="00F136C1"/>
    <w:rsid w:val="00F13C4E"/>
    <w:rsid w:val="00F1417B"/>
    <w:rsid w:val="00F152CD"/>
    <w:rsid w:val="00F15B86"/>
    <w:rsid w:val="00F1709A"/>
    <w:rsid w:val="00F178B1"/>
    <w:rsid w:val="00F2545A"/>
    <w:rsid w:val="00F27CD5"/>
    <w:rsid w:val="00F27E75"/>
    <w:rsid w:val="00F27F06"/>
    <w:rsid w:val="00F30074"/>
    <w:rsid w:val="00F34B99"/>
    <w:rsid w:val="00F423DB"/>
    <w:rsid w:val="00F4396B"/>
    <w:rsid w:val="00F4452A"/>
    <w:rsid w:val="00F4555B"/>
    <w:rsid w:val="00F476B3"/>
    <w:rsid w:val="00F52BCC"/>
    <w:rsid w:val="00F52DAB"/>
    <w:rsid w:val="00F532C1"/>
    <w:rsid w:val="00F543F0"/>
    <w:rsid w:val="00F54C43"/>
    <w:rsid w:val="00F54EC2"/>
    <w:rsid w:val="00F561F9"/>
    <w:rsid w:val="00F5784C"/>
    <w:rsid w:val="00F579BF"/>
    <w:rsid w:val="00F57B40"/>
    <w:rsid w:val="00F57CBC"/>
    <w:rsid w:val="00F601EE"/>
    <w:rsid w:val="00F664D3"/>
    <w:rsid w:val="00F675EE"/>
    <w:rsid w:val="00F71D36"/>
    <w:rsid w:val="00F74104"/>
    <w:rsid w:val="00F75763"/>
    <w:rsid w:val="00F760F3"/>
    <w:rsid w:val="00F76929"/>
    <w:rsid w:val="00F77087"/>
    <w:rsid w:val="00F81D29"/>
    <w:rsid w:val="00F8358C"/>
    <w:rsid w:val="00F83E9F"/>
    <w:rsid w:val="00F86CB2"/>
    <w:rsid w:val="00F86E5E"/>
    <w:rsid w:val="00F87F76"/>
    <w:rsid w:val="00F90647"/>
    <w:rsid w:val="00F91385"/>
    <w:rsid w:val="00F91C4D"/>
    <w:rsid w:val="00F92FD9"/>
    <w:rsid w:val="00F95CE7"/>
    <w:rsid w:val="00FA104F"/>
    <w:rsid w:val="00FA1471"/>
    <w:rsid w:val="00FA2F3B"/>
    <w:rsid w:val="00FA470A"/>
    <w:rsid w:val="00FA6627"/>
    <w:rsid w:val="00FA6684"/>
    <w:rsid w:val="00FA731E"/>
    <w:rsid w:val="00FB01A3"/>
    <w:rsid w:val="00FB23E6"/>
    <w:rsid w:val="00FB2B38"/>
    <w:rsid w:val="00FB2E1B"/>
    <w:rsid w:val="00FB45F4"/>
    <w:rsid w:val="00FC10EF"/>
    <w:rsid w:val="00FC3B87"/>
    <w:rsid w:val="00FC53B7"/>
    <w:rsid w:val="00FC5C48"/>
    <w:rsid w:val="00FC6358"/>
    <w:rsid w:val="00FC786E"/>
    <w:rsid w:val="00FD101F"/>
    <w:rsid w:val="00FD320D"/>
    <w:rsid w:val="00FD6BA8"/>
    <w:rsid w:val="00FE0A26"/>
    <w:rsid w:val="00FE0CBB"/>
    <w:rsid w:val="00FE23DE"/>
    <w:rsid w:val="00FE45F1"/>
    <w:rsid w:val="00FE4E17"/>
    <w:rsid w:val="00FE6918"/>
    <w:rsid w:val="00FF215C"/>
    <w:rsid w:val="00FF25C0"/>
    <w:rsid w:val="00FF480A"/>
    <w:rsid w:val="00FF508E"/>
    <w:rsid w:val="00FF70E7"/>
    <w:rsid w:val="00FF7997"/>
    <w:rsid w:val="042C25C0"/>
    <w:rsid w:val="05493D4C"/>
    <w:rsid w:val="073603BC"/>
    <w:rsid w:val="08F007AE"/>
    <w:rsid w:val="0C300BEA"/>
    <w:rsid w:val="0C9379F4"/>
    <w:rsid w:val="0F720A42"/>
    <w:rsid w:val="100452C1"/>
    <w:rsid w:val="10694999"/>
    <w:rsid w:val="12CB2F4C"/>
    <w:rsid w:val="146D127F"/>
    <w:rsid w:val="245741F2"/>
    <w:rsid w:val="3B341241"/>
    <w:rsid w:val="3FAC50A2"/>
    <w:rsid w:val="3FBD6523"/>
    <w:rsid w:val="42E2198D"/>
    <w:rsid w:val="44340CA9"/>
    <w:rsid w:val="44683235"/>
    <w:rsid w:val="447074CF"/>
    <w:rsid w:val="4A193441"/>
    <w:rsid w:val="4B653BC7"/>
    <w:rsid w:val="4FF96D69"/>
    <w:rsid w:val="57C76723"/>
    <w:rsid w:val="5B035FC2"/>
    <w:rsid w:val="5D7D4782"/>
    <w:rsid w:val="5EDB3C4C"/>
    <w:rsid w:val="6C566120"/>
    <w:rsid w:val="6F320D05"/>
    <w:rsid w:val="75112077"/>
    <w:rsid w:val="7EB71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4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footnote reference" w:qFormat="1"/>
    <w:lsdException w:name="annotation reference" w:qFormat="1"/>
    <w:lsdException w:name="page number" w:uiPriority="99"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lock Text"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236F75"/>
    <w:pPr>
      <w:widowControl w:val="0"/>
      <w:jc w:val="both"/>
    </w:pPr>
    <w:rPr>
      <w:kern w:val="2"/>
      <w:sz w:val="21"/>
      <w:szCs w:val="24"/>
    </w:rPr>
  </w:style>
  <w:style w:type="paragraph" w:styleId="1">
    <w:name w:val="heading 1"/>
    <w:basedOn w:val="aff2"/>
    <w:next w:val="aff2"/>
    <w:link w:val="1Char"/>
    <w:qFormat/>
    <w:rsid w:val="00236F75"/>
    <w:pPr>
      <w:autoSpaceDE w:val="0"/>
      <w:autoSpaceDN w:val="0"/>
      <w:adjustRightInd w:val="0"/>
      <w:jc w:val="center"/>
      <w:textAlignment w:val="baseline"/>
      <w:outlineLvl w:val="0"/>
    </w:pPr>
    <w:rPr>
      <w:kern w:val="0"/>
      <w:sz w:val="44"/>
      <w:szCs w:val="20"/>
    </w:rPr>
  </w:style>
  <w:style w:type="paragraph" w:styleId="2">
    <w:name w:val="heading 2"/>
    <w:basedOn w:val="aff2"/>
    <w:next w:val="aff2"/>
    <w:link w:val="2Char"/>
    <w:qFormat/>
    <w:rsid w:val="00236F75"/>
    <w:pPr>
      <w:keepNext/>
      <w:keepLines/>
      <w:spacing w:before="260" w:after="260" w:line="416" w:lineRule="auto"/>
      <w:outlineLvl w:val="1"/>
    </w:pPr>
    <w:rPr>
      <w:rFonts w:ascii="Arial" w:eastAsia="黑体" w:hAnsi="Arial"/>
      <w:b/>
      <w:bCs/>
      <w:sz w:val="32"/>
      <w:szCs w:val="32"/>
    </w:rPr>
  </w:style>
  <w:style w:type="paragraph" w:styleId="3">
    <w:name w:val="heading 3"/>
    <w:basedOn w:val="aff2"/>
    <w:next w:val="aff2"/>
    <w:link w:val="3Char"/>
    <w:qFormat/>
    <w:rsid w:val="00236F75"/>
    <w:pPr>
      <w:keepNext/>
      <w:keepLines/>
      <w:spacing w:before="260" w:after="260" w:line="416" w:lineRule="auto"/>
      <w:outlineLvl w:val="2"/>
    </w:pPr>
    <w:rPr>
      <w:b/>
      <w:bCs/>
      <w:sz w:val="32"/>
      <w:szCs w:val="32"/>
    </w:rPr>
  </w:style>
  <w:style w:type="paragraph" w:styleId="4">
    <w:name w:val="heading 4"/>
    <w:basedOn w:val="aff2"/>
    <w:next w:val="aff2"/>
    <w:link w:val="4Char"/>
    <w:qFormat/>
    <w:rsid w:val="00150E4C"/>
    <w:pPr>
      <w:keepNext/>
      <w:keepLines/>
      <w:tabs>
        <w:tab w:val="left" w:pos="4490"/>
      </w:tabs>
      <w:spacing w:before="280" w:after="290" w:line="376" w:lineRule="auto"/>
      <w:outlineLvl w:val="3"/>
    </w:pPr>
    <w:rPr>
      <w:rFonts w:ascii="Arial" w:eastAsia="黑体" w:hAnsi="Arial"/>
      <w:b/>
      <w:bCs/>
      <w:sz w:val="28"/>
      <w:szCs w:val="28"/>
    </w:rPr>
  </w:style>
  <w:style w:type="paragraph" w:styleId="5">
    <w:name w:val="heading 5"/>
    <w:basedOn w:val="aff2"/>
    <w:next w:val="aff2"/>
    <w:link w:val="5Char"/>
    <w:qFormat/>
    <w:rsid w:val="00150E4C"/>
    <w:pPr>
      <w:keepNext/>
      <w:keepLines/>
      <w:tabs>
        <w:tab w:val="left" w:pos="4490"/>
      </w:tabs>
      <w:spacing w:before="280" w:after="290" w:line="376" w:lineRule="auto"/>
      <w:outlineLvl w:val="4"/>
    </w:pPr>
    <w:rPr>
      <w:b/>
      <w:bCs/>
      <w:sz w:val="28"/>
      <w:szCs w:val="28"/>
    </w:rPr>
  </w:style>
  <w:style w:type="paragraph" w:styleId="60">
    <w:name w:val="heading 6"/>
    <w:basedOn w:val="aff2"/>
    <w:next w:val="aff2"/>
    <w:link w:val="6Char"/>
    <w:qFormat/>
    <w:rsid w:val="00150E4C"/>
    <w:pPr>
      <w:keepNext/>
      <w:keepLines/>
      <w:tabs>
        <w:tab w:val="left" w:pos="4490"/>
      </w:tabs>
      <w:spacing w:before="240" w:after="64" w:line="320" w:lineRule="auto"/>
      <w:outlineLvl w:val="5"/>
    </w:pPr>
    <w:rPr>
      <w:rFonts w:ascii="Arial" w:eastAsia="黑体" w:hAnsi="Arial"/>
      <w:b/>
      <w:bCs/>
      <w:sz w:val="24"/>
    </w:rPr>
  </w:style>
  <w:style w:type="paragraph" w:styleId="7">
    <w:name w:val="heading 7"/>
    <w:basedOn w:val="aff2"/>
    <w:next w:val="aff2"/>
    <w:link w:val="7Char"/>
    <w:qFormat/>
    <w:rsid w:val="00150E4C"/>
    <w:pPr>
      <w:keepNext/>
      <w:keepLines/>
      <w:tabs>
        <w:tab w:val="left" w:pos="4490"/>
      </w:tabs>
      <w:spacing w:before="240" w:after="64" w:line="320" w:lineRule="auto"/>
      <w:outlineLvl w:val="6"/>
    </w:pPr>
    <w:rPr>
      <w:b/>
      <w:bCs/>
      <w:sz w:val="24"/>
    </w:rPr>
  </w:style>
  <w:style w:type="paragraph" w:styleId="8">
    <w:name w:val="heading 8"/>
    <w:basedOn w:val="aff2"/>
    <w:next w:val="aff2"/>
    <w:link w:val="8Char"/>
    <w:qFormat/>
    <w:rsid w:val="00150E4C"/>
    <w:pPr>
      <w:keepNext/>
      <w:keepLines/>
      <w:tabs>
        <w:tab w:val="left" w:pos="4490"/>
      </w:tabs>
      <w:spacing w:before="240" w:after="64" w:line="320" w:lineRule="auto"/>
      <w:outlineLvl w:val="7"/>
    </w:pPr>
    <w:rPr>
      <w:rFonts w:ascii="Arial" w:eastAsia="黑体" w:hAnsi="Arial"/>
      <w:sz w:val="24"/>
    </w:rPr>
  </w:style>
  <w:style w:type="paragraph" w:styleId="9">
    <w:name w:val="heading 9"/>
    <w:basedOn w:val="aff2"/>
    <w:next w:val="aff2"/>
    <w:link w:val="9Char"/>
    <w:qFormat/>
    <w:rsid w:val="00150E4C"/>
    <w:pPr>
      <w:keepNext/>
      <w:keepLines/>
      <w:tabs>
        <w:tab w:val="left" w:pos="4490"/>
      </w:tabs>
      <w:spacing w:before="240" w:after="64" w:line="320" w:lineRule="auto"/>
      <w:outlineLvl w:val="8"/>
    </w:pPr>
    <w:rPr>
      <w:rFonts w:ascii="Arial" w:eastAsia="黑体" w:hAnsi="Arial"/>
      <w:szCs w:val="21"/>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annotation subject"/>
    <w:basedOn w:val="aff7"/>
    <w:next w:val="aff7"/>
    <w:link w:val="Char"/>
    <w:qFormat/>
    <w:rsid w:val="00236F75"/>
    <w:rPr>
      <w:b/>
      <w:bCs/>
    </w:rPr>
  </w:style>
  <w:style w:type="paragraph" w:styleId="aff7">
    <w:name w:val="annotation text"/>
    <w:basedOn w:val="aff2"/>
    <w:link w:val="Char0"/>
    <w:qFormat/>
    <w:rsid w:val="00236F75"/>
    <w:pPr>
      <w:jc w:val="left"/>
    </w:pPr>
  </w:style>
  <w:style w:type="paragraph" w:styleId="70">
    <w:name w:val="toc 7"/>
    <w:basedOn w:val="aff2"/>
    <w:next w:val="aff2"/>
    <w:qFormat/>
    <w:rsid w:val="00236F75"/>
    <w:pPr>
      <w:tabs>
        <w:tab w:val="right" w:leader="dot" w:pos="9241"/>
      </w:tabs>
      <w:ind w:firstLineChars="500" w:firstLine="505"/>
      <w:jc w:val="left"/>
    </w:pPr>
    <w:rPr>
      <w:rFonts w:ascii="宋体"/>
      <w:szCs w:val="21"/>
    </w:rPr>
  </w:style>
  <w:style w:type="paragraph" w:styleId="80">
    <w:name w:val="index 8"/>
    <w:basedOn w:val="aff2"/>
    <w:next w:val="aff2"/>
    <w:qFormat/>
    <w:rsid w:val="00236F75"/>
    <w:pPr>
      <w:ind w:left="1680" w:hanging="210"/>
      <w:jc w:val="left"/>
    </w:pPr>
    <w:rPr>
      <w:rFonts w:ascii="Calibri" w:hAnsi="Calibri"/>
      <w:sz w:val="20"/>
      <w:szCs w:val="20"/>
    </w:rPr>
  </w:style>
  <w:style w:type="paragraph" w:styleId="aff8">
    <w:name w:val="caption"/>
    <w:basedOn w:val="aff2"/>
    <w:next w:val="aff2"/>
    <w:qFormat/>
    <w:rsid w:val="00236F75"/>
    <w:pPr>
      <w:spacing w:before="152" w:after="160"/>
    </w:pPr>
    <w:rPr>
      <w:rFonts w:ascii="Arial" w:eastAsia="黑体" w:hAnsi="Arial" w:cs="Arial"/>
      <w:sz w:val="20"/>
      <w:szCs w:val="20"/>
    </w:rPr>
  </w:style>
  <w:style w:type="paragraph" w:styleId="50">
    <w:name w:val="index 5"/>
    <w:basedOn w:val="aff2"/>
    <w:next w:val="aff2"/>
    <w:qFormat/>
    <w:rsid w:val="00236F75"/>
    <w:pPr>
      <w:ind w:left="1050" w:hanging="210"/>
      <w:jc w:val="left"/>
    </w:pPr>
    <w:rPr>
      <w:rFonts w:ascii="Calibri" w:hAnsi="Calibri"/>
      <w:sz w:val="20"/>
      <w:szCs w:val="20"/>
    </w:rPr>
  </w:style>
  <w:style w:type="paragraph" w:styleId="aff9">
    <w:name w:val="Document Map"/>
    <w:basedOn w:val="aff2"/>
    <w:link w:val="Char1"/>
    <w:qFormat/>
    <w:rsid w:val="00236F75"/>
    <w:pPr>
      <w:shd w:val="clear" w:color="auto" w:fill="000080"/>
    </w:pPr>
  </w:style>
  <w:style w:type="paragraph" w:styleId="61">
    <w:name w:val="index 6"/>
    <w:basedOn w:val="aff2"/>
    <w:next w:val="aff2"/>
    <w:qFormat/>
    <w:rsid w:val="00236F75"/>
    <w:pPr>
      <w:ind w:left="1260" w:hanging="210"/>
      <w:jc w:val="left"/>
    </w:pPr>
    <w:rPr>
      <w:rFonts w:ascii="Calibri" w:hAnsi="Calibri"/>
      <w:sz w:val="20"/>
      <w:szCs w:val="20"/>
    </w:rPr>
  </w:style>
  <w:style w:type="paragraph" w:styleId="affa">
    <w:name w:val="Body Text"/>
    <w:basedOn w:val="aff2"/>
    <w:link w:val="Char2"/>
    <w:qFormat/>
    <w:rsid w:val="00236F75"/>
    <w:pPr>
      <w:tabs>
        <w:tab w:val="left" w:pos="-1980"/>
        <w:tab w:val="left" w:pos="8460"/>
      </w:tabs>
      <w:snapToGrid w:val="0"/>
      <w:spacing w:line="300" w:lineRule="auto"/>
      <w:ind w:right="-15"/>
    </w:pPr>
    <w:rPr>
      <w:color w:val="000000"/>
    </w:rPr>
  </w:style>
  <w:style w:type="paragraph" w:styleId="affb">
    <w:name w:val="Block Text"/>
    <w:basedOn w:val="aff2"/>
    <w:qFormat/>
    <w:rsid w:val="00236F75"/>
    <w:pPr>
      <w:tabs>
        <w:tab w:val="left" w:pos="7920"/>
        <w:tab w:val="left" w:pos="8460"/>
      </w:tabs>
      <w:snapToGrid w:val="0"/>
      <w:spacing w:line="300" w:lineRule="auto"/>
      <w:ind w:leftChars="-21" w:left="-44" w:right="-29" w:firstLineChars="200" w:firstLine="420"/>
      <w:outlineLvl w:val="0"/>
    </w:pPr>
    <w:rPr>
      <w:bCs/>
      <w:color w:val="008000"/>
    </w:rPr>
  </w:style>
  <w:style w:type="paragraph" w:styleId="40">
    <w:name w:val="index 4"/>
    <w:basedOn w:val="aff2"/>
    <w:next w:val="aff2"/>
    <w:qFormat/>
    <w:rsid w:val="00236F75"/>
    <w:pPr>
      <w:ind w:left="840" w:hanging="210"/>
      <w:jc w:val="left"/>
    </w:pPr>
    <w:rPr>
      <w:rFonts w:ascii="Calibri" w:hAnsi="Calibri"/>
      <w:sz w:val="20"/>
      <w:szCs w:val="20"/>
    </w:rPr>
  </w:style>
  <w:style w:type="paragraph" w:styleId="51">
    <w:name w:val="toc 5"/>
    <w:basedOn w:val="aff2"/>
    <w:next w:val="aff2"/>
    <w:qFormat/>
    <w:rsid w:val="00236F75"/>
    <w:pPr>
      <w:tabs>
        <w:tab w:val="right" w:leader="dot" w:pos="9241"/>
      </w:tabs>
      <w:ind w:firstLineChars="300" w:firstLine="300"/>
      <w:jc w:val="left"/>
    </w:pPr>
    <w:rPr>
      <w:rFonts w:ascii="宋体"/>
      <w:szCs w:val="21"/>
    </w:rPr>
  </w:style>
  <w:style w:type="paragraph" w:styleId="30">
    <w:name w:val="toc 3"/>
    <w:basedOn w:val="aff2"/>
    <w:next w:val="aff2"/>
    <w:uiPriority w:val="39"/>
    <w:qFormat/>
    <w:rsid w:val="00236F75"/>
    <w:pPr>
      <w:tabs>
        <w:tab w:val="right" w:leader="dot" w:pos="9241"/>
      </w:tabs>
      <w:spacing w:line="288" w:lineRule="auto"/>
      <w:ind w:firstLineChars="100" w:firstLine="210"/>
      <w:jc w:val="left"/>
    </w:pPr>
    <w:rPr>
      <w:rFonts w:ascii="宋体"/>
      <w:szCs w:val="21"/>
    </w:rPr>
  </w:style>
  <w:style w:type="paragraph" w:styleId="81">
    <w:name w:val="toc 8"/>
    <w:basedOn w:val="aff2"/>
    <w:next w:val="aff2"/>
    <w:qFormat/>
    <w:rsid w:val="00236F75"/>
    <w:pPr>
      <w:tabs>
        <w:tab w:val="right" w:leader="dot" w:pos="9241"/>
      </w:tabs>
      <w:ind w:firstLineChars="600" w:firstLine="607"/>
      <w:jc w:val="left"/>
    </w:pPr>
    <w:rPr>
      <w:rFonts w:ascii="宋体"/>
      <w:szCs w:val="21"/>
    </w:rPr>
  </w:style>
  <w:style w:type="paragraph" w:styleId="31">
    <w:name w:val="index 3"/>
    <w:basedOn w:val="aff2"/>
    <w:next w:val="aff2"/>
    <w:qFormat/>
    <w:rsid w:val="00236F75"/>
    <w:pPr>
      <w:ind w:left="630" w:hanging="210"/>
      <w:jc w:val="left"/>
    </w:pPr>
    <w:rPr>
      <w:rFonts w:ascii="Calibri" w:hAnsi="Calibri"/>
      <w:sz w:val="20"/>
      <w:szCs w:val="20"/>
    </w:rPr>
  </w:style>
  <w:style w:type="paragraph" w:styleId="affc">
    <w:name w:val="Date"/>
    <w:basedOn w:val="aff2"/>
    <w:next w:val="aff2"/>
    <w:link w:val="Char3"/>
    <w:qFormat/>
    <w:rsid w:val="00236F75"/>
    <w:pPr>
      <w:ind w:leftChars="2500" w:left="100"/>
    </w:pPr>
    <w:rPr>
      <w:rFonts w:ascii="黑体" w:eastAsia="黑体"/>
      <w:color w:val="000000"/>
    </w:rPr>
  </w:style>
  <w:style w:type="paragraph" w:styleId="affd">
    <w:name w:val="endnote text"/>
    <w:basedOn w:val="aff2"/>
    <w:semiHidden/>
    <w:qFormat/>
    <w:rsid w:val="00236F75"/>
    <w:pPr>
      <w:snapToGrid w:val="0"/>
      <w:jc w:val="left"/>
    </w:pPr>
  </w:style>
  <w:style w:type="paragraph" w:styleId="affe">
    <w:name w:val="Balloon Text"/>
    <w:basedOn w:val="aff2"/>
    <w:link w:val="Char4"/>
    <w:qFormat/>
    <w:rsid w:val="00236F75"/>
    <w:rPr>
      <w:rFonts w:ascii="宋体"/>
      <w:sz w:val="18"/>
      <w:szCs w:val="18"/>
    </w:rPr>
  </w:style>
  <w:style w:type="paragraph" w:styleId="afff">
    <w:name w:val="footer"/>
    <w:basedOn w:val="aff2"/>
    <w:link w:val="Char5"/>
    <w:uiPriority w:val="99"/>
    <w:qFormat/>
    <w:rsid w:val="00236F75"/>
    <w:pPr>
      <w:snapToGrid w:val="0"/>
      <w:ind w:rightChars="100" w:right="210"/>
      <w:jc w:val="right"/>
    </w:pPr>
    <w:rPr>
      <w:sz w:val="18"/>
      <w:szCs w:val="18"/>
    </w:rPr>
  </w:style>
  <w:style w:type="paragraph" w:styleId="afff0">
    <w:name w:val="header"/>
    <w:basedOn w:val="aff2"/>
    <w:link w:val="Char6"/>
    <w:qFormat/>
    <w:rsid w:val="00236F75"/>
    <w:pPr>
      <w:snapToGrid w:val="0"/>
      <w:jc w:val="left"/>
    </w:pPr>
    <w:rPr>
      <w:sz w:val="18"/>
      <w:szCs w:val="18"/>
    </w:rPr>
  </w:style>
  <w:style w:type="paragraph" w:styleId="10">
    <w:name w:val="toc 1"/>
    <w:basedOn w:val="aff2"/>
    <w:next w:val="aff2"/>
    <w:uiPriority w:val="39"/>
    <w:qFormat/>
    <w:rsid w:val="00236F75"/>
    <w:pPr>
      <w:tabs>
        <w:tab w:val="right" w:leader="dot" w:pos="9241"/>
      </w:tabs>
      <w:spacing w:beforeLines="25" w:afterLines="25"/>
      <w:jc w:val="left"/>
    </w:pPr>
    <w:rPr>
      <w:rFonts w:ascii="宋体"/>
      <w:szCs w:val="21"/>
    </w:rPr>
  </w:style>
  <w:style w:type="paragraph" w:styleId="41">
    <w:name w:val="toc 4"/>
    <w:basedOn w:val="aff2"/>
    <w:next w:val="aff2"/>
    <w:qFormat/>
    <w:rsid w:val="00236F75"/>
    <w:pPr>
      <w:tabs>
        <w:tab w:val="right" w:leader="dot" w:pos="9241"/>
      </w:tabs>
      <w:ind w:firstLineChars="200" w:firstLine="198"/>
      <w:jc w:val="left"/>
    </w:pPr>
    <w:rPr>
      <w:rFonts w:ascii="宋体"/>
      <w:szCs w:val="21"/>
    </w:rPr>
  </w:style>
  <w:style w:type="paragraph" w:styleId="afff1">
    <w:name w:val="index heading"/>
    <w:basedOn w:val="aff2"/>
    <w:next w:val="11"/>
    <w:qFormat/>
    <w:rsid w:val="00236F75"/>
    <w:pPr>
      <w:spacing w:before="120" w:after="120"/>
      <w:jc w:val="center"/>
    </w:pPr>
    <w:rPr>
      <w:rFonts w:ascii="Calibri" w:hAnsi="Calibri"/>
      <w:b/>
      <w:bCs/>
      <w:iCs/>
      <w:szCs w:val="20"/>
    </w:rPr>
  </w:style>
  <w:style w:type="paragraph" w:styleId="11">
    <w:name w:val="index 1"/>
    <w:basedOn w:val="aff2"/>
    <w:next w:val="afff2"/>
    <w:qFormat/>
    <w:rsid w:val="00236F75"/>
    <w:pPr>
      <w:tabs>
        <w:tab w:val="right" w:leader="dot" w:pos="9299"/>
      </w:tabs>
      <w:jc w:val="left"/>
    </w:pPr>
    <w:rPr>
      <w:rFonts w:ascii="宋体"/>
      <w:szCs w:val="21"/>
    </w:rPr>
  </w:style>
  <w:style w:type="paragraph" w:customStyle="1" w:styleId="afff2">
    <w:name w:val="段"/>
    <w:link w:val="Char7"/>
    <w:qFormat/>
    <w:rsid w:val="00236F75"/>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2"/>
    <w:qFormat/>
    <w:rsid w:val="00236F75"/>
    <w:pPr>
      <w:numPr>
        <w:numId w:val="1"/>
      </w:numPr>
      <w:snapToGrid w:val="0"/>
      <w:jc w:val="left"/>
    </w:pPr>
    <w:rPr>
      <w:rFonts w:ascii="宋体"/>
      <w:sz w:val="18"/>
      <w:szCs w:val="18"/>
    </w:rPr>
  </w:style>
  <w:style w:type="paragraph" w:styleId="62">
    <w:name w:val="toc 6"/>
    <w:basedOn w:val="aff2"/>
    <w:next w:val="aff2"/>
    <w:qFormat/>
    <w:rsid w:val="00236F75"/>
    <w:pPr>
      <w:tabs>
        <w:tab w:val="right" w:leader="dot" w:pos="9241"/>
      </w:tabs>
      <w:ind w:firstLineChars="400" w:firstLine="403"/>
      <w:jc w:val="left"/>
    </w:pPr>
    <w:rPr>
      <w:rFonts w:ascii="宋体"/>
      <w:szCs w:val="21"/>
    </w:rPr>
  </w:style>
  <w:style w:type="paragraph" w:styleId="71">
    <w:name w:val="index 7"/>
    <w:basedOn w:val="aff2"/>
    <w:next w:val="aff2"/>
    <w:qFormat/>
    <w:rsid w:val="00236F75"/>
    <w:pPr>
      <w:ind w:left="1470" w:hanging="210"/>
      <w:jc w:val="left"/>
    </w:pPr>
    <w:rPr>
      <w:rFonts w:ascii="Calibri" w:hAnsi="Calibri"/>
      <w:sz w:val="20"/>
      <w:szCs w:val="20"/>
    </w:rPr>
  </w:style>
  <w:style w:type="paragraph" w:styleId="90">
    <w:name w:val="index 9"/>
    <w:basedOn w:val="aff2"/>
    <w:next w:val="aff2"/>
    <w:qFormat/>
    <w:rsid w:val="00236F75"/>
    <w:pPr>
      <w:ind w:left="1890" w:hanging="210"/>
      <w:jc w:val="left"/>
    </w:pPr>
    <w:rPr>
      <w:rFonts w:ascii="Calibri" w:hAnsi="Calibri"/>
      <w:sz w:val="20"/>
      <w:szCs w:val="20"/>
    </w:rPr>
  </w:style>
  <w:style w:type="paragraph" w:styleId="20">
    <w:name w:val="toc 2"/>
    <w:basedOn w:val="aff2"/>
    <w:next w:val="aff2"/>
    <w:uiPriority w:val="39"/>
    <w:qFormat/>
    <w:rsid w:val="00236F75"/>
    <w:pPr>
      <w:tabs>
        <w:tab w:val="right" w:leader="dot" w:pos="9241"/>
      </w:tabs>
    </w:pPr>
    <w:rPr>
      <w:rFonts w:ascii="宋体"/>
      <w:szCs w:val="21"/>
    </w:rPr>
  </w:style>
  <w:style w:type="paragraph" w:styleId="91">
    <w:name w:val="toc 9"/>
    <w:basedOn w:val="aff2"/>
    <w:next w:val="aff2"/>
    <w:qFormat/>
    <w:rsid w:val="00236F75"/>
    <w:pPr>
      <w:ind w:left="1470"/>
      <w:jc w:val="left"/>
    </w:pPr>
    <w:rPr>
      <w:sz w:val="20"/>
      <w:szCs w:val="20"/>
    </w:rPr>
  </w:style>
  <w:style w:type="paragraph" w:styleId="afff3">
    <w:name w:val="Normal (Web)"/>
    <w:basedOn w:val="aff2"/>
    <w:qFormat/>
    <w:rsid w:val="00236F75"/>
    <w:pPr>
      <w:widowControl/>
      <w:spacing w:before="100" w:beforeAutospacing="1" w:after="100" w:afterAutospacing="1"/>
      <w:jc w:val="left"/>
    </w:pPr>
    <w:rPr>
      <w:rFonts w:ascii="宋体" w:hAnsi="宋体" w:cs="宋体"/>
      <w:kern w:val="0"/>
      <w:sz w:val="24"/>
    </w:rPr>
  </w:style>
  <w:style w:type="paragraph" w:styleId="21">
    <w:name w:val="index 2"/>
    <w:basedOn w:val="aff2"/>
    <w:next w:val="aff2"/>
    <w:qFormat/>
    <w:rsid w:val="00236F75"/>
    <w:pPr>
      <w:ind w:left="420" w:hanging="210"/>
      <w:jc w:val="left"/>
    </w:pPr>
    <w:rPr>
      <w:rFonts w:ascii="Calibri" w:hAnsi="Calibri"/>
      <w:sz w:val="20"/>
      <w:szCs w:val="20"/>
    </w:rPr>
  </w:style>
  <w:style w:type="character" w:styleId="afff4">
    <w:name w:val="endnote reference"/>
    <w:semiHidden/>
    <w:qFormat/>
    <w:rsid w:val="00236F75"/>
    <w:rPr>
      <w:vertAlign w:val="superscript"/>
    </w:rPr>
  </w:style>
  <w:style w:type="character" w:styleId="afff5">
    <w:name w:val="page number"/>
    <w:uiPriority w:val="99"/>
    <w:qFormat/>
    <w:rsid w:val="00236F75"/>
    <w:rPr>
      <w:rFonts w:ascii="Times New Roman" w:eastAsia="宋体" w:hAnsi="Times New Roman"/>
      <w:sz w:val="18"/>
    </w:rPr>
  </w:style>
  <w:style w:type="character" w:styleId="afff6">
    <w:name w:val="FollowedHyperlink"/>
    <w:qFormat/>
    <w:rsid w:val="00236F75"/>
    <w:rPr>
      <w:color w:val="800080"/>
      <w:u w:val="single"/>
    </w:rPr>
  </w:style>
  <w:style w:type="character" w:styleId="afff7">
    <w:name w:val="Hyperlink"/>
    <w:uiPriority w:val="99"/>
    <w:qFormat/>
    <w:rsid w:val="00236F75"/>
    <w:rPr>
      <w:color w:val="0000FF"/>
      <w:spacing w:val="0"/>
      <w:w w:val="100"/>
      <w:szCs w:val="21"/>
      <w:u w:val="single"/>
    </w:rPr>
  </w:style>
  <w:style w:type="character" w:styleId="afff8">
    <w:name w:val="annotation reference"/>
    <w:qFormat/>
    <w:rsid w:val="00236F75"/>
    <w:rPr>
      <w:sz w:val="21"/>
      <w:szCs w:val="21"/>
    </w:rPr>
  </w:style>
  <w:style w:type="character" w:styleId="afff9">
    <w:name w:val="footnote reference"/>
    <w:qFormat/>
    <w:rsid w:val="00236F75"/>
    <w:rPr>
      <w:vertAlign w:val="superscript"/>
    </w:rPr>
  </w:style>
  <w:style w:type="table" w:styleId="afffa">
    <w:name w:val="Table Grid"/>
    <w:basedOn w:val="aff4"/>
    <w:uiPriority w:val="59"/>
    <w:qFormat/>
    <w:rsid w:val="00236F75"/>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7">
    <w:name w:val="段 Char"/>
    <w:link w:val="afff2"/>
    <w:uiPriority w:val="99"/>
    <w:qFormat/>
    <w:rsid w:val="00236F75"/>
    <w:rPr>
      <w:rFonts w:ascii="宋体"/>
      <w:sz w:val="21"/>
      <w:lang w:val="en-US" w:eastAsia="zh-CN" w:bidi="ar-SA"/>
    </w:rPr>
  </w:style>
  <w:style w:type="paragraph" w:customStyle="1" w:styleId="a6">
    <w:name w:val="一级条标题"/>
    <w:next w:val="afff2"/>
    <w:qFormat/>
    <w:rsid w:val="00236F75"/>
    <w:pPr>
      <w:numPr>
        <w:ilvl w:val="1"/>
        <w:numId w:val="2"/>
      </w:numPr>
      <w:spacing w:beforeLines="50" w:afterLines="50"/>
      <w:outlineLvl w:val="2"/>
    </w:pPr>
    <w:rPr>
      <w:rFonts w:ascii="黑体" w:eastAsia="黑体"/>
      <w:sz w:val="21"/>
      <w:szCs w:val="21"/>
    </w:rPr>
  </w:style>
  <w:style w:type="paragraph" w:customStyle="1" w:styleId="afffb">
    <w:name w:val="标准书脚_奇数页"/>
    <w:qFormat/>
    <w:rsid w:val="00236F75"/>
    <w:pPr>
      <w:spacing w:before="120"/>
      <w:ind w:right="198"/>
      <w:jc w:val="right"/>
    </w:pPr>
    <w:rPr>
      <w:rFonts w:ascii="宋体"/>
      <w:sz w:val="18"/>
      <w:szCs w:val="18"/>
    </w:rPr>
  </w:style>
  <w:style w:type="paragraph" w:customStyle="1" w:styleId="afffc">
    <w:name w:val="标准书眉_奇数页"/>
    <w:next w:val="aff2"/>
    <w:qFormat/>
    <w:rsid w:val="00236F75"/>
    <w:pPr>
      <w:tabs>
        <w:tab w:val="center" w:pos="4154"/>
        <w:tab w:val="right" w:pos="8306"/>
      </w:tabs>
      <w:spacing w:after="220"/>
      <w:jc w:val="right"/>
    </w:pPr>
    <w:rPr>
      <w:rFonts w:ascii="黑体" w:eastAsia="黑体"/>
      <w:sz w:val="21"/>
      <w:szCs w:val="21"/>
    </w:rPr>
  </w:style>
  <w:style w:type="paragraph" w:customStyle="1" w:styleId="a5">
    <w:name w:val="章标题"/>
    <w:next w:val="afff2"/>
    <w:qFormat/>
    <w:rsid w:val="00236F75"/>
    <w:pPr>
      <w:numPr>
        <w:numId w:val="2"/>
      </w:numPr>
      <w:spacing w:beforeLines="100" w:afterLines="100"/>
      <w:jc w:val="both"/>
      <w:outlineLvl w:val="1"/>
    </w:pPr>
    <w:rPr>
      <w:rFonts w:ascii="黑体" w:eastAsia="黑体"/>
      <w:sz w:val="21"/>
    </w:rPr>
  </w:style>
  <w:style w:type="paragraph" w:customStyle="1" w:styleId="a7">
    <w:name w:val="二级条标题"/>
    <w:basedOn w:val="a6"/>
    <w:next w:val="afff2"/>
    <w:qFormat/>
    <w:rsid w:val="00236F75"/>
    <w:pPr>
      <w:numPr>
        <w:ilvl w:val="2"/>
      </w:numPr>
      <w:spacing w:before="50" w:after="50"/>
      <w:outlineLvl w:val="3"/>
    </w:pPr>
  </w:style>
  <w:style w:type="paragraph" w:customStyle="1" w:styleId="22">
    <w:name w:val="封面标准号2"/>
    <w:qFormat/>
    <w:rsid w:val="00236F75"/>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rsid w:val="00236F75"/>
    <w:pPr>
      <w:widowControl w:val="0"/>
      <w:numPr>
        <w:numId w:val="3"/>
      </w:numPr>
      <w:jc w:val="both"/>
    </w:pPr>
    <w:rPr>
      <w:rFonts w:ascii="宋体"/>
      <w:sz w:val="21"/>
    </w:rPr>
  </w:style>
  <w:style w:type="paragraph" w:customStyle="1" w:styleId="ae">
    <w:name w:val="列项●（二级）"/>
    <w:qFormat/>
    <w:rsid w:val="00236F75"/>
    <w:pPr>
      <w:numPr>
        <w:ilvl w:val="1"/>
        <w:numId w:val="3"/>
      </w:numPr>
      <w:tabs>
        <w:tab w:val="left" w:pos="840"/>
      </w:tabs>
      <w:jc w:val="both"/>
    </w:pPr>
    <w:rPr>
      <w:rFonts w:ascii="宋体"/>
      <w:sz w:val="21"/>
    </w:rPr>
  </w:style>
  <w:style w:type="paragraph" w:customStyle="1" w:styleId="afffd">
    <w:name w:val="目次、标准名称标题"/>
    <w:basedOn w:val="aff2"/>
    <w:next w:val="afff2"/>
    <w:qFormat/>
    <w:rsid w:val="00236F7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f2"/>
    <w:qFormat/>
    <w:rsid w:val="00236F75"/>
    <w:pPr>
      <w:numPr>
        <w:ilvl w:val="3"/>
      </w:numPr>
      <w:outlineLvl w:val="4"/>
    </w:pPr>
  </w:style>
  <w:style w:type="paragraph" w:customStyle="1" w:styleId="a2">
    <w:name w:val="示例"/>
    <w:next w:val="afffe"/>
    <w:qFormat/>
    <w:rsid w:val="00236F75"/>
    <w:pPr>
      <w:widowControl w:val="0"/>
      <w:numPr>
        <w:numId w:val="4"/>
      </w:numPr>
      <w:jc w:val="both"/>
    </w:pPr>
    <w:rPr>
      <w:rFonts w:ascii="宋体"/>
      <w:sz w:val="18"/>
      <w:szCs w:val="18"/>
    </w:rPr>
  </w:style>
  <w:style w:type="paragraph" w:customStyle="1" w:styleId="afffe">
    <w:name w:val="示例内容"/>
    <w:qFormat/>
    <w:rsid w:val="00236F75"/>
    <w:pPr>
      <w:ind w:firstLineChars="200" w:firstLine="200"/>
    </w:pPr>
    <w:rPr>
      <w:rFonts w:ascii="宋体"/>
      <w:sz w:val="18"/>
      <w:szCs w:val="18"/>
    </w:rPr>
  </w:style>
  <w:style w:type="paragraph" w:customStyle="1" w:styleId="af1">
    <w:name w:val="数字编号列项（二级）"/>
    <w:qFormat/>
    <w:rsid w:val="00236F75"/>
    <w:pPr>
      <w:numPr>
        <w:ilvl w:val="1"/>
        <w:numId w:val="5"/>
      </w:numPr>
      <w:jc w:val="both"/>
    </w:pPr>
    <w:rPr>
      <w:rFonts w:ascii="宋体"/>
      <w:sz w:val="21"/>
    </w:rPr>
  </w:style>
  <w:style w:type="paragraph" w:customStyle="1" w:styleId="a9">
    <w:name w:val="四级条标题"/>
    <w:basedOn w:val="a8"/>
    <w:next w:val="afff2"/>
    <w:qFormat/>
    <w:rsid w:val="00236F75"/>
    <w:pPr>
      <w:numPr>
        <w:ilvl w:val="4"/>
      </w:numPr>
      <w:outlineLvl w:val="5"/>
    </w:pPr>
  </w:style>
  <w:style w:type="paragraph" w:customStyle="1" w:styleId="aa">
    <w:name w:val="五级条标题"/>
    <w:basedOn w:val="a9"/>
    <w:next w:val="afff2"/>
    <w:qFormat/>
    <w:rsid w:val="00236F75"/>
    <w:pPr>
      <w:numPr>
        <w:ilvl w:val="5"/>
      </w:numPr>
      <w:outlineLvl w:val="6"/>
    </w:pPr>
  </w:style>
  <w:style w:type="paragraph" w:customStyle="1" w:styleId="aff1">
    <w:name w:val="注："/>
    <w:next w:val="afff2"/>
    <w:qFormat/>
    <w:rsid w:val="00236F75"/>
    <w:pPr>
      <w:widowControl w:val="0"/>
      <w:numPr>
        <w:numId w:val="6"/>
      </w:numPr>
      <w:autoSpaceDE w:val="0"/>
      <w:autoSpaceDN w:val="0"/>
      <w:jc w:val="both"/>
    </w:pPr>
    <w:rPr>
      <w:rFonts w:ascii="宋体"/>
      <w:sz w:val="18"/>
      <w:szCs w:val="18"/>
    </w:rPr>
  </w:style>
  <w:style w:type="paragraph" w:customStyle="1" w:styleId="a0">
    <w:name w:val="注×："/>
    <w:qFormat/>
    <w:rsid w:val="00236F75"/>
    <w:pPr>
      <w:widowControl w:val="0"/>
      <w:numPr>
        <w:numId w:val="7"/>
      </w:numPr>
      <w:autoSpaceDE w:val="0"/>
      <w:autoSpaceDN w:val="0"/>
      <w:jc w:val="both"/>
    </w:pPr>
    <w:rPr>
      <w:rFonts w:ascii="宋体"/>
      <w:sz w:val="18"/>
      <w:szCs w:val="18"/>
    </w:rPr>
  </w:style>
  <w:style w:type="paragraph" w:customStyle="1" w:styleId="affff">
    <w:name w:val="字母编号列项（一级）"/>
    <w:qFormat/>
    <w:rsid w:val="00236F75"/>
    <w:pPr>
      <w:jc w:val="both"/>
    </w:pPr>
    <w:rPr>
      <w:rFonts w:ascii="宋体"/>
      <w:sz w:val="21"/>
    </w:rPr>
  </w:style>
  <w:style w:type="paragraph" w:customStyle="1" w:styleId="af">
    <w:name w:val="列项◆（三级）"/>
    <w:basedOn w:val="aff2"/>
    <w:qFormat/>
    <w:rsid w:val="00236F75"/>
    <w:pPr>
      <w:numPr>
        <w:ilvl w:val="2"/>
        <w:numId w:val="3"/>
      </w:numPr>
    </w:pPr>
    <w:rPr>
      <w:rFonts w:ascii="宋体"/>
      <w:szCs w:val="21"/>
    </w:rPr>
  </w:style>
  <w:style w:type="paragraph" w:customStyle="1" w:styleId="af2">
    <w:name w:val="编号列项（三级）"/>
    <w:qFormat/>
    <w:rsid w:val="00236F75"/>
    <w:pPr>
      <w:numPr>
        <w:ilvl w:val="2"/>
        <w:numId w:val="5"/>
      </w:numPr>
    </w:pPr>
    <w:rPr>
      <w:rFonts w:ascii="宋体"/>
      <w:sz w:val="21"/>
    </w:rPr>
  </w:style>
  <w:style w:type="paragraph" w:customStyle="1" w:styleId="af3">
    <w:name w:val="示例×："/>
    <w:basedOn w:val="a5"/>
    <w:qFormat/>
    <w:rsid w:val="00236F75"/>
    <w:pPr>
      <w:numPr>
        <w:numId w:val="8"/>
      </w:numPr>
      <w:spacing w:beforeLines="0" w:afterLines="0"/>
      <w:outlineLvl w:val="9"/>
    </w:pPr>
    <w:rPr>
      <w:rFonts w:ascii="宋体" w:eastAsia="宋体"/>
      <w:sz w:val="18"/>
      <w:szCs w:val="18"/>
    </w:rPr>
  </w:style>
  <w:style w:type="paragraph" w:customStyle="1" w:styleId="affff0">
    <w:name w:val="二级无"/>
    <w:basedOn w:val="a7"/>
    <w:qFormat/>
    <w:rsid w:val="00236F75"/>
    <w:pPr>
      <w:spacing w:beforeLines="0" w:afterLines="0"/>
    </w:pPr>
    <w:rPr>
      <w:rFonts w:ascii="宋体" w:eastAsia="宋体"/>
    </w:rPr>
  </w:style>
  <w:style w:type="paragraph" w:customStyle="1" w:styleId="affff1">
    <w:name w:val="注：（正文）"/>
    <w:basedOn w:val="aff1"/>
    <w:next w:val="afff2"/>
    <w:qFormat/>
    <w:rsid w:val="00236F75"/>
  </w:style>
  <w:style w:type="paragraph" w:customStyle="1" w:styleId="a4">
    <w:name w:val="注×：（正文）"/>
    <w:qFormat/>
    <w:rsid w:val="00236F75"/>
    <w:pPr>
      <w:numPr>
        <w:numId w:val="9"/>
      </w:numPr>
      <w:jc w:val="both"/>
    </w:pPr>
    <w:rPr>
      <w:rFonts w:ascii="宋体"/>
      <w:sz w:val="18"/>
      <w:szCs w:val="18"/>
    </w:rPr>
  </w:style>
  <w:style w:type="paragraph" w:customStyle="1" w:styleId="affff2">
    <w:name w:val="标准标志"/>
    <w:next w:val="aff2"/>
    <w:qFormat/>
    <w:rsid w:val="00236F75"/>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3">
    <w:name w:val="标准称谓"/>
    <w:next w:val="aff2"/>
    <w:qFormat/>
    <w:rsid w:val="00236F75"/>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标准书脚_偶数页"/>
    <w:uiPriority w:val="99"/>
    <w:qFormat/>
    <w:rsid w:val="00236F75"/>
    <w:pPr>
      <w:spacing w:before="120"/>
      <w:ind w:left="221"/>
    </w:pPr>
    <w:rPr>
      <w:rFonts w:ascii="宋体"/>
      <w:sz w:val="18"/>
      <w:szCs w:val="18"/>
    </w:rPr>
  </w:style>
  <w:style w:type="paragraph" w:customStyle="1" w:styleId="affff5">
    <w:name w:val="标准书眉_偶数页"/>
    <w:basedOn w:val="afffc"/>
    <w:next w:val="aff2"/>
    <w:qFormat/>
    <w:rsid w:val="00236F75"/>
    <w:pPr>
      <w:jc w:val="left"/>
    </w:pPr>
  </w:style>
  <w:style w:type="paragraph" w:customStyle="1" w:styleId="affff6">
    <w:name w:val="标准书眉一"/>
    <w:qFormat/>
    <w:rsid w:val="00236F75"/>
    <w:pPr>
      <w:jc w:val="both"/>
    </w:pPr>
  </w:style>
  <w:style w:type="paragraph" w:customStyle="1" w:styleId="affff7">
    <w:name w:val="参考文献"/>
    <w:basedOn w:val="aff2"/>
    <w:next w:val="afff2"/>
    <w:qFormat/>
    <w:rsid w:val="00236F7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2"/>
    <w:next w:val="afff2"/>
    <w:qFormat/>
    <w:rsid w:val="00236F75"/>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qFormat/>
    <w:rsid w:val="00236F75"/>
    <w:rPr>
      <w:rFonts w:ascii="黑体" w:eastAsia="黑体"/>
      <w:spacing w:val="85"/>
      <w:w w:val="100"/>
      <w:position w:val="3"/>
      <w:sz w:val="28"/>
      <w:szCs w:val="28"/>
    </w:rPr>
  </w:style>
  <w:style w:type="paragraph" w:customStyle="1" w:styleId="affffa">
    <w:name w:val="发布部门"/>
    <w:next w:val="afff2"/>
    <w:qFormat/>
    <w:rsid w:val="00236F75"/>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qFormat/>
    <w:rsid w:val="00236F75"/>
    <w:pPr>
      <w:framePr w:w="3997" w:h="471" w:hRule="exact" w:vSpace="181" w:wrap="around" w:hAnchor="page" w:x="7089" w:y="14097" w:anchorLock="1"/>
    </w:pPr>
    <w:rPr>
      <w:rFonts w:eastAsia="黑体"/>
      <w:sz w:val="28"/>
    </w:rPr>
  </w:style>
  <w:style w:type="paragraph" w:customStyle="1" w:styleId="affffc">
    <w:name w:val="封面标准代替信息"/>
    <w:qFormat/>
    <w:rsid w:val="00236F75"/>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236F75"/>
    <w:pPr>
      <w:widowControl w:val="0"/>
      <w:kinsoku w:val="0"/>
      <w:overflowPunct w:val="0"/>
      <w:autoSpaceDE w:val="0"/>
      <w:autoSpaceDN w:val="0"/>
      <w:spacing w:before="308"/>
      <w:jc w:val="right"/>
      <w:textAlignment w:val="center"/>
    </w:pPr>
    <w:rPr>
      <w:sz w:val="28"/>
    </w:rPr>
  </w:style>
  <w:style w:type="paragraph" w:customStyle="1" w:styleId="affffd">
    <w:name w:val="封面标准名称"/>
    <w:qFormat/>
    <w:rsid w:val="00236F7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qFormat/>
    <w:rsid w:val="00236F75"/>
    <w:pPr>
      <w:framePr w:wrap="around"/>
      <w:spacing w:before="370" w:line="400" w:lineRule="exact"/>
    </w:pPr>
    <w:rPr>
      <w:rFonts w:ascii="Times New Roman"/>
      <w:sz w:val="28"/>
      <w:szCs w:val="28"/>
    </w:rPr>
  </w:style>
  <w:style w:type="paragraph" w:customStyle="1" w:styleId="afffff">
    <w:name w:val="封面一致性程度标识"/>
    <w:basedOn w:val="affffe"/>
    <w:qFormat/>
    <w:rsid w:val="00236F75"/>
    <w:pPr>
      <w:framePr w:wrap="around"/>
      <w:spacing w:before="440"/>
    </w:pPr>
    <w:rPr>
      <w:rFonts w:ascii="宋体" w:eastAsia="宋体"/>
    </w:rPr>
  </w:style>
  <w:style w:type="paragraph" w:customStyle="1" w:styleId="afffff0">
    <w:name w:val="封面标准文稿类别"/>
    <w:basedOn w:val="afffff"/>
    <w:qFormat/>
    <w:rsid w:val="00236F75"/>
    <w:pPr>
      <w:framePr w:wrap="around"/>
      <w:spacing w:after="160" w:line="240" w:lineRule="auto"/>
    </w:pPr>
    <w:rPr>
      <w:sz w:val="24"/>
    </w:rPr>
  </w:style>
  <w:style w:type="paragraph" w:customStyle="1" w:styleId="afffff1">
    <w:name w:val="封面标准文稿编辑信息"/>
    <w:basedOn w:val="afffff0"/>
    <w:qFormat/>
    <w:rsid w:val="00236F75"/>
    <w:pPr>
      <w:framePr w:wrap="around"/>
      <w:spacing w:before="180" w:line="180" w:lineRule="exact"/>
    </w:pPr>
    <w:rPr>
      <w:sz w:val="21"/>
    </w:rPr>
  </w:style>
  <w:style w:type="paragraph" w:customStyle="1" w:styleId="afffff2">
    <w:name w:val="封面正文"/>
    <w:qFormat/>
    <w:rsid w:val="00236F75"/>
    <w:pPr>
      <w:jc w:val="both"/>
    </w:pPr>
  </w:style>
  <w:style w:type="paragraph" w:customStyle="1" w:styleId="af8">
    <w:name w:val="附录标识"/>
    <w:basedOn w:val="aff2"/>
    <w:next w:val="afff2"/>
    <w:qFormat/>
    <w:rsid w:val="00236F75"/>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3">
    <w:name w:val="附录标题"/>
    <w:basedOn w:val="afff2"/>
    <w:next w:val="afff2"/>
    <w:qFormat/>
    <w:rsid w:val="00236F75"/>
    <w:pPr>
      <w:ind w:firstLineChars="0" w:firstLine="0"/>
      <w:jc w:val="center"/>
    </w:pPr>
    <w:rPr>
      <w:rFonts w:ascii="黑体" w:eastAsia="黑体"/>
    </w:rPr>
  </w:style>
  <w:style w:type="paragraph" w:customStyle="1" w:styleId="af5">
    <w:name w:val="附录表标号"/>
    <w:basedOn w:val="aff2"/>
    <w:next w:val="afff2"/>
    <w:qFormat/>
    <w:rsid w:val="00236F75"/>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f2"/>
    <w:qFormat/>
    <w:rsid w:val="00236F75"/>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2"/>
    <w:qFormat/>
    <w:rsid w:val="00236F75"/>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4">
    <w:name w:val="附录二级无"/>
    <w:basedOn w:val="afb"/>
    <w:qFormat/>
    <w:rsid w:val="00236F75"/>
    <w:pPr>
      <w:tabs>
        <w:tab w:val="clear" w:pos="360"/>
      </w:tabs>
      <w:spacing w:beforeLines="0" w:afterLines="0"/>
    </w:pPr>
    <w:rPr>
      <w:rFonts w:ascii="宋体" w:eastAsia="宋体"/>
      <w:szCs w:val="21"/>
    </w:rPr>
  </w:style>
  <w:style w:type="paragraph" w:customStyle="1" w:styleId="afffff5">
    <w:name w:val="附录公式"/>
    <w:basedOn w:val="afff2"/>
    <w:next w:val="afff2"/>
    <w:link w:val="Char8"/>
    <w:qFormat/>
    <w:rsid w:val="00236F75"/>
  </w:style>
  <w:style w:type="character" w:customStyle="1" w:styleId="Char8">
    <w:name w:val="附录公式 Char"/>
    <w:link w:val="afffff5"/>
    <w:qFormat/>
    <w:rsid w:val="00236F75"/>
    <w:rPr>
      <w:rFonts w:ascii="宋体"/>
      <w:sz w:val="21"/>
      <w:lang w:val="en-US" w:eastAsia="zh-CN" w:bidi="ar-SA"/>
    </w:rPr>
  </w:style>
  <w:style w:type="paragraph" w:customStyle="1" w:styleId="afffff6">
    <w:name w:val="附录公式编号制表符"/>
    <w:basedOn w:val="aff2"/>
    <w:next w:val="afff2"/>
    <w:qFormat/>
    <w:rsid w:val="00236F75"/>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2"/>
    <w:qFormat/>
    <w:rsid w:val="00236F75"/>
    <w:pPr>
      <w:numPr>
        <w:ilvl w:val="4"/>
      </w:numPr>
      <w:outlineLvl w:val="4"/>
    </w:pPr>
  </w:style>
  <w:style w:type="paragraph" w:customStyle="1" w:styleId="afffff7">
    <w:name w:val="附录三级无"/>
    <w:basedOn w:val="afc"/>
    <w:qFormat/>
    <w:rsid w:val="00236F75"/>
    <w:pPr>
      <w:tabs>
        <w:tab w:val="clear" w:pos="360"/>
      </w:tabs>
      <w:spacing w:beforeLines="0" w:afterLines="0"/>
    </w:pPr>
    <w:rPr>
      <w:rFonts w:ascii="宋体" w:eastAsia="宋体"/>
      <w:szCs w:val="21"/>
    </w:rPr>
  </w:style>
  <w:style w:type="paragraph" w:customStyle="1" w:styleId="aff0">
    <w:name w:val="附录数字编号列项（二级）"/>
    <w:qFormat/>
    <w:rsid w:val="00236F75"/>
    <w:pPr>
      <w:numPr>
        <w:ilvl w:val="1"/>
        <w:numId w:val="12"/>
      </w:numPr>
    </w:pPr>
    <w:rPr>
      <w:rFonts w:ascii="宋体"/>
      <w:sz w:val="21"/>
    </w:rPr>
  </w:style>
  <w:style w:type="paragraph" w:customStyle="1" w:styleId="afd">
    <w:name w:val="附录四级条标题"/>
    <w:basedOn w:val="afc"/>
    <w:next w:val="afff2"/>
    <w:qFormat/>
    <w:rsid w:val="00236F75"/>
    <w:pPr>
      <w:numPr>
        <w:ilvl w:val="5"/>
      </w:numPr>
      <w:outlineLvl w:val="5"/>
    </w:pPr>
  </w:style>
  <w:style w:type="paragraph" w:customStyle="1" w:styleId="afffff8">
    <w:name w:val="附录四级无"/>
    <w:basedOn w:val="afd"/>
    <w:qFormat/>
    <w:rsid w:val="00236F75"/>
    <w:pPr>
      <w:tabs>
        <w:tab w:val="clear" w:pos="360"/>
      </w:tabs>
      <w:spacing w:beforeLines="0" w:afterLines="0"/>
    </w:pPr>
    <w:rPr>
      <w:rFonts w:ascii="宋体" w:eastAsia="宋体"/>
      <w:szCs w:val="21"/>
    </w:rPr>
  </w:style>
  <w:style w:type="paragraph" w:customStyle="1" w:styleId="ab">
    <w:name w:val="附录图标号"/>
    <w:basedOn w:val="aff2"/>
    <w:qFormat/>
    <w:rsid w:val="00236F75"/>
    <w:pPr>
      <w:keepNext/>
      <w:pageBreakBefore/>
      <w:widowControl/>
      <w:numPr>
        <w:numId w:val="13"/>
      </w:numPr>
      <w:spacing w:line="14" w:lineRule="exact"/>
      <w:ind w:left="0" w:firstLine="363"/>
      <w:jc w:val="center"/>
      <w:outlineLvl w:val="0"/>
    </w:pPr>
    <w:rPr>
      <w:color w:val="FFFFFF"/>
    </w:rPr>
  </w:style>
  <w:style w:type="paragraph" w:customStyle="1" w:styleId="ac">
    <w:name w:val="附录图标题"/>
    <w:basedOn w:val="aff2"/>
    <w:next w:val="afff2"/>
    <w:qFormat/>
    <w:rsid w:val="00236F75"/>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2"/>
    <w:qFormat/>
    <w:rsid w:val="00236F75"/>
    <w:pPr>
      <w:numPr>
        <w:ilvl w:val="6"/>
      </w:numPr>
      <w:outlineLvl w:val="6"/>
    </w:pPr>
  </w:style>
  <w:style w:type="paragraph" w:customStyle="1" w:styleId="afffff9">
    <w:name w:val="附录五级无"/>
    <w:basedOn w:val="afe"/>
    <w:qFormat/>
    <w:rsid w:val="00236F75"/>
    <w:pPr>
      <w:tabs>
        <w:tab w:val="clear" w:pos="360"/>
      </w:tabs>
      <w:spacing w:beforeLines="0" w:afterLines="0"/>
    </w:pPr>
    <w:rPr>
      <w:rFonts w:ascii="宋体" w:eastAsia="宋体"/>
      <w:szCs w:val="21"/>
    </w:rPr>
  </w:style>
  <w:style w:type="paragraph" w:customStyle="1" w:styleId="af9">
    <w:name w:val="附录章标题"/>
    <w:next w:val="afff2"/>
    <w:qFormat/>
    <w:rsid w:val="00236F75"/>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2"/>
    <w:qFormat/>
    <w:rsid w:val="00236F75"/>
    <w:pPr>
      <w:numPr>
        <w:ilvl w:val="2"/>
      </w:numPr>
      <w:autoSpaceDN w:val="0"/>
      <w:spacing w:beforeLines="50" w:afterLines="50"/>
      <w:outlineLvl w:val="2"/>
    </w:pPr>
  </w:style>
  <w:style w:type="paragraph" w:customStyle="1" w:styleId="afffffa">
    <w:name w:val="附录一级无"/>
    <w:basedOn w:val="afa"/>
    <w:qFormat/>
    <w:rsid w:val="00236F75"/>
    <w:pPr>
      <w:tabs>
        <w:tab w:val="clear" w:pos="360"/>
      </w:tabs>
      <w:spacing w:beforeLines="0" w:afterLines="0"/>
    </w:pPr>
    <w:rPr>
      <w:rFonts w:ascii="宋体" w:eastAsia="宋体"/>
      <w:szCs w:val="21"/>
    </w:rPr>
  </w:style>
  <w:style w:type="paragraph" w:customStyle="1" w:styleId="aff">
    <w:name w:val="附录字母编号列项（一级）"/>
    <w:qFormat/>
    <w:rsid w:val="00236F75"/>
    <w:pPr>
      <w:numPr>
        <w:numId w:val="12"/>
      </w:numPr>
    </w:pPr>
    <w:rPr>
      <w:rFonts w:ascii="宋体"/>
      <w:sz w:val="21"/>
    </w:rPr>
  </w:style>
  <w:style w:type="paragraph" w:customStyle="1" w:styleId="afffffb">
    <w:name w:val="列项说明"/>
    <w:basedOn w:val="aff2"/>
    <w:qFormat/>
    <w:rsid w:val="00236F75"/>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qFormat/>
    <w:rsid w:val="00236F75"/>
    <w:pPr>
      <w:ind w:leftChars="400" w:left="600" w:hangingChars="200" w:hanging="200"/>
    </w:pPr>
    <w:rPr>
      <w:rFonts w:ascii="宋体"/>
      <w:sz w:val="21"/>
    </w:rPr>
  </w:style>
  <w:style w:type="paragraph" w:customStyle="1" w:styleId="afffffd">
    <w:name w:val="目次、索引正文"/>
    <w:qFormat/>
    <w:rsid w:val="00236F75"/>
    <w:pPr>
      <w:spacing w:line="320" w:lineRule="exact"/>
      <w:jc w:val="both"/>
    </w:pPr>
    <w:rPr>
      <w:rFonts w:ascii="宋体"/>
      <w:sz w:val="21"/>
    </w:rPr>
  </w:style>
  <w:style w:type="paragraph" w:customStyle="1" w:styleId="afffffe">
    <w:name w:val="其他标准标志"/>
    <w:basedOn w:val="affff2"/>
    <w:qFormat/>
    <w:rsid w:val="00236F75"/>
    <w:pPr>
      <w:framePr w:w="6101" w:wrap="around" w:vAnchor="page" w:hAnchor="page" w:x="4673" w:y="942"/>
    </w:pPr>
    <w:rPr>
      <w:w w:val="130"/>
    </w:rPr>
  </w:style>
  <w:style w:type="paragraph" w:customStyle="1" w:styleId="affffff">
    <w:name w:val="其他标准称谓"/>
    <w:next w:val="aff2"/>
    <w:qFormat/>
    <w:rsid w:val="00236F75"/>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0">
    <w:name w:val="其他发布部门"/>
    <w:basedOn w:val="affffa"/>
    <w:qFormat/>
    <w:rsid w:val="00236F75"/>
    <w:pPr>
      <w:framePr w:wrap="around" w:y="15310"/>
      <w:spacing w:line="0" w:lineRule="atLeast"/>
    </w:pPr>
    <w:rPr>
      <w:rFonts w:ascii="黑体" w:eastAsia="黑体"/>
      <w:b w:val="0"/>
    </w:rPr>
  </w:style>
  <w:style w:type="paragraph" w:customStyle="1" w:styleId="affffff1">
    <w:name w:val="前言、引言标题"/>
    <w:next w:val="afff2"/>
    <w:qFormat/>
    <w:rsid w:val="00236F75"/>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8"/>
    <w:qFormat/>
    <w:rsid w:val="00236F75"/>
    <w:pPr>
      <w:spacing w:beforeLines="0" w:afterLines="0"/>
    </w:pPr>
    <w:rPr>
      <w:rFonts w:ascii="宋体" w:eastAsia="宋体"/>
    </w:rPr>
  </w:style>
  <w:style w:type="paragraph" w:customStyle="1" w:styleId="affffff3">
    <w:name w:val="实施日期"/>
    <w:basedOn w:val="affffb"/>
    <w:qFormat/>
    <w:rsid w:val="00236F75"/>
    <w:pPr>
      <w:framePr w:wrap="around" w:vAnchor="page" w:hAnchor="text"/>
      <w:jc w:val="right"/>
    </w:pPr>
  </w:style>
  <w:style w:type="paragraph" w:customStyle="1" w:styleId="affffff4">
    <w:name w:val="示例后文字"/>
    <w:basedOn w:val="afff2"/>
    <w:next w:val="afff2"/>
    <w:qFormat/>
    <w:rsid w:val="00236F75"/>
    <w:pPr>
      <w:ind w:firstLine="360"/>
    </w:pPr>
    <w:rPr>
      <w:sz w:val="18"/>
    </w:rPr>
  </w:style>
  <w:style w:type="paragraph" w:customStyle="1" w:styleId="a1">
    <w:name w:val="首示例"/>
    <w:next w:val="afff2"/>
    <w:link w:val="Char9"/>
    <w:qFormat/>
    <w:rsid w:val="00236F75"/>
    <w:pPr>
      <w:numPr>
        <w:numId w:val="14"/>
      </w:numPr>
      <w:tabs>
        <w:tab w:val="left" w:pos="360"/>
      </w:tabs>
      <w:ind w:firstLine="0"/>
    </w:pPr>
    <w:rPr>
      <w:rFonts w:ascii="宋体" w:hAnsi="宋体"/>
      <w:kern w:val="2"/>
      <w:sz w:val="18"/>
      <w:szCs w:val="18"/>
    </w:rPr>
  </w:style>
  <w:style w:type="character" w:customStyle="1" w:styleId="Char9">
    <w:name w:val="首示例 Char"/>
    <w:link w:val="a1"/>
    <w:qFormat/>
    <w:rsid w:val="00236F75"/>
    <w:rPr>
      <w:rFonts w:ascii="宋体" w:hAnsi="宋体"/>
      <w:kern w:val="2"/>
      <w:sz w:val="18"/>
      <w:szCs w:val="18"/>
    </w:rPr>
  </w:style>
  <w:style w:type="paragraph" w:customStyle="1" w:styleId="affffff5">
    <w:name w:val="四级无"/>
    <w:basedOn w:val="a9"/>
    <w:qFormat/>
    <w:rsid w:val="00236F75"/>
    <w:pPr>
      <w:spacing w:beforeLines="0" w:afterLines="0"/>
    </w:pPr>
    <w:rPr>
      <w:rFonts w:ascii="宋体" w:eastAsia="宋体"/>
    </w:rPr>
  </w:style>
  <w:style w:type="paragraph" w:customStyle="1" w:styleId="affffff6">
    <w:name w:val="条文脚注"/>
    <w:basedOn w:val="af0"/>
    <w:qFormat/>
    <w:rsid w:val="00236F75"/>
    <w:pPr>
      <w:numPr>
        <w:numId w:val="0"/>
      </w:numPr>
      <w:jc w:val="both"/>
    </w:pPr>
  </w:style>
  <w:style w:type="paragraph" w:customStyle="1" w:styleId="affffff7">
    <w:name w:val="图标脚注说明"/>
    <w:basedOn w:val="afff2"/>
    <w:qFormat/>
    <w:rsid w:val="00236F75"/>
    <w:pPr>
      <w:ind w:left="840" w:firstLineChars="0" w:hanging="420"/>
    </w:pPr>
    <w:rPr>
      <w:sz w:val="18"/>
      <w:szCs w:val="18"/>
    </w:rPr>
  </w:style>
  <w:style w:type="paragraph" w:customStyle="1" w:styleId="a3">
    <w:name w:val="图表脚注说明"/>
    <w:basedOn w:val="aff2"/>
    <w:qFormat/>
    <w:rsid w:val="00236F75"/>
    <w:pPr>
      <w:numPr>
        <w:numId w:val="15"/>
      </w:numPr>
    </w:pPr>
    <w:rPr>
      <w:rFonts w:ascii="宋体"/>
      <w:sz w:val="18"/>
      <w:szCs w:val="18"/>
    </w:rPr>
  </w:style>
  <w:style w:type="paragraph" w:customStyle="1" w:styleId="affffff8">
    <w:name w:val="图的脚注"/>
    <w:next w:val="afff2"/>
    <w:qFormat/>
    <w:rsid w:val="00236F75"/>
    <w:pPr>
      <w:widowControl w:val="0"/>
      <w:ind w:leftChars="200" w:left="840" w:hangingChars="200" w:hanging="420"/>
      <w:jc w:val="both"/>
    </w:pPr>
    <w:rPr>
      <w:rFonts w:ascii="宋体"/>
      <w:sz w:val="18"/>
    </w:rPr>
  </w:style>
  <w:style w:type="paragraph" w:customStyle="1" w:styleId="affffff9">
    <w:name w:val="文献分类号"/>
    <w:qFormat/>
    <w:rsid w:val="00236F75"/>
    <w:pPr>
      <w:framePr w:hSpace="180" w:vSpace="180" w:wrap="around" w:hAnchor="margin" w:y="1" w:anchorLock="1"/>
      <w:widowControl w:val="0"/>
      <w:textAlignment w:val="center"/>
    </w:pPr>
    <w:rPr>
      <w:rFonts w:ascii="黑体" w:eastAsia="黑体"/>
      <w:sz w:val="21"/>
      <w:szCs w:val="21"/>
    </w:rPr>
  </w:style>
  <w:style w:type="paragraph" w:customStyle="1" w:styleId="affffffa">
    <w:name w:val="五级无"/>
    <w:basedOn w:val="aa"/>
    <w:qFormat/>
    <w:rsid w:val="00236F75"/>
    <w:pPr>
      <w:spacing w:beforeLines="0" w:afterLines="0"/>
    </w:pPr>
    <w:rPr>
      <w:rFonts w:ascii="宋体" w:eastAsia="宋体"/>
    </w:rPr>
  </w:style>
  <w:style w:type="paragraph" w:customStyle="1" w:styleId="affffffb">
    <w:name w:val="一级无"/>
    <w:basedOn w:val="a6"/>
    <w:qFormat/>
    <w:rsid w:val="00236F75"/>
    <w:pPr>
      <w:spacing w:beforeLines="0" w:afterLines="0"/>
    </w:pPr>
    <w:rPr>
      <w:rFonts w:ascii="宋体" w:eastAsia="宋体"/>
    </w:rPr>
  </w:style>
  <w:style w:type="paragraph" w:customStyle="1" w:styleId="af7">
    <w:name w:val="正文表标题"/>
    <w:next w:val="afff2"/>
    <w:qFormat/>
    <w:rsid w:val="00236F75"/>
    <w:pPr>
      <w:numPr>
        <w:numId w:val="16"/>
      </w:numPr>
      <w:tabs>
        <w:tab w:val="left" w:pos="360"/>
      </w:tabs>
      <w:spacing w:beforeLines="50" w:afterLines="50"/>
      <w:jc w:val="center"/>
    </w:pPr>
    <w:rPr>
      <w:rFonts w:ascii="黑体" w:eastAsia="黑体"/>
      <w:sz w:val="21"/>
    </w:rPr>
  </w:style>
  <w:style w:type="paragraph" w:customStyle="1" w:styleId="affffffc">
    <w:name w:val="正文公式编号制表符"/>
    <w:basedOn w:val="afff2"/>
    <w:next w:val="afff2"/>
    <w:qFormat/>
    <w:rsid w:val="00236F75"/>
    <w:pPr>
      <w:ind w:firstLineChars="0" w:firstLine="0"/>
    </w:pPr>
  </w:style>
  <w:style w:type="paragraph" w:customStyle="1" w:styleId="af4">
    <w:name w:val="正文图标题"/>
    <w:next w:val="afff2"/>
    <w:qFormat/>
    <w:rsid w:val="00236F75"/>
    <w:pPr>
      <w:numPr>
        <w:numId w:val="17"/>
      </w:numPr>
      <w:tabs>
        <w:tab w:val="left" w:pos="360"/>
      </w:tabs>
      <w:spacing w:beforeLines="50" w:afterLines="50"/>
      <w:jc w:val="center"/>
    </w:pPr>
    <w:rPr>
      <w:rFonts w:ascii="黑体" w:eastAsia="黑体"/>
      <w:sz w:val="21"/>
    </w:rPr>
  </w:style>
  <w:style w:type="paragraph" w:customStyle="1" w:styleId="affffffd">
    <w:name w:val="终结线"/>
    <w:basedOn w:val="aff2"/>
    <w:qFormat/>
    <w:rsid w:val="00236F75"/>
    <w:pPr>
      <w:framePr w:hSpace="181" w:vSpace="181" w:wrap="around" w:vAnchor="text" w:hAnchor="margin" w:xAlign="center" w:y="285"/>
    </w:pPr>
  </w:style>
  <w:style w:type="paragraph" w:customStyle="1" w:styleId="affffffe">
    <w:name w:val="其他发布日期"/>
    <w:basedOn w:val="affffb"/>
    <w:qFormat/>
    <w:rsid w:val="00236F75"/>
    <w:pPr>
      <w:framePr w:wrap="around" w:vAnchor="page" w:hAnchor="text" w:x="1419"/>
    </w:pPr>
  </w:style>
  <w:style w:type="paragraph" w:customStyle="1" w:styleId="afffffff">
    <w:name w:val="其他实施日期"/>
    <w:basedOn w:val="affffff3"/>
    <w:qFormat/>
    <w:rsid w:val="00236F75"/>
    <w:pPr>
      <w:framePr w:wrap="around"/>
    </w:pPr>
  </w:style>
  <w:style w:type="paragraph" w:customStyle="1" w:styleId="23">
    <w:name w:val="封面标准名称2"/>
    <w:basedOn w:val="affffd"/>
    <w:qFormat/>
    <w:rsid w:val="00236F75"/>
    <w:pPr>
      <w:framePr w:wrap="around" w:y="4469"/>
      <w:spacing w:beforeLines="630"/>
    </w:pPr>
  </w:style>
  <w:style w:type="paragraph" w:customStyle="1" w:styleId="24">
    <w:name w:val="封面标准英文名称2"/>
    <w:basedOn w:val="affffe"/>
    <w:qFormat/>
    <w:rsid w:val="00236F75"/>
    <w:pPr>
      <w:framePr w:wrap="around" w:y="4469"/>
    </w:pPr>
  </w:style>
  <w:style w:type="paragraph" w:customStyle="1" w:styleId="25">
    <w:name w:val="封面一致性程度标识2"/>
    <w:basedOn w:val="afffff"/>
    <w:qFormat/>
    <w:rsid w:val="00236F75"/>
    <w:pPr>
      <w:framePr w:wrap="around" w:y="4469"/>
    </w:pPr>
  </w:style>
  <w:style w:type="paragraph" w:customStyle="1" w:styleId="26">
    <w:name w:val="封面标准文稿类别2"/>
    <w:basedOn w:val="afffff0"/>
    <w:qFormat/>
    <w:rsid w:val="00236F75"/>
    <w:pPr>
      <w:framePr w:wrap="around" w:y="4469"/>
    </w:pPr>
  </w:style>
  <w:style w:type="paragraph" w:customStyle="1" w:styleId="27">
    <w:name w:val="封面标准文稿编辑信息2"/>
    <w:basedOn w:val="afffff1"/>
    <w:qFormat/>
    <w:rsid w:val="00236F75"/>
    <w:pPr>
      <w:framePr w:wrap="around" w:y="4469"/>
    </w:pPr>
  </w:style>
  <w:style w:type="character" w:customStyle="1" w:styleId="Char4">
    <w:name w:val="批注框文本 Char"/>
    <w:link w:val="affe"/>
    <w:qFormat/>
    <w:rsid w:val="00236F75"/>
    <w:rPr>
      <w:rFonts w:ascii="宋体"/>
      <w:kern w:val="2"/>
      <w:sz w:val="18"/>
      <w:szCs w:val="18"/>
    </w:rPr>
  </w:style>
  <w:style w:type="character" w:customStyle="1" w:styleId="Char5">
    <w:name w:val="页脚 Char"/>
    <w:link w:val="afff"/>
    <w:uiPriority w:val="99"/>
    <w:qFormat/>
    <w:locked/>
    <w:rsid w:val="00236F75"/>
    <w:rPr>
      <w:rFonts w:eastAsia="宋体"/>
      <w:kern w:val="2"/>
      <w:sz w:val="18"/>
      <w:szCs w:val="18"/>
      <w:lang w:val="en-US" w:eastAsia="zh-CN" w:bidi="ar-SA"/>
    </w:rPr>
  </w:style>
  <w:style w:type="paragraph" w:customStyle="1" w:styleId="z-1">
    <w:name w:val="z-窗体底端1"/>
    <w:basedOn w:val="aff2"/>
    <w:next w:val="aff2"/>
    <w:hidden/>
    <w:qFormat/>
    <w:rsid w:val="00236F75"/>
    <w:pPr>
      <w:widowControl/>
      <w:pBdr>
        <w:top w:val="single" w:sz="6" w:space="1" w:color="auto"/>
      </w:pBdr>
      <w:jc w:val="center"/>
    </w:pPr>
    <w:rPr>
      <w:rFonts w:ascii="Arial" w:hAnsi="Arial" w:cs="Arial"/>
      <w:vanish/>
      <w:kern w:val="0"/>
      <w:sz w:val="16"/>
      <w:szCs w:val="16"/>
    </w:rPr>
  </w:style>
  <w:style w:type="character" w:customStyle="1" w:styleId="dict-hilight2">
    <w:name w:val="dict-hilight2"/>
    <w:qFormat/>
    <w:rsid w:val="00236F75"/>
    <w:rPr>
      <w:shd w:val="clear" w:color="auto" w:fill="DDEDFF"/>
    </w:rPr>
  </w:style>
  <w:style w:type="paragraph" w:customStyle="1" w:styleId="reader-word-layerreader-word-s2-1">
    <w:name w:val="reader-word-layer reader-word-s2-1"/>
    <w:basedOn w:val="aff2"/>
    <w:qFormat/>
    <w:rsid w:val="00236F75"/>
    <w:pPr>
      <w:widowControl/>
      <w:spacing w:before="100" w:beforeAutospacing="1" w:after="100" w:afterAutospacing="1"/>
      <w:jc w:val="left"/>
    </w:pPr>
    <w:rPr>
      <w:rFonts w:ascii="宋体" w:hAnsi="宋体" w:cs="宋体"/>
      <w:kern w:val="0"/>
      <w:sz w:val="24"/>
    </w:rPr>
  </w:style>
  <w:style w:type="paragraph" w:customStyle="1" w:styleId="ordinary-output">
    <w:name w:val="ordinary-output"/>
    <w:basedOn w:val="aff2"/>
    <w:qFormat/>
    <w:rsid w:val="00236F75"/>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bg4">
    <w:name w:val="high-light-bg4"/>
    <w:qFormat/>
    <w:rsid w:val="00236F75"/>
  </w:style>
  <w:style w:type="paragraph" w:styleId="afffffff0">
    <w:name w:val="List Paragraph"/>
    <w:basedOn w:val="aff2"/>
    <w:uiPriority w:val="34"/>
    <w:qFormat/>
    <w:rsid w:val="00236F75"/>
    <w:pPr>
      <w:ind w:firstLineChars="200" w:firstLine="420"/>
    </w:pPr>
  </w:style>
  <w:style w:type="character" w:customStyle="1" w:styleId="1Char">
    <w:name w:val="标题 1 Char"/>
    <w:basedOn w:val="aff3"/>
    <w:link w:val="1"/>
    <w:qFormat/>
    <w:rsid w:val="00236F75"/>
    <w:rPr>
      <w:sz w:val="44"/>
    </w:rPr>
  </w:style>
  <w:style w:type="character" w:customStyle="1" w:styleId="2Char">
    <w:name w:val="标题 2 Char"/>
    <w:basedOn w:val="aff3"/>
    <w:link w:val="2"/>
    <w:qFormat/>
    <w:rsid w:val="00236F75"/>
    <w:rPr>
      <w:rFonts w:ascii="Arial" w:eastAsia="黑体" w:hAnsi="Arial"/>
      <w:b/>
      <w:bCs/>
      <w:kern w:val="2"/>
      <w:sz w:val="32"/>
      <w:szCs w:val="32"/>
    </w:rPr>
  </w:style>
  <w:style w:type="character" w:customStyle="1" w:styleId="3Char">
    <w:name w:val="标题 3 Char"/>
    <w:basedOn w:val="aff3"/>
    <w:link w:val="3"/>
    <w:qFormat/>
    <w:rsid w:val="00236F75"/>
    <w:rPr>
      <w:b/>
      <w:bCs/>
      <w:kern w:val="2"/>
      <w:sz w:val="32"/>
      <w:szCs w:val="32"/>
    </w:rPr>
  </w:style>
  <w:style w:type="character" w:customStyle="1" w:styleId="Char0">
    <w:name w:val="批注文字 Char"/>
    <w:basedOn w:val="aff3"/>
    <w:link w:val="aff7"/>
    <w:qFormat/>
    <w:rsid w:val="00236F75"/>
    <w:rPr>
      <w:kern w:val="2"/>
      <w:sz w:val="21"/>
      <w:szCs w:val="24"/>
    </w:rPr>
  </w:style>
  <w:style w:type="character" w:customStyle="1" w:styleId="Char">
    <w:name w:val="批注主题 Char"/>
    <w:basedOn w:val="Char0"/>
    <w:link w:val="aff6"/>
    <w:qFormat/>
    <w:rsid w:val="00236F75"/>
    <w:rPr>
      <w:b/>
      <w:bCs/>
      <w:kern w:val="2"/>
      <w:sz w:val="21"/>
      <w:szCs w:val="24"/>
    </w:rPr>
  </w:style>
  <w:style w:type="character" w:customStyle="1" w:styleId="Char2">
    <w:name w:val="正文文本 Char"/>
    <w:basedOn w:val="aff3"/>
    <w:link w:val="affa"/>
    <w:qFormat/>
    <w:rsid w:val="00236F75"/>
    <w:rPr>
      <w:color w:val="000000"/>
      <w:kern w:val="2"/>
      <w:sz w:val="21"/>
      <w:szCs w:val="24"/>
    </w:rPr>
  </w:style>
  <w:style w:type="character" w:customStyle="1" w:styleId="Char3">
    <w:name w:val="日期 Char"/>
    <w:basedOn w:val="aff3"/>
    <w:link w:val="affc"/>
    <w:qFormat/>
    <w:rsid w:val="00236F75"/>
    <w:rPr>
      <w:rFonts w:ascii="黑体" w:eastAsia="黑体"/>
      <w:color w:val="000000"/>
      <w:kern w:val="2"/>
      <w:sz w:val="21"/>
      <w:szCs w:val="24"/>
    </w:rPr>
  </w:style>
  <w:style w:type="paragraph" w:customStyle="1" w:styleId="z-10">
    <w:name w:val="z-窗体底端1"/>
    <w:basedOn w:val="aff2"/>
    <w:next w:val="aff2"/>
    <w:hidden/>
    <w:qFormat/>
    <w:rsid w:val="00236F75"/>
    <w:pPr>
      <w:widowControl/>
      <w:pBdr>
        <w:top w:val="single" w:sz="6" w:space="1" w:color="auto"/>
      </w:pBdr>
      <w:jc w:val="center"/>
    </w:pPr>
    <w:rPr>
      <w:rFonts w:ascii="Arial" w:hAnsi="Arial" w:cs="Arial"/>
      <w:vanish/>
      <w:kern w:val="0"/>
      <w:sz w:val="16"/>
      <w:szCs w:val="16"/>
    </w:rPr>
  </w:style>
  <w:style w:type="character" w:customStyle="1" w:styleId="Char10">
    <w:name w:val="批注文字 Char1"/>
    <w:basedOn w:val="aff3"/>
    <w:qFormat/>
    <w:rsid w:val="00236F75"/>
    <w:rPr>
      <w:kern w:val="2"/>
      <w:sz w:val="21"/>
      <w:szCs w:val="24"/>
    </w:rPr>
  </w:style>
  <w:style w:type="character" w:customStyle="1" w:styleId="Char11">
    <w:name w:val="批注主题 Char1"/>
    <w:basedOn w:val="Char10"/>
    <w:qFormat/>
    <w:rsid w:val="00236F75"/>
    <w:rPr>
      <w:b/>
      <w:bCs/>
      <w:kern w:val="2"/>
      <w:sz w:val="21"/>
      <w:szCs w:val="24"/>
    </w:rPr>
  </w:style>
  <w:style w:type="paragraph" w:customStyle="1" w:styleId="CharCharCharCharCharCharCharCharCharCharCharCharChar">
    <w:name w:val="Char Char Char Char Char Char Char Char Char Char Char Char Char"/>
    <w:basedOn w:val="aff2"/>
    <w:qFormat/>
    <w:rsid w:val="00236F75"/>
    <w:pPr>
      <w:widowControl/>
      <w:spacing w:after="160" w:line="240" w:lineRule="exact"/>
      <w:jc w:val="left"/>
    </w:pPr>
    <w:rPr>
      <w:rFonts w:ascii="Verdana" w:eastAsia="仿宋_GB2312" w:hAnsi="Verdana"/>
      <w:kern w:val="0"/>
      <w:sz w:val="24"/>
      <w:szCs w:val="20"/>
      <w:lang w:eastAsia="en-US"/>
    </w:rPr>
  </w:style>
  <w:style w:type="paragraph" w:customStyle="1" w:styleId="120">
    <w:name w:val="样式12"/>
    <w:basedOn w:val="afff0"/>
    <w:rsid w:val="00D27D66"/>
    <w:pPr>
      <w:tabs>
        <w:tab w:val="center" w:pos="4153"/>
        <w:tab w:val="right" w:pos="8306"/>
      </w:tabs>
      <w:jc w:val="right"/>
    </w:pPr>
    <w:rPr>
      <w:sz w:val="21"/>
      <w:szCs w:val="21"/>
    </w:rPr>
  </w:style>
  <w:style w:type="character" w:customStyle="1" w:styleId="con">
    <w:name w:val="con"/>
    <w:qFormat/>
    <w:rsid w:val="00D27D66"/>
  </w:style>
  <w:style w:type="character" w:customStyle="1" w:styleId="4Char">
    <w:name w:val="标题 4 Char"/>
    <w:basedOn w:val="aff3"/>
    <w:link w:val="4"/>
    <w:rsid w:val="00150E4C"/>
    <w:rPr>
      <w:rFonts w:ascii="Arial" w:eastAsia="黑体" w:hAnsi="Arial"/>
      <w:b/>
      <w:bCs/>
      <w:kern w:val="2"/>
      <w:sz w:val="28"/>
      <w:szCs w:val="28"/>
    </w:rPr>
  </w:style>
  <w:style w:type="character" w:customStyle="1" w:styleId="5Char">
    <w:name w:val="标题 5 Char"/>
    <w:basedOn w:val="aff3"/>
    <w:link w:val="5"/>
    <w:rsid w:val="00150E4C"/>
    <w:rPr>
      <w:b/>
      <w:bCs/>
      <w:kern w:val="2"/>
      <w:sz w:val="28"/>
      <w:szCs w:val="28"/>
    </w:rPr>
  </w:style>
  <w:style w:type="character" w:customStyle="1" w:styleId="6Char">
    <w:name w:val="标题 6 Char"/>
    <w:basedOn w:val="aff3"/>
    <w:link w:val="60"/>
    <w:rsid w:val="00150E4C"/>
    <w:rPr>
      <w:rFonts w:ascii="Arial" w:eastAsia="黑体" w:hAnsi="Arial"/>
      <w:b/>
      <w:bCs/>
      <w:kern w:val="2"/>
      <w:sz w:val="24"/>
      <w:szCs w:val="24"/>
    </w:rPr>
  </w:style>
  <w:style w:type="character" w:customStyle="1" w:styleId="7Char">
    <w:name w:val="标题 7 Char"/>
    <w:basedOn w:val="aff3"/>
    <w:link w:val="7"/>
    <w:rsid w:val="00150E4C"/>
    <w:rPr>
      <w:b/>
      <w:bCs/>
      <w:kern w:val="2"/>
      <w:sz w:val="24"/>
      <w:szCs w:val="24"/>
    </w:rPr>
  </w:style>
  <w:style w:type="character" w:customStyle="1" w:styleId="8Char">
    <w:name w:val="标题 8 Char"/>
    <w:basedOn w:val="aff3"/>
    <w:link w:val="8"/>
    <w:rsid w:val="00150E4C"/>
    <w:rPr>
      <w:rFonts w:ascii="Arial" w:eastAsia="黑体" w:hAnsi="Arial"/>
      <w:kern w:val="2"/>
      <w:sz w:val="24"/>
      <w:szCs w:val="24"/>
    </w:rPr>
  </w:style>
  <w:style w:type="character" w:customStyle="1" w:styleId="9Char">
    <w:name w:val="标题 9 Char"/>
    <w:basedOn w:val="aff3"/>
    <w:link w:val="9"/>
    <w:rsid w:val="00150E4C"/>
    <w:rPr>
      <w:rFonts w:ascii="Arial" w:eastAsia="黑体" w:hAnsi="Arial"/>
      <w:kern w:val="2"/>
      <w:sz w:val="21"/>
      <w:szCs w:val="21"/>
    </w:rPr>
  </w:style>
  <w:style w:type="character" w:styleId="HTML">
    <w:name w:val="HTML Variable"/>
    <w:rsid w:val="00150E4C"/>
    <w:rPr>
      <w:i/>
      <w:iCs/>
    </w:rPr>
  </w:style>
  <w:style w:type="character" w:styleId="HTML0">
    <w:name w:val="HTML Acronym"/>
    <w:basedOn w:val="aff3"/>
    <w:rsid w:val="00150E4C"/>
  </w:style>
  <w:style w:type="character" w:styleId="HTML1">
    <w:name w:val="HTML Sample"/>
    <w:rsid w:val="00150E4C"/>
    <w:rPr>
      <w:rFonts w:ascii="Courier New" w:hAnsi="Courier New"/>
    </w:rPr>
  </w:style>
  <w:style w:type="character" w:styleId="HTML2">
    <w:name w:val="HTML Definition"/>
    <w:rsid w:val="00150E4C"/>
    <w:rPr>
      <w:i/>
      <w:iCs/>
    </w:rPr>
  </w:style>
  <w:style w:type="character" w:styleId="HTML3">
    <w:name w:val="HTML Code"/>
    <w:rsid w:val="00150E4C"/>
    <w:rPr>
      <w:rFonts w:ascii="Courier New" w:hAnsi="Courier New"/>
      <w:sz w:val="20"/>
      <w:szCs w:val="20"/>
    </w:rPr>
  </w:style>
  <w:style w:type="character" w:styleId="HTML4">
    <w:name w:val="HTML Keyboard"/>
    <w:rsid w:val="00150E4C"/>
    <w:rPr>
      <w:rFonts w:ascii="Courier New" w:hAnsi="Courier New"/>
      <w:sz w:val="20"/>
      <w:szCs w:val="20"/>
    </w:rPr>
  </w:style>
  <w:style w:type="character" w:styleId="afffffff1">
    <w:name w:val="Strong"/>
    <w:qFormat/>
    <w:rsid w:val="00150E4C"/>
    <w:rPr>
      <w:rFonts w:cs="Times New Roman"/>
      <w:b/>
      <w:bCs/>
    </w:rPr>
  </w:style>
  <w:style w:type="character" w:styleId="HTML5">
    <w:name w:val="HTML Cite"/>
    <w:rsid w:val="00150E4C"/>
    <w:rPr>
      <w:i/>
      <w:iCs/>
    </w:rPr>
  </w:style>
  <w:style w:type="character" w:styleId="HTML6">
    <w:name w:val="HTML Typewriter"/>
    <w:rsid w:val="00150E4C"/>
    <w:rPr>
      <w:rFonts w:ascii="Courier New" w:hAnsi="Courier New"/>
      <w:sz w:val="20"/>
      <w:szCs w:val="20"/>
    </w:rPr>
  </w:style>
  <w:style w:type="character" w:customStyle="1" w:styleId="djcn2">
    <w:name w:val="djcn2"/>
    <w:basedOn w:val="aff3"/>
    <w:rsid w:val="00150E4C"/>
  </w:style>
  <w:style w:type="character" w:customStyle="1" w:styleId="CharChar4">
    <w:name w:val="Char Char4"/>
    <w:semiHidden/>
    <w:locked/>
    <w:rsid w:val="00150E4C"/>
    <w:rPr>
      <w:rFonts w:eastAsia="宋体"/>
      <w:kern w:val="2"/>
      <w:sz w:val="18"/>
      <w:szCs w:val="18"/>
      <w:lang w:val="en-US" w:eastAsia="zh-CN" w:bidi="ar-SA"/>
    </w:rPr>
  </w:style>
  <w:style w:type="character" w:styleId="afffffff2">
    <w:name w:val="Book Title"/>
    <w:uiPriority w:val="33"/>
    <w:qFormat/>
    <w:rsid w:val="00150E4C"/>
    <w:rPr>
      <w:b/>
      <w:bCs/>
      <w:smallCaps/>
      <w:spacing w:val="5"/>
    </w:rPr>
  </w:style>
  <w:style w:type="character" w:customStyle="1" w:styleId="Chara">
    <w:name w:val="标题 Char"/>
    <w:link w:val="afffffff3"/>
    <w:uiPriority w:val="99"/>
    <w:rsid w:val="00150E4C"/>
    <w:rPr>
      <w:rFonts w:ascii="Arial" w:hAnsi="Arial" w:cs="Arial"/>
      <w:b/>
      <w:bCs/>
      <w:kern w:val="2"/>
      <w:sz w:val="32"/>
      <w:szCs w:val="32"/>
    </w:rPr>
  </w:style>
  <w:style w:type="character" w:customStyle="1" w:styleId="sh141">
    <w:name w:val="sh141"/>
    <w:rsid w:val="00150E4C"/>
    <w:rPr>
      <w:b w:val="0"/>
      <w:bCs w:val="0"/>
      <w:color w:val="2B2B2B"/>
    </w:rPr>
  </w:style>
  <w:style w:type="character" w:customStyle="1" w:styleId="Charb">
    <w:name w:val="正文文本缩进 Char"/>
    <w:link w:val="afffffff4"/>
    <w:locked/>
    <w:rsid w:val="00150E4C"/>
    <w:rPr>
      <w:kern w:val="2"/>
      <w:sz w:val="21"/>
    </w:rPr>
  </w:style>
  <w:style w:type="character" w:customStyle="1" w:styleId="afffffff5">
    <w:name w:val="个人答复风格"/>
    <w:rsid w:val="00150E4C"/>
    <w:rPr>
      <w:rFonts w:ascii="Arial" w:eastAsia="宋体" w:hAnsi="Arial" w:cs="Arial"/>
      <w:color w:val="auto"/>
      <w:sz w:val="20"/>
    </w:rPr>
  </w:style>
  <w:style w:type="character" w:customStyle="1" w:styleId="CharChar">
    <w:name w:val="提示文字 Char Char"/>
    <w:link w:val="afffffff6"/>
    <w:rsid w:val="00150E4C"/>
    <w:rPr>
      <w:rFonts w:eastAsia="黑体" w:cs="宋体"/>
      <w:b/>
      <w:bCs/>
      <w:kern w:val="2"/>
      <w:sz w:val="21"/>
      <w:szCs w:val="24"/>
    </w:rPr>
  </w:style>
  <w:style w:type="character" w:customStyle="1" w:styleId="Char6">
    <w:name w:val="页眉 Char"/>
    <w:link w:val="afff0"/>
    <w:locked/>
    <w:rsid w:val="00150E4C"/>
    <w:rPr>
      <w:kern w:val="2"/>
      <w:sz w:val="18"/>
      <w:szCs w:val="18"/>
    </w:rPr>
  </w:style>
  <w:style w:type="character" w:customStyle="1" w:styleId="1Char0">
    <w:name w:val="样式1 Char"/>
    <w:link w:val="13"/>
    <w:rsid w:val="00150E4C"/>
    <w:rPr>
      <w:kern w:val="2"/>
      <w:sz w:val="21"/>
      <w:szCs w:val="24"/>
    </w:rPr>
  </w:style>
  <w:style w:type="character" w:customStyle="1" w:styleId="2Char0">
    <w:name w:val="样式2 Char"/>
    <w:basedOn w:val="1Char0"/>
    <w:link w:val="28"/>
    <w:rsid w:val="00150E4C"/>
    <w:rPr>
      <w:kern w:val="2"/>
      <w:sz w:val="21"/>
      <w:szCs w:val="24"/>
    </w:rPr>
  </w:style>
  <w:style w:type="character" w:customStyle="1" w:styleId="Char1">
    <w:name w:val="文档结构图 Char"/>
    <w:link w:val="aff9"/>
    <w:rsid w:val="00150E4C"/>
    <w:rPr>
      <w:kern w:val="2"/>
      <w:sz w:val="21"/>
      <w:szCs w:val="24"/>
      <w:shd w:val="clear" w:color="auto" w:fill="000080"/>
    </w:rPr>
  </w:style>
  <w:style w:type="character" w:customStyle="1" w:styleId="afffffff7">
    <w:name w:val="个人撰写风格"/>
    <w:rsid w:val="00150E4C"/>
    <w:rPr>
      <w:rFonts w:ascii="Arial" w:eastAsia="宋体" w:hAnsi="Arial" w:cs="Arial"/>
      <w:color w:val="auto"/>
      <w:sz w:val="20"/>
    </w:rPr>
  </w:style>
  <w:style w:type="character" w:customStyle="1" w:styleId="CharChar1">
    <w:name w:val="Char Char1"/>
    <w:semiHidden/>
    <w:locked/>
    <w:rsid w:val="00150E4C"/>
    <w:rPr>
      <w:rFonts w:eastAsia="宋体"/>
      <w:kern w:val="2"/>
      <w:sz w:val="21"/>
      <w:szCs w:val="24"/>
      <w:lang w:val="en-US" w:eastAsia="zh-CN" w:bidi="ar-SA"/>
    </w:rPr>
  </w:style>
  <w:style w:type="paragraph" w:customStyle="1" w:styleId="13">
    <w:name w:val="样式1"/>
    <w:basedOn w:val="aff2"/>
    <w:link w:val="1Char0"/>
    <w:qFormat/>
    <w:rsid w:val="00150E4C"/>
    <w:pPr>
      <w:tabs>
        <w:tab w:val="left" w:pos="360"/>
      </w:tabs>
    </w:pPr>
  </w:style>
  <w:style w:type="paragraph" w:customStyle="1" w:styleId="28">
    <w:name w:val="样式2"/>
    <w:basedOn w:val="13"/>
    <w:link w:val="2Char0"/>
    <w:qFormat/>
    <w:rsid w:val="00150E4C"/>
  </w:style>
  <w:style w:type="paragraph" w:customStyle="1" w:styleId="32">
    <w:name w:val="样式3"/>
    <w:basedOn w:val="1"/>
    <w:rsid w:val="00150E4C"/>
    <w:pPr>
      <w:tabs>
        <w:tab w:val="left" w:pos="360"/>
      </w:tabs>
      <w:snapToGrid w:val="0"/>
      <w:spacing w:beforeLines="50" w:before="156" w:afterLines="50" w:after="156" w:line="300" w:lineRule="auto"/>
      <w:ind w:left="941" w:hanging="941"/>
      <w:jc w:val="both"/>
    </w:pPr>
    <w:rPr>
      <w:rFonts w:ascii="黑体" w:eastAsia="黑体"/>
      <w:sz w:val="21"/>
      <w:szCs w:val="21"/>
      <w:lang w:val="x-none" w:eastAsia="x-none"/>
    </w:rPr>
  </w:style>
  <w:style w:type="paragraph" w:customStyle="1" w:styleId="a00">
    <w:name w:val="a0"/>
    <w:basedOn w:val="aff2"/>
    <w:rsid w:val="00150E4C"/>
    <w:pPr>
      <w:widowControl/>
      <w:tabs>
        <w:tab w:val="left" w:pos="360"/>
      </w:tabs>
      <w:spacing w:before="100" w:beforeAutospacing="1" w:after="100" w:afterAutospacing="1"/>
      <w:jc w:val="left"/>
    </w:pPr>
    <w:rPr>
      <w:rFonts w:ascii="宋体" w:hAnsi="宋体" w:cs="宋体"/>
      <w:kern w:val="0"/>
      <w:sz w:val="24"/>
    </w:rPr>
  </w:style>
  <w:style w:type="paragraph" w:customStyle="1" w:styleId="15">
    <w:name w:val="样式15"/>
    <w:basedOn w:val="afff0"/>
    <w:rsid w:val="00150E4C"/>
    <w:pPr>
      <w:tabs>
        <w:tab w:val="center" w:pos="4153"/>
        <w:tab w:val="right" w:pos="8306"/>
      </w:tabs>
      <w:jc w:val="right"/>
    </w:pPr>
    <w:rPr>
      <w:sz w:val="21"/>
      <w:szCs w:val="21"/>
    </w:rPr>
  </w:style>
  <w:style w:type="paragraph" w:styleId="HTML7">
    <w:name w:val="HTML Address"/>
    <w:basedOn w:val="aff2"/>
    <w:link w:val="HTMLChar"/>
    <w:rsid w:val="00150E4C"/>
    <w:pPr>
      <w:tabs>
        <w:tab w:val="left" w:pos="4490"/>
      </w:tabs>
    </w:pPr>
    <w:rPr>
      <w:i/>
      <w:iCs/>
    </w:rPr>
  </w:style>
  <w:style w:type="character" w:customStyle="1" w:styleId="HTMLChar">
    <w:name w:val="HTML 地址 Char"/>
    <w:basedOn w:val="aff3"/>
    <w:link w:val="HTML7"/>
    <w:rsid w:val="00150E4C"/>
    <w:rPr>
      <w:i/>
      <w:iCs/>
      <w:kern w:val="2"/>
      <w:sz w:val="21"/>
      <w:szCs w:val="24"/>
    </w:rPr>
  </w:style>
  <w:style w:type="paragraph" w:styleId="HTML8">
    <w:name w:val="HTML Preformatted"/>
    <w:basedOn w:val="aff2"/>
    <w:link w:val="HTMLChar0"/>
    <w:rsid w:val="00150E4C"/>
    <w:pPr>
      <w:tabs>
        <w:tab w:val="left" w:pos="4490"/>
      </w:tabs>
    </w:pPr>
    <w:rPr>
      <w:rFonts w:ascii="Courier New" w:hAnsi="Courier New" w:cs="Courier New"/>
      <w:sz w:val="20"/>
      <w:szCs w:val="20"/>
    </w:rPr>
  </w:style>
  <w:style w:type="character" w:customStyle="1" w:styleId="HTMLChar0">
    <w:name w:val="HTML 预设格式 Char"/>
    <w:basedOn w:val="aff3"/>
    <w:link w:val="HTML8"/>
    <w:rsid w:val="00150E4C"/>
    <w:rPr>
      <w:rFonts w:ascii="Courier New" w:hAnsi="Courier New" w:cs="Courier New"/>
      <w:kern w:val="2"/>
    </w:rPr>
  </w:style>
  <w:style w:type="paragraph" w:styleId="afffffff3">
    <w:name w:val="Title"/>
    <w:basedOn w:val="aff2"/>
    <w:link w:val="Chara"/>
    <w:uiPriority w:val="99"/>
    <w:qFormat/>
    <w:rsid w:val="00150E4C"/>
    <w:pPr>
      <w:tabs>
        <w:tab w:val="left" w:pos="4490"/>
      </w:tabs>
      <w:spacing w:before="240" w:after="60"/>
      <w:jc w:val="center"/>
      <w:outlineLvl w:val="0"/>
    </w:pPr>
    <w:rPr>
      <w:rFonts w:ascii="Arial" w:hAnsi="Arial" w:cs="Arial"/>
      <w:b/>
      <w:bCs/>
      <w:sz w:val="32"/>
      <w:szCs w:val="32"/>
    </w:rPr>
  </w:style>
  <w:style w:type="character" w:customStyle="1" w:styleId="Char12">
    <w:name w:val="标题 Char1"/>
    <w:basedOn w:val="aff3"/>
    <w:rsid w:val="00150E4C"/>
    <w:rPr>
      <w:rFonts w:asciiTheme="majorHAnsi" w:hAnsiTheme="majorHAnsi" w:cstheme="majorBidi"/>
      <w:b/>
      <w:bCs/>
      <w:kern w:val="2"/>
      <w:sz w:val="32"/>
      <w:szCs w:val="32"/>
    </w:rPr>
  </w:style>
  <w:style w:type="paragraph" w:customStyle="1" w:styleId="NewNewNew">
    <w:name w:val="正文 New New New"/>
    <w:rsid w:val="00150E4C"/>
    <w:pPr>
      <w:widowControl w:val="0"/>
      <w:tabs>
        <w:tab w:val="left" w:pos="360"/>
      </w:tabs>
      <w:jc w:val="both"/>
    </w:pPr>
    <w:rPr>
      <w:kern w:val="2"/>
      <w:sz w:val="21"/>
      <w:szCs w:val="24"/>
    </w:rPr>
  </w:style>
  <w:style w:type="paragraph" w:styleId="afffffff8">
    <w:name w:val="Revision"/>
    <w:uiPriority w:val="99"/>
    <w:semiHidden/>
    <w:rsid w:val="00150E4C"/>
    <w:rPr>
      <w:kern w:val="2"/>
      <w:sz w:val="21"/>
      <w:szCs w:val="24"/>
    </w:rPr>
  </w:style>
  <w:style w:type="paragraph" w:styleId="afffffff4">
    <w:name w:val="Body Text Indent"/>
    <w:basedOn w:val="aff2"/>
    <w:link w:val="Charb"/>
    <w:rsid w:val="00150E4C"/>
    <w:pPr>
      <w:tabs>
        <w:tab w:val="left" w:pos="4490"/>
      </w:tabs>
      <w:ind w:left="360"/>
      <w:jc w:val="left"/>
    </w:pPr>
    <w:rPr>
      <w:szCs w:val="20"/>
    </w:rPr>
  </w:style>
  <w:style w:type="character" w:customStyle="1" w:styleId="Char13">
    <w:name w:val="正文文本缩进 Char1"/>
    <w:basedOn w:val="aff3"/>
    <w:rsid w:val="00150E4C"/>
    <w:rPr>
      <w:kern w:val="2"/>
      <w:sz w:val="21"/>
      <w:szCs w:val="24"/>
    </w:rPr>
  </w:style>
  <w:style w:type="paragraph" w:customStyle="1" w:styleId="42">
    <w:name w:val="样式4"/>
    <w:basedOn w:val="1"/>
    <w:rsid w:val="00150E4C"/>
    <w:pPr>
      <w:snapToGrid w:val="0"/>
      <w:spacing w:afterLines="100" w:after="312" w:line="300" w:lineRule="auto"/>
    </w:pPr>
    <w:rPr>
      <w:rFonts w:ascii="宋体" w:hAnsi="宋体"/>
      <w:b/>
      <w:bCs/>
      <w:sz w:val="28"/>
      <w:szCs w:val="28"/>
      <w:lang w:val="x-none" w:eastAsia="x-none"/>
    </w:rPr>
  </w:style>
  <w:style w:type="paragraph" w:customStyle="1" w:styleId="52">
    <w:name w:val="样式5"/>
    <w:basedOn w:val="1"/>
    <w:rsid w:val="00150E4C"/>
    <w:pPr>
      <w:tabs>
        <w:tab w:val="left" w:pos="360"/>
      </w:tabs>
      <w:snapToGrid w:val="0"/>
      <w:spacing w:beforeLines="50" w:before="156" w:afterLines="50" w:after="156" w:line="300" w:lineRule="auto"/>
      <w:ind w:left="941" w:hanging="941"/>
      <w:jc w:val="both"/>
    </w:pPr>
    <w:rPr>
      <w:rFonts w:ascii="黑体" w:eastAsia="黑体"/>
      <w:sz w:val="21"/>
      <w:szCs w:val="21"/>
      <w:lang w:val="x-none" w:eastAsia="x-none"/>
    </w:rPr>
  </w:style>
  <w:style w:type="paragraph" w:customStyle="1" w:styleId="19">
    <w:name w:val="样式19"/>
    <w:basedOn w:val="afff0"/>
    <w:rsid w:val="00150E4C"/>
    <w:pPr>
      <w:tabs>
        <w:tab w:val="center" w:pos="4153"/>
        <w:tab w:val="right" w:pos="8306"/>
      </w:tabs>
      <w:jc w:val="right"/>
    </w:pPr>
    <w:rPr>
      <w:sz w:val="21"/>
      <w:szCs w:val="21"/>
    </w:rPr>
  </w:style>
  <w:style w:type="paragraph" w:customStyle="1" w:styleId="berFett">
    <w:name w:val="Über/Fett"/>
    <w:basedOn w:val="aff2"/>
    <w:next w:val="aff2"/>
    <w:rsid w:val="00150E4C"/>
    <w:pPr>
      <w:keepNext/>
      <w:widowControl/>
      <w:tabs>
        <w:tab w:val="left" w:pos="4490"/>
      </w:tabs>
      <w:overflowPunct w:val="0"/>
      <w:autoSpaceDE w:val="0"/>
      <w:autoSpaceDN w:val="0"/>
      <w:adjustRightInd w:val="0"/>
      <w:spacing w:before="240" w:after="120" w:line="360" w:lineRule="atLeast"/>
      <w:textAlignment w:val="baseline"/>
    </w:pPr>
    <w:rPr>
      <w:rFonts w:ascii="Times" w:hAnsi="Times"/>
      <w:b/>
      <w:kern w:val="0"/>
      <w:sz w:val="24"/>
      <w:szCs w:val="20"/>
    </w:rPr>
  </w:style>
  <w:style w:type="paragraph" w:customStyle="1" w:styleId="17">
    <w:name w:val="样式17"/>
    <w:basedOn w:val="afff0"/>
    <w:next w:val="15"/>
    <w:rsid w:val="00150E4C"/>
    <w:pPr>
      <w:tabs>
        <w:tab w:val="center" w:pos="4153"/>
        <w:tab w:val="right" w:pos="8306"/>
      </w:tabs>
      <w:jc w:val="right"/>
    </w:pPr>
    <w:rPr>
      <w:sz w:val="21"/>
      <w:szCs w:val="21"/>
    </w:rPr>
  </w:style>
  <w:style w:type="paragraph" w:customStyle="1" w:styleId="NewNewNewNewNewNewNewNewNewNewNewNewNewNew">
    <w:name w:val="正文 New New New New New New New New New New New New New New"/>
    <w:rsid w:val="00150E4C"/>
    <w:pPr>
      <w:widowControl w:val="0"/>
      <w:tabs>
        <w:tab w:val="left" w:pos="360"/>
        <w:tab w:val="left" w:pos="4490"/>
      </w:tabs>
      <w:jc w:val="both"/>
    </w:pPr>
    <w:rPr>
      <w:kern w:val="2"/>
      <w:sz w:val="21"/>
      <w:szCs w:val="24"/>
    </w:rPr>
  </w:style>
  <w:style w:type="paragraph" w:customStyle="1" w:styleId="110">
    <w:name w:val="样式11"/>
    <w:basedOn w:val="afff0"/>
    <w:rsid w:val="00150E4C"/>
    <w:pPr>
      <w:tabs>
        <w:tab w:val="left" w:pos="360"/>
      </w:tabs>
      <w:jc w:val="right"/>
    </w:pPr>
    <w:rPr>
      <w:sz w:val="21"/>
      <w:szCs w:val="21"/>
    </w:rPr>
  </w:style>
  <w:style w:type="paragraph" w:customStyle="1" w:styleId="130">
    <w:name w:val="样式13"/>
    <w:basedOn w:val="afff0"/>
    <w:rsid w:val="00150E4C"/>
    <w:pPr>
      <w:tabs>
        <w:tab w:val="center" w:pos="4153"/>
        <w:tab w:val="right" w:pos="8306"/>
      </w:tabs>
      <w:jc w:val="right"/>
    </w:pPr>
    <w:rPr>
      <w:sz w:val="21"/>
      <w:szCs w:val="21"/>
    </w:rPr>
  </w:style>
  <w:style w:type="paragraph" w:customStyle="1" w:styleId="NewNewNewNewNewNewNew">
    <w:name w:val="正文 New New New New New New New"/>
    <w:rsid w:val="00150E4C"/>
    <w:pPr>
      <w:widowControl w:val="0"/>
      <w:tabs>
        <w:tab w:val="left" w:pos="360"/>
      </w:tabs>
      <w:jc w:val="both"/>
    </w:pPr>
    <w:rPr>
      <w:kern w:val="2"/>
      <w:sz w:val="21"/>
      <w:szCs w:val="24"/>
    </w:rPr>
  </w:style>
  <w:style w:type="paragraph" w:customStyle="1" w:styleId="82">
    <w:name w:val="样式8"/>
    <w:basedOn w:val="1"/>
    <w:next w:val="1"/>
    <w:rsid w:val="00150E4C"/>
    <w:pPr>
      <w:jc w:val="both"/>
    </w:pPr>
    <w:rPr>
      <w:lang w:val="x-none" w:eastAsia="x-none"/>
    </w:rPr>
  </w:style>
  <w:style w:type="paragraph" w:customStyle="1" w:styleId="CharCharChar">
    <w:name w:val="Char Char Char"/>
    <w:basedOn w:val="aff2"/>
    <w:rsid w:val="00150E4C"/>
    <w:pPr>
      <w:widowControl/>
      <w:tabs>
        <w:tab w:val="left" w:pos="4490"/>
      </w:tabs>
      <w:spacing w:after="160" w:line="240" w:lineRule="exact"/>
      <w:jc w:val="left"/>
    </w:pPr>
    <w:rPr>
      <w:rFonts w:ascii="Verdana" w:eastAsia="仿宋_GB2312" w:hAnsi="Verdana"/>
      <w:kern w:val="0"/>
      <w:sz w:val="24"/>
      <w:szCs w:val="20"/>
      <w:lang w:eastAsia="en-US"/>
    </w:rPr>
  </w:style>
  <w:style w:type="paragraph" w:customStyle="1" w:styleId="NewNewNewNew">
    <w:name w:val="正文 New New New New"/>
    <w:rsid w:val="00150E4C"/>
    <w:pPr>
      <w:widowControl w:val="0"/>
      <w:tabs>
        <w:tab w:val="left" w:pos="360"/>
      </w:tabs>
      <w:jc w:val="both"/>
    </w:pPr>
    <w:rPr>
      <w:kern w:val="2"/>
      <w:sz w:val="21"/>
      <w:szCs w:val="24"/>
    </w:rPr>
  </w:style>
  <w:style w:type="paragraph" w:customStyle="1" w:styleId="CharCharCharCharCharChar1">
    <w:name w:val="Char Char Char Char Char Char1"/>
    <w:basedOn w:val="aff2"/>
    <w:rsid w:val="00150E4C"/>
    <w:pPr>
      <w:widowControl/>
      <w:tabs>
        <w:tab w:val="left" w:pos="4490"/>
      </w:tabs>
      <w:spacing w:after="160" w:line="240" w:lineRule="exact"/>
      <w:jc w:val="left"/>
    </w:pPr>
    <w:rPr>
      <w:rFonts w:ascii="Verdana" w:eastAsia="仿宋_GB2312" w:hAnsi="Verdana"/>
      <w:kern w:val="0"/>
      <w:sz w:val="24"/>
      <w:szCs w:val="20"/>
      <w:lang w:eastAsia="en-US"/>
    </w:rPr>
  </w:style>
  <w:style w:type="paragraph" w:customStyle="1" w:styleId="afffffff9">
    <w:name w:val="五级无标题条"/>
    <w:basedOn w:val="aff2"/>
    <w:rsid w:val="00150E4C"/>
    <w:pPr>
      <w:tabs>
        <w:tab w:val="left" w:pos="4490"/>
      </w:tabs>
    </w:pPr>
  </w:style>
  <w:style w:type="paragraph" w:customStyle="1" w:styleId="afffffffa">
    <w:name w:val="三级无标题条"/>
    <w:basedOn w:val="aff2"/>
    <w:rsid w:val="00150E4C"/>
    <w:pPr>
      <w:tabs>
        <w:tab w:val="left" w:pos="4490"/>
      </w:tabs>
    </w:pPr>
  </w:style>
  <w:style w:type="paragraph" w:customStyle="1" w:styleId="200">
    <w:name w:val="样式20"/>
    <w:basedOn w:val="afff0"/>
    <w:rsid w:val="00150E4C"/>
    <w:pPr>
      <w:tabs>
        <w:tab w:val="center" w:pos="4153"/>
        <w:tab w:val="right" w:pos="8306"/>
      </w:tabs>
      <w:jc w:val="right"/>
    </w:pPr>
    <w:rPr>
      <w:sz w:val="21"/>
      <w:szCs w:val="21"/>
    </w:rPr>
  </w:style>
  <w:style w:type="paragraph" w:customStyle="1" w:styleId="NewNewNewNewNewNewNewNewNewNewNewNewNew">
    <w:name w:val="正文 New New New New New New New New New New New New New"/>
    <w:rsid w:val="00150E4C"/>
    <w:pPr>
      <w:widowControl w:val="0"/>
      <w:tabs>
        <w:tab w:val="left" w:pos="360"/>
      </w:tabs>
      <w:jc w:val="both"/>
    </w:pPr>
    <w:rPr>
      <w:kern w:val="2"/>
      <w:sz w:val="21"/>
      <w:szCs w:val="24"/>
    </w:rPr>
  </w:style>
  <w:style w:type="paragraph" w:customStyle="1" w:styleId="NewNewNewNewNewNewNewNewNewNewNewNew">
    <w:name w:val="正文 New New New New New New New New New New New New"/>
    <w:rsid w:val="00150E4C"/>
    <w:pPr>
      <w:widowControl w:val="0"/>
      <w:tabs>
        <w:tab w:val="left" w:pos="360"/>
      </w:tabs>
      <w:jc w:val="both"/>
    </w:pPr>
    <w:rPr>
      <w:kern w:val="2"/>
      <w:sz w:val="21"/>
      <w:szCs w:val="24"/>
    </w:rPr>
  </w:style>
  <w:style w:type="paragraph" w:customStyle="1" w:styleId="NewNewNewNewNew">
    <w:name w:val="正文 New New New New New"/>
    <w:rsid w:val="00150E4C"/>
    <w:pPr>
      <w:widowControl w:val="0"/>
      <w:tabs>
        <w:tab w:val="left" w:pos="360"/>
      </w:tabs>
      <w:jc w:val="both"/>
    </w:pPr>
    <w:rPr>
      <w:kern w:val="2"/>
      <w:sz w:val="21"/>
      <w:szCs w:val="24"/>
    </w:rPr>
  </w:style>
  <w:style w:type="paragraph" w:styleId="TOC">
    <w:name w:val="TOC Heading"/>
    <w:basedOn w:val="1"/>
    <w:next w:val="aff2"/>
    <w:uiPriority w:val="39"/>
    <w:qFormat/>
    <w:rsid w:val="00150E4C"/>
    <w:pPr>
      <w:keepNext/>
      <w:keepLines/>
      <w:widowControl/>
      <w:autoSpaceDE/>
      <w:autoSpaceDN/>
      <w:adjustRightInd/>
      <w:spacing w:before="480" w:line="276" w:lineRule="auto"/>
      <w:jc w:val="left"/>
      <w:textAlignment w:val="auto"/>
      <w:outlineLvl w:val="9"/>
    </w:pPr>
    <w:rPr>
      <w:rFonts w:ascii="Cambria" w:hAnsi="Cambria"/>
      <w:b/>
      <w:bCs/>
      <w:color w:val="365F91"/>
      <w:sz w:val="28"/>
      <w:szCs w:val="28"/>
      <w:lang w:val="x-none" w:eastAsia="x-none"/>
    </w:rPr>
  </w:style>
  <w:style w:type="paragraph" w:customStyle="1" w:styleId="afffffffb">
    <w:name w:val="列项——"/>
    <w:rsid w:val="00150E4C"/>
    <w:pPr>
      <w:widowControl w:val="0"/>
      <w:tabs>
        <w:tab w:val="left" w:pos="900"/>
      </w:tabs>
      <w:ind w:left="900" w:hanging="500"/>
      <w:jc w:val="both"/>
    </w:pPr>
    <w:rPr>
      <w:rFonts w:ascii="宋体"/>
      <w:sz w:val="21"/>
    </w:rPr>
  </w:style>
  <w:style w:type="paragraph" w:customStyle="1" w:styleId="6">
    <w:name w:val="样式6"/>
    <w:basedOn w:val="1"/>
    <w:rsid w:val="00150E4C"/>
    <w:pPr>
      <w:numPr>
        <w:numId w:val="19"/>
      </w:numPr>
      <w:tabs>
        <w:tab w:val="clear" w:pos="-440"/>
        <w:tab w:val="left" w:pos="360"/>
      </w:tabs>
      <w:snapToGrid w:val="0"/>
      <w:spacing w:beforeLines="50" w:before="156" w:afterLines="50" w:after="156" w:line="300" w:lineRule="auto"/>
      <w:ind w:left="941" w:hanging="941"/>
      <w:jc w:val="both"/>
    </w:pPr>
    <w:rPr>
      <w:rFonts w:ascii="黑体" w:eastAsia="黑体"/>
      <w:sz w:val="21"/>
      <w:szCs w:val="21"/>
      <w:lang w:val="x-none" w:eastAsia="x-none"/>
    </w:rPr>
  </w:style>
  <w:style w:type="paragraph" w:customStyle="1" w:styleId="New">
    <w:name w:val="正文 New"/>
    <w:rsid w:val="00150E4C"/>
    <w:pPr>
      <w:widowControl w:val="0"/>
      <w:numPr>
        <w:numId w:val="20"/>
      </w:numPr>
      <w:tabs>
        <w:tab w:val="clear" w:pos="4490"/>
        <w:tab w:val="left" w:pos="360"/>
      </w:tabs>
      <w:ind w:left="0" w:firstLine="0"/>
      <w:jc w:val="both"/>
    </w:pPr>
    <w:rPr>
      <w:kern w:val="2"/>
      <w:sz w:val="21"/>
      <w:szCs w:val="24"/>
    </w:rPr>
  </w:style>
  <w:style w:type="paragraph" w:customStyle="1" w:styleId="72">
    <w:name w:val="样式7"/>
    <w:basedOn w:val="1"/>
    <w:rsid w:val="00150E4C"/>
    <w:pPr>
      <w:jc w:val="both"/>
    </w:pPr>
    <w:rPr>
      <w:lang w:val="x-none" w:eastAsia="x-none"/>
    </w:rPr>
  </w:style>
  <w:style w:type="paragraph" w:customStyle="1" w:styleId="CharChar1CharCharCharCharCharChar">
    <w:name w:val="Char Char1 Char Char Char Char Char Char"/>
    <w:basedOn w:val="aff2"/>
    <w:rsid w:val="00150E4C"/>
    <w:pPr>
      <w:tabs>
        <w:tab w:val="left" w:pos="1360"/>
      </w:tabs>
      <w:ind w:left="1360" w:hanging="720"/>
    </w:pPr>
    <w:rPr>
      <w:sz w:val="24"/>
    </w:rPr>
  </w:style>
  <w:style w:type="paragraph" w:customStyle="1" w:styleId="NewNewNewNewNewNewNewNewNewNew">
    <w:name w:val="正文 New New New New New New New New New New"/>
    <w:rsid w:val="00150E4C"/>
    <w:pPr>
      <w:widowControl w:val="0"/>
      <w:tabs>
        <w:tab w:val="left" w:pos="360"/>
      </w:tabs>
      <w:jc w:val="both"/>
    </w:pPr>
    <w:rPr>
      <w:kern w:val="2"/>
      <w:sz w:val="21"/>
      <w:szCs w:val="24"/>
    </w:rPr>
  </w:style>
  <w:style w:type="paragraph" w:customStyle="1" w:styleId="CharCharCharCharCharChar">
    <w:name w:val="Char Char Char Char Char Char"/>
    <w:basedOn w:val="aff2"/>
    <w:rsid w:val="00150E4C"/>
    <w:pPr>
      <w:widowControl/>
      <w:tabs>
        <w:tab w:val="left" w:pos="4490"/>
      </w:tabs>
      <w:spacing w:after="160" w:line="240" w:lineRule="exact"/>
      <w:jc w:val="left"/>
    </w:pPr>
    <w:rPr>
      <w:rFonts w:ascii="Verdana" w:eastAsia="仿宋_GB2312" w:hAnsi="Verdana"/>
      <w:kern w:val="0"/>
      <w:sz w:val="24"/>
      <w:szCs w:val="20"/>
      <w:lang w:eastAsia="en-US"/>
    </w:rPr>
  </w:style>
  <w:style w:type="paragraph" w:customStyle="1" w:styleId="NewNewNewNewNewNewNewNew">
    <w:name w:val="正文 New New New New New New New New"/>
    <w:rsid w:val="00150E4C"/>
    <w:pPr>
      <w:widowControl w:val="0"/>
      <w:tabs>
        <w:tab w:val="left" w:pos="360"/>
      </w:tabs>
      <w:jc w:val="both"/>
    </w:pPr>
    <w:rPr>
      <w:kern w:val="2"/>
      <w:sz w:val="21"/>
      <w:szCs w:val="24"/>
    </w:rPr>
  </w:style>
  <w:style w:type="paragraph" w:customStyle="1" w:styleId="afffffffc">
    <w:name w:val="一级无标题条"/>
    <w:basedOn w:val="aff2"/>
    <w:rsid w:val="00150E4C"/>
    <w:pPr>
      <w:tabs>
        <w:tab w:val="left" w:pos="4490"/>
      </w:tabs>
    </w:pPr>
  </w:style>
  <w:style w:type="paragraph" w:customStyle="1" w:styleId="92">
    <w:name w:val="样式9"/>
    <w:basedOn w:val="42"/>
    <w:rsid w:val="00150E4C"/>
    <w:pPr>
      <w:tabs>
        <w:tab w:val="left" w:pos="360"/>
      </w:tabs>
    </w:pPr>
  </w:style>
  <w:style w:type="paragraph" w:customStyle="1" w:styleId="CharCharCharCharCharCharCharCharCharCharCharCharChar0">
    <w:name w:val="Char Char Char Char Char Char Char Char Char Char Char Char Char"/>
    <w:basedOn w:val="aff2"/>
    <w:rsid w:val="00150E4C"/>
    <w:pPr>
      <w:widowControl/>
      <w:spacing w:after="160" w:line="240" w:lineRule="exact"/>
      <w:jc w:val="left"/>
    </w:pPr>
    <w:rPr>
      <w:rFonts w:ascii="Verdana" w:eastAsia="仿宋_GB2312" w:hAnsi="Verdana"/>
      <w:kern w:val="0"/>
      <w:sz w:val="24"/>
      <w:szCs w:val="20"/>
      <w:lang w:eastAsia="en-US"/>
    </w:rPr>
  </w:style>
  <w:style w:type="paragraph" w:customStyle="1" w:styleId="a">
    <w:name w:val="列项·"/>
    <w:rsid w:val="00150E4C"/>
    <w:pPr>
      <w:numPr>
        <w:numId w:val="21"/>
      </w:numPr>
      <w:tabs>
        <w:tab w:val="clear" w:pos="1140"/>
        <w:tab w:val="left" w:pos="360"/>
        <w:tab w:val="left" w:pos="840"/>
      </w:tabs>
      <w:ind w:left="0" w:firstLine="0"/>
      <w:jc w:val="both"/>
    </w:pPr>
    <w:rPr>
      <w:rFonts w:ascii="宋体"/>
      <w:sz w:val="21"/>
    </w:rPr>
  </w:style>
  <w:style w:type="paragraph" w:customStyle="1" w:styleId="NewNew">
    <w:name w:val="正文 New New"/>
    <w:rsid w:val="00150E4C"/>
    <w:pPr>
      <w:widowControl w:val="0"/>
      <w:tabs>
        <w:tab w:val="left" w:pos="360"/>
      </w:tabs>
      <w:jc w:val="both"/>
    </w:pPr>
    <w:rPr>
      <w:kern w:val="2"/>
      <w:sz w:val="21"/>
      <w:szCs w:val="24"/>
    </w:rPr>
  </w:style>
  <w:style w:type="paragraph" w:customStyle="1" w:styleId="16">
    <w:name w:val="样式16"/>
    <w:basedOn w:val="afff0"/>
    <w:rsid w:val="00150E4C"/>
    <w:pPr>
      <w:tabs>
        <w:tab w:val="center" w:pos="4153"/>
        <w:tab w:val="right" w:pos="8306"/>
      </w:tabs>
      <w:jc w:val="right"/>
    </w:pPr>
    <w:rPr>
      <w:sz w:val="21"/>
      <w:szCs w:val="21"/>
    </w:rPr>
  </w:style>
  <w:style w:type="paragraph" w:customStyle="1" w:styleId="afffffff6">
    <w:name w:val="提示文字"/>
    <w:basedOn w:val="aff2"/>
    <w:link w:val="CharChar"/>
    <w:rsid w:val="00150E4C"/>
    <w:pPr>
      <w:tabs>
        <w:tab w:val="left" w:pos="4490"/>
      </w:tabs>
      <w:spacing w:before="120" w:after="120"/>
    </w:pPr>
    <w:rPr>
      <w:rFonts w:eastAsia="黑体" w:cs="宋体"/>
      <w:b/>
      <w:bCs/>
    </w:rPr>
  </w:style>
  <w:style w:type="paragraph" w:customStyle="1" w:styleId="afffffffd">
    <w:name w:val="图表脚注"/>
    <w:next w:val="afff2"/>
    <w:rsid w:val="00150E4C"/>
    <w:pPr>
      <w:ind w:leftChars="200" w:left="300" w:hangingChars="100" w:hanging="100"/>
      <w:jc w:val="both"/>
    </w:pPr>
    <w:rPr>
      <w:rFonts w:ascii="宋体"/>
      <w:sz w:val="18"/>
    </w:rPr>
  </w:style>
  <w:style w:type="paragraph" w:customStyle="1" w:styleId="18">
    <w:name w:val="样式18"/>
    <w:basedOn w:val="afff0"/>
    <w:rsid w:val="00150E4C"/>
    <w:pPr>
      <w:tabs>
        <w:tab w:val="center" w:pos="4153"/>
        <w:tab w:val="right" w:pos="8306"/>
      </w:tabs>
      <w:jc w:val="right"/>
    </w:pPr>
    <w:rPr>
      <w:sz w:val="21"/>
      <w:szCs w:val="21"/>
    </w:rPr>
  </w:style>
  <w:style w:type="paragraph" w:customStyle="1" w:styleId="NewNewNewNewNewNew">
    <w:name w:val="正文 New New New New New New"/>
    <w:rsid w:val="00150E4C"/>
    <w:pPr>
      <w:widowControl w:val="0"/>
      <w:tabs>
        <w:tab w:val="left" w:pos="360"/>
      </w:tabs>
      <w:jc w:val="both"/>
    </w:pPr>
    <w:rPr>
      <w:kern w:val="2"/>
      <w:sz w:val="21"/>
      <w:szCs w:val="24"/>
    </w:rPr>
  </w:style>
  <w:style w:type="paragraph" w:customStyle="1" w:styleId="CharChar0">
    <w:name w:val="Char Char"/>
    <w:basedOn w:val="aff2"/>
    <w:rsid w:val="00150E4C"/>
    <w:pPr>
      <w:widowControl/>
      <w:spacing w:after="160" w:line="240" w:lineRule="exact"/>
      <w:jc w:val="left"/>
    </w:pPr>
    <w:rPr>
      <w:rFonts w:ascii="Verdana" w:eastAsia="仿宋_GB2312" w:hAnsi="Verdana"/>
      <w:kern w:val="0"/>
      <w:sz w:val="24"/>
      <w:szCs w:val="20"/>
      <w:lang w:eastAsia="en-US"/>
    </w:rPr>
  </w:style>
  <w:style w:type="paragraph" w:customStyle="1" w:styleId="NewNewNewNewNewNewNewNewNew">
    <w:name w:val="正文 New New New New New New New New New"/>
    <w:rsid w:val="00150E4C"/>
    <w:pPr>
      <w:widowControl w:val="0"/>
      <w:tabs>
        <w:tab w:val="left" w:pos="360"/>
      </w:tabs>
      <w:jc w:val="both"/>
    </w:pPr>
    <w:rPr>
      <w:kern w:val="2"/>
      <w:sz w:val="21"/>
      <w:szCs w:val="24"/>
    </w:rPr>
  </w:style>
  <w:style w:type="paragraph" w:customStyle="1" w:styleId="NewNewNewNewNewNewNewNewNewNewNew">
    <w:name w:val="正文 New New New New New New New New New New New"/>
    <w:rsid w:val="00150E4C"/>
    <w:pPr>
      <w:widowControl w:val="0"/>
      <w:tabs>
        <w:tab w:val="left" w:pos="360"/>
      </w:tabs>
      <w:jc w:val="both"/>
    </w:pPr>
    <w:rPr>
      <w:kern w:val="2"/>
      <w:sz w:val="21"/>
      <w:szCs w:val="24"/>
    </w:rPr>
  </w:style>
  <w:style w:type="paragraph" w:customStyle="1" w:styleId="afffffffe">
    <w:name w:val="二级无标题条"/>
    <w:basedOn w:val="aff2"/>
    <w:rsid w:val="00150E4C"/>
    <w:pPr>
      <w:tabs>
        <w:tab w:val="left" w:pos="4490"/>
      </w:tabs>
    </w:pPr>
  </w:style>
  <w:style w:type="paragraph" w:customStyle="1" w:styleId="14">
    <w:name w:val="样式14"/>
    <w:basedOn w:val="afff0"/>
    <w:rsid w:val="00150E4C"/>
    <w:pPr>
      <w:tabs>
        <w:tab w:val="center" w:pos="4153"/>
        <w:tab w:val="right" w:pos="8306"/>
      </w:tabs>
      <w:jc w:val="right"/>
    </w:pPr>
    <w:rPr>
      <w:sz w:val="21"/>
      <w:szCs w:val="21"/>
    </w:rPr>
  </w:style>
  <w:style w:type="paragraph" w:customStyle="1" w:styleId="affffffff">
    <w:name w:val="四级无标题条"/>
    <w:basedOn w:val="aff2"/>
    <w:rsid w:val="00150E4C"/>
    <w:pPr>
      <w:tabs>
        <w:tab w:val="left" w:pos="4490"/>
      </w:tabs>
    </w:pPr>
  </w:style>
  <w:style w:type="paragraph" w:customStyle="1" w:styleId="CharChar1CharCharCharCharCharCharChar">
    <w:name w:val="Char Char1 Char Char Char Char Char Char Char"/>
    <w:basedOn w:val="aff2"/>
    <w:rsid w:val="00150E4C"/>
    <w:pPr>
      <w:widowControl/>
      <w:tabs>
        <w:tab w:val="left" w:pos="4490"/>
      </w:tabs>
      <w:spacing w:after="160" w:line="240" w:lineRule="exact"/>
      <w:jc w:val="left"/>
    </w:pPr>
    <w:rPr>
      <w:rFonts w:ascii="Tahoma" w:eastAsia="Times New Roman" w:hAnsi="Tahoma" w:cs="Tahoma"/>
      <w:kern w:val="0"/>
      <w:sz w:val="20"/>
      <w:szCs w:val="20"/>
      <w:lang w:eastAsia="en-US"/>
    </w:rPr>
  </w:style>
  <w:style w:type="paragraph" w:customStyle="1" w:styleId="210">
    <w:name w:val="样式21"/>
    <w:basedOn w:val="afff0"/>
    <w:rsid w:val="00150E4C"/>
    <w:pPr>
      <w:tabs>
        <w:tab w:val="center" w:pos="4153"/>
        <w:tab w:val="right" w:pos="8306"/>
      </w:tabs>
      <w:jc w:val="right"/>
    </w:pPr>
    <w:rPr>
      <w:sz w:val="21"/>
      <w:szCs w:val="21"/>
    </w:rPr>
  </w:style>
  <w:style w:type="paragraph" w:customStyle="1" w:styleId="100">
    <w:name w:val="样式10"/>
    <w:basedOn w:val="afff0"/>
    <w:rsid w:val="00150E4C"/>
    <w:pPr>
      <w:tabs>
        <w:tab w:val="center" w:pos="4153"/>
        <w:tab w:val="right" w:pos="8306"/>
      </w:tabs>
      <w:jc w:val="right"/>
    </w:pPr>
    <w:rPr>
      <w:sz w:val="21"/>
      <w:szCs w:val="21"/>
    </w:rPr>
  </w:style>
  <w:style w:type="paragraph" w:customStyle="1" w:styleId="p0">
    <w:name w:val="p0"/>
    <w:basedOn w:val="aff2"/>
    <w:qFormat/>
    <w:rsid w:val="00150E4C"/>
    <w:pPr>
      <w:widowControl/>
      <w:tabs>
        <w:tab w:val="left" w:pos="360"/>
      </w:tabs>
    </w:pPr>
    <w:rPr>
      <w:kern w:val="0"/>
    </w:rPr>
  </w:style>
  <w:style w:type="character" w:customStyle="1" w:styleId="apple-converted-space">
    <w:name w:val="apple-converted-space"/>
    <w:rsid w:val="00150E4C"/>
  </w:style>
  <w:style w:type="character" w:customStyle="1" w:styleId="affffffff0">
    <w:name w:val="页脚 字符"/>
    <w:uiPriority w:val="99"/>
    <w:rsid w:val="00150E4C"/>
  </w:style>
  <w:style w:type="character" w:styleId="affffffff1">
    <w:name w:val="Emphasis"/>
    <w:uiPriority w:val="20"/>
    <w:qFormat/>
    <w:rsid w:val="00150E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pPr>
      <w:widowControl w:val="0"/>
      <w:jc w:val="both"/>
    </w:p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idu.com/s?wd=%E9%AB%98%E5%8E%8B%E8%81%9A%E4%B9%99%E7%83%AF&amp;tn=44039180_cpr&amp;fenlei=mv6quAkxTZn0IZRqIHckPjm4nH00T1Yknj6vrjcsujDkP1nsPjfz0ZwV5Hcvrjm3rH6sPfKWUMw85HfYnjn4nH6sgvPsT6KdThsqpZwYTjCEQLGCpyw9Uz4Bmy-bIi4WUvYETgN-TLwGUv3EPH6snjnzrHDz"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105;&#30340;&#25991;&#20214;\&#20379;&#28909;&#26381;&#21153;&#26631;&#20934;\&#24449;&#27714;&#24847;&#35265;\&#22478;&#38215;&#20379;&#28909;&#26381;&#21153;&#26631;&#20934;&#65288;&#24449;&#27714;&#24847;&#35265;&#31295;&#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232"/>
    <customShpInfo spid="_x0000_s1231"/>
    <customShpInfo spid="_x0000_s1230"/>
    <customShpInfo spid="_x0000_s12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89640-F456-4758-A5E7-391CCB8D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城镇供热服务标准（征求意见稿）</Template>
  <TotalTime>1363</TotalTime>
  <Pages>20</Pages>
  <Words>2929</Words>
  <Characters>16699</Characters>
  <Application>Microsoft Office Word</Application>
  <DocSecurity>0</DocSecurity>
  <Lines>139</Lines>
  <Paragraphs>39</Paragraphs>
  <ScaleCrop>false</ScaleCrop>
  <Company>Microsoft</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Microsoft</dc:creator>
  <cp:lastModifiedBy>Microsoft</cp:lastModifiedBy>
  <cp:revision>83</cp:revision>
  <cp:lastPrinted>2018-04-04T08:23:00Z</cp:lastPrinted>
  <dcterms:created xsi:type="dcterms:W3CDTF">2018-04-06T10:56:00Z</dcterms:created>
  <dcterms:modified xsi:type="dcterms:W3CDTF">2018-10-09T06:23:00Z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