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F8" w:rsidRDefault="00AC2EF8" w:rsidP="00AC2E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:rsidR="00AC2EF8" w:rsidRDefault="00AC2EF8" w:rsidP="00AC2EF8">
      <w:pPr>
        <w:rPr>
          <w:rFonts w:ascii="仿宋_GB2312" w:eastAsia="仿宋_GB2312" w:hint="eastAsia"/>
          <w:sz w:val="18"/>
          <w:szCs w:val="18"/>
        </w:rPr>
      </w:pPr>
    </w:p>
    <w:p w:rsidR="00AC2EF8" w:rsidRDefault="00AC2EF8" w:rsidP="00AC2EF8">
      <w:pPr>
        <w:jc w:val="center"/>
        <w:rPr>
          <w:rFonts w:ascii="黑体" w:eastAsia="黑体" w:hAnsi="宋体" w:cs="宋体" w:hint="eastAsia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第二十三批通过省级安全质量标准化认证企业名单</w:t>
      </w:r>
    </w:p>
    <w:p w:rsidR="00AC2EF8" w:rsidRDefault="00AC2EF8" w:rsidP="00AC2EF8">
      <w:pPr>
        <w:spacing w:line="400" w:lineRule="exact"/>
        <w:jc w:val="center"/>
        <w:rPr>
          <w:rFonts w:ascii="黑体" w:eastAsia="黑体" w:hAnsi="宋体" w:cs="宋体" w:hint="eastAsia"/>
          <w:color w:val="000000"/>
          <w:sz w:val="32"/>
          <w:szCs w:val="32"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4253"/>
        <w:gridCol w:w="1418"/>
        <w:gridCol w:w="1747"/>
        <w:gridCol w:w="1629"/>
      </w:tblGrid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评定结果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评定日期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有效期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湖南省金凯园林集团有限公司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湖南鑫泰建筑工程有限责任公司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湖南继善高科技有限公司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湖南省翔宇工程有限公司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喆</w:t>
            </w:r>
            <w:r>
              <w:rPr>
                <w:rFonts w:ascii="仿宋_GB2312" w:eastAsia="仿宋_GB2312" w:hint="eastAsia"/>
                <w:sz w:val="28"/>
                <w:szCs w:val="28"/>
              </w:rPr>
              <w:t>电力建设有限公司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湖南湘禹水电建设开发有限公司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湖南创鼎建筑安装工程有限公司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湖南先锋装饰设计工程有限公司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湖南新祥建设有限公司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湖南联合城市建设集团有限公司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湘乡市建设工程有限责任公司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spacing w:val="-1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浏阳市镇头建筑园林有限责任公司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  <w:tr w:rsidR="00AC2EF8" w:rsidTr="00AC2EF8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平江县长城建筑工程有限公司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2018-7-31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8" w:rsidRDefault="00AC2EF8">
            <w:pPr>
              <w:widowControl w:val="0"/>
              <w:jc w:val="center"/>
              <w:rPr>
                <w:rFonts w:ascii="仿宋_GB2312" w:eastAsia="仿宋_GB2312" w:hAnsi="宋体" w:cs="宋体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2021-7-30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C2EF8"/>
    <w:rsid w:val="00D31D50"/>
    <w:rsid w:val="00DB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2018-08-01T01:12:00Z</dcterms:modified>
</cp:coreProperties>
</file>